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06" w:rsidRDefault="00581406">
      <w:pPr>
        <w:rPr>
          <w:rFonts w:cstheme="minorHAnsi"/>
          <w:b/>
          <w:smallCaps/>
          <w:sz w:val="28"/>
          <w:szCs w:val="24"/>
        </w:rPr>
      </w:pPr>
      <w:bookmarkStart w:id="0" w:name="_GoBack"/>
      <w:bookmarkEnd w:id="0"/>
    </w:p>
    <w:p w:rsidR="00581406" w:rsidRDefault="00581406">
      <w:pPr>
        <w:rPr>
          <w:rFonts w:cstheme="minorHAnsi"/>
          <w:b/>
          <w:smallCaps/>
          <w:sz w:val="28"/>
          <w:szCs w:val="24"/>
        </w:rPr>
      </w:pPr>
    </w:p>
    <w:p w:rsidR="00581406" w:rsidRDefault="00581406">
      <w:pPr>
        <w:rPr>
          <w:rFonts w:cstheme="minorHAnsi"/>
          <w:b/>
          <w:smallCaps/>
          <w:sz w:val="28"/>
          <w:szCs w:val="24"/>
        </w:rPr>
      </w:pPr>
    </w:p>
    <w:p w:rsidR="00581406" w:rsidRDefault="00581406">
      <w:pPr>
        <w:rPr>
          <w:rFonts w:cstheme="minorHAnsi"/>
          <w:b/>
          <w:smallCaps/>
          <w:sz w:val="28"/>
          <w:szCs w:val="24"/>
        </w:rPr>
      </w:pPr>
    </w:p>
    <w:p w:rsidR="00581406" w:rsidRDefault="00581406">
      <w:pPr>
        <w:rPr>
          <w:rFonts w:cstheme="minorHAnsi"/>
          <w:b/>
          <w:smallCaps/>
          <w:sz w:val="28"/>
          <w:szCs w:val="24"/>
        </w:rPr>
      </w:pPr>
      <w:r>
        <w:rPr>
          <w:rFonts w:cstheme="minorHAnsi"/>
          <w:b/>
          <w:smallCaps/>
          <w:noProof/>
          <w:sz w:val="28"/>
          <w:szCs w:val="24"/>
          <w:lang w:eastAsia="fr-FR"/>
        </w:rPr>
        <mc:AlternateContent>
          <mc:Choice Requires="wps">
            <w:drawing>
              <wp:anchor distT="0" distB="0" distL="114300" distR="114300" simplePos="0" relativeHeight="251667456" behindDoc="0" locked="0" layoutInCell="1" allowOverlap="1" wp14:anchorId="3F9162C5" wp14:editId="4786EEEA">
                <wp:simplePos x="0" y="0"/>
                <wp:positionH relativeFrom="column">
                  <wp:posOffset>-4445</wp:posOffset>
                </wp:positionH>
                <wp:positionV relativeFrom="paragraph">
                  <wp:posOffset>94615</wp:posOffset>
                </wp:positionV>
                <wp:extent cx="5819775" cy="1"/>
                <wp:effectExtent l="0" t="0" r="9525" b="19050"/>
                <wp:wrapNone/>
                <wp:docPr id="7" name="Connecteur droit 7"/>
                <wp:cNvGraphicFramePr/>
                <a:graphic xmlns:a="http://schemas.openxmlformats.org/drawingml/2006/main">
                  <a:graphicData uri="http://schemas.microsoft.com/office/word/2010/wordprocessingShape">
                    <wps:wsp>
                      <wps:cNvCnPr/>
                      <wps:spPr>
                        <a:xfrm flipV="1">
                          <a:off x="0" y="0"/>
                          <a:ext cx="58197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45pt" to="457.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" strokecolor="black [3040]"/>
            </w:pict>
          </mc:Fallback>
        </mc:AlternateContent>
      </w:r>
    </w:p>
    <w:p w:rsidR="00581406" w:rsidRDefault="00581406" w:rsidP="00E87D88">
      <w:pPr>
        <w:jc w:val="center"/>
        <w:rPr>
          <w:b/>
          <w:sz w:val="56"/>
          <w:szCs w:val="56"/>
        </w:rPr>
      </w:pPr>
      <w:r>
        <w:rPr>
          <w:b/>
          <w:sz w:val="56"/>
          <w:szCs w:val="56"/>
        </w:rPr>
        <w:t xml:space="preserve">CHARTE </w:t>
      </w:r>
      <w:r w:rsidR="00E87D88">
        <w:rPr>
          <w:b/>
          <w:sz w:val="56"/>
          <w:szCs w:val="56"/>
        </w:rPr>
        <w:t>DE PREVENTION DES CONDUITES ADDICTIVES EN MILIEU DE TRAVAIL</w:t>
      </w:r>
    </w:p>
    <w:p w:rsidR="00581406" w:rsidRPr="00E87D88" w:rsidRDefault="00060BEA" w:rsidP="00581406">
      <w:pPr>
        <w:jc w:val="center"/>
        <w:rPr>
          <w:b/>
          <w:i/>
          <w:sz w:val="56"/>
          <w:szCs w:val="56"/>
        </w:rPr>
      </w:pPr>
      <w:r w:rsidRPr="00E87D88">
        <w:rPr>
          <w:b/>
          <w:i/>
          <w:sz w:val="56"/>
          <w:szCs w:val="56"/>
        </w:rPr>
        <w:t xml:space="preserve">Nom </w:t>
      </w:r>
      <w:r w:rsidR="00E87D88" w:rsidRPr="00E87D88">
        <w:rPr>
          <w:b/>
          <w:i/>
          <w:sz w:val="56"/>
          <w:szCs w:val="56"/>
        </w:rPr>
        <w:t xml:space="preserve">de la </w:t>
      </w:r>
      <w:r w:rsidRPr="00E87D88">
        <w:rPr>
          <w:b/>
          <w:i/>
          <w:sz w:val="56"/>
          <w:szCs w:val="56"/>
        </w:rPr>
        <w:t>S</w:t>
      </w:r>
      <w:r w:rsidR="00E87D88" w:rsidRPr="00E87D88">
        <w:rPr>
          <w:b/>
          <w:i/>
          <w:sz w:val="56"/>
          <w:szCs w:val="56"/>
        </w:rPr>
        <w:t xml:space="preserve">tructure </w:t>
      </w:r>
      <w:r w:rsidRPr="00E87D88">
        <w:rPr>
          <w:b/>
          <w:i/>
          <w:sz w:val="56"/>
          <w:szCs w:val="56"/>
        </w:rPr>
        <w:t>P</w:t>
      </w:r>
      <w:r w:rsidR="00E87D88" w:rsidRPr="00E87D88">
        <w:rPr>
          <w:b/>
          <w:i/>
          <w:sz w:val="56"/>
          <w:szCs w:val="56"/>
        </w:rPr>
        <w:t xml:space="preserve">ublique </w:t>
      </w:r>
      <w:r w:rsidRPr="00E87D88">
        <w:rPr>
          <w:b/>
          <w:i/>
          <w:sz w:val="56"/>
          <w:szCs w:val="56"/>
        </w:rPr>
        <w:t>T</w:t>
      </w:r>
      <w:r w:rsidR="00E87D88" w:rsidRPr="00E87D88">
        <w:rPr>
          <w:b/>
          <w:i/>
          <w:sz w:val="56"/>
          <w:szCs w:val="56"/>
        </w:rPr>
        <w:t>erritoriale</w:t>
      </w:r>
    </w:p>
    <w:p w:rsidR="007A0E2D" w:rsidRPr="00122260" w:rsidRDefault="00662768">
      <w:pPr>
        <w:rPr>
          <w:rFonts w:cstheme="minorHAnsi"/>
          <w:b/>
          <w:smallCaps/>
          <w:sz w:val="28"/>
          <w:szCs w:val="24"/>
        </w:rPr>
      </w:pPr>
      <w:r>
        <w:rPr>
          <w:rFonts w:cstheme="minorHAnsi"/>
          <w:b/>
          <w:smallCaps/>
          <w:noProof/>
          <w:sz w:val="28"/>
          <w:szCs w:val="24"/>
          <w:lang w:eastAsia="fr-FR"/>
        </w:rPr>
        <mc:AlternateContent>
          <mc:Choice Requires="wps">
            <w:drawing>
              <wp:anchor distT="0" distB="0" distL="114300" distR="114300" simplePos="0" relativeHeight="251684864" behindDoc="0" locked="0" layoutInCell="1" allowOverlap="1" wp14:anchorId="2C493783" wp14:editId="0FE3759C">
                <wp:simplePos x="0" y="0"/>
                <wp:positionH relativeFrom="column">
                  <wp:posOffset>-303671</wp:posOffset>
                </wp:positionH>
                <wp:positionV relativeFrom="paragraph">
                  <wp:posOffset>1660525</wp:posOffset>
                </wp:positionV>
                <wp:extent cx="6887210" cy="2933205"/>
                <wp:effectExtent l="0" t="0" r="0" b="0"/>
                <wp:wrapNone/>
                <wp:docPr id="10" name="Rectangle 10"/>
                <wp:cNvGraphicFramePr/>
                <a:graphic xmlns:a="http://schemas.openxmlformats.org/drawingml/2006/main">
                  <a:graphicData uri="http://schemas.microsoft.com/office/word/2010/wordprocessingShape">
                    <wps:wsp>
                      <wps:cNvSpPr/>
                      <wps:spPr>
                        <a:xfrm>
                          <a:off x="0" y="0"/>
                          <a:ext cx="6887210" cy="2933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2768" w:rsidRDefault="00662768" w:rsidP="005370C3">
                            <w:pPr>
                              <w:jc w:val="center"/>
                              <w:rPr>
                                <w:b/>
                                <w:i/>
                                <w:color w:val="000000" w:themeColor="text1"/>
                                <w:sz w:val="36"/>
                              </w:rPr>
                            </w:pPr>
                            <w:r w:rsidRPr="005370C3">
                              <w:rPr>
                                <w:b/>
                                <w:i/>
                                <w:color w:val="000000" w:themeColor="text1"/>
                                <w:sz w:val="36"/>
                              </w:rPr>
                              <w:t>Exemple de Charte de prévention des conduites addictives</w:t>
                            </w:r>
                          </w:p>
                          <w:p w:rsidR="00662768" w:rsidRPr="005370C3" w:rsidRDefault="00662768" w:rsidP="005370C3">
                            <w:pPr>
                              <w:jc w:val="center"/>
                              <w:rPr>
                                <w:b/>
                                <w:i/>
                                <w:color w:val="000000" w:themeColor="text1"/>
                                <w:sz w:val="36"/>
                              </w:rPr>
                            </w:pPr>
                          </w:p>
                          <w:p w:rsidR="00662768" w:rsidRDefault="00662768" w:rsidP="005370C3">
                            <w:pPr>
                              <w:jc w:val="center"/>
                            </w:pPr>
                            <w:r>
                              <w:rPr>
                                <w:noProof/>
                                <w:lang w:eastAsia="fr-FR"/>
                              </w:rPr>
                              <w:drawing>
                                <wp:inline distT="0" distB="0" distL="0" distR="0" wp14:anchorId="4FD932C9" wp14:editId="5A7E2D6C">
                                  <wp:extent cx="1246909" cy="810798"/>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48580" cy="811884"/>
                                          </a:xfrm>
                                          <a:prstGeom prst="rect">
                                            <a:avLst/>
                                          </a:prstGeom>
                                        </pic:spPr>
                                      </pic:pic>
                                    </a:graphicData>
                                  </a:graphic>
                                </wp:inline>
                              </w:drawing>
                            </w:r>
                            <w:r>
                              <w:t xml:space="preserve">                 </w:t>
                            </w:r>
                            <w:r>
                              <w:rPr>
                                <w:noProof/>
                                <w:lang w:eastAsia="fr-FR"/>
                              </w:rPr>
                              <w:drawing>
                                <wp:inline distT="0" distB="0" distL="0" distR="0" wp14:anchorId="023BF67E" wp14:editId="516BE756">
                                  <wp:extent cx="1676400" cy="8191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76400"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9pt;margin-top:130.75pt;width:542.3pt;height:23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" filled="f" stroked="f" strokeweight="2pt">
                <v:textbox>
                  <w:txbxContent>
                    <w:p w:rsidR="00662768" w:rsidRDefault="00662768" w:rsidP="005370C3">
                      <w:pPr>
                        <w:jc w:val="center"/>
                        <w:rPr>
                          <w:b/>
                          <w:i/>
                          <w:color w:val="000000" w:themeColor="text1"/>
                          <w:sz w:val="36"/>
                        </w:rPr>
                      </w:pPr>
                      <w:r w:rsidRPr="005370C3">
                        <w:rPr>
                          <w:b/>
                          <w:i/>
                          <w:color w:val="000000" w:themeColor="text1"/>
                          <w:sz w:val="36"/>
                        </w:rPr>
                        <w:t>Exemple de Charte de prévention des conduites addictives</w:t>
                      </w:r>
                    </w:p>
                    <w:p w:rsidR="00662768" w:rsidRPr="005370C3" w:rsidRDefault="00662768" w:rsidP="005370C3">
                      <w:pPr>
                        <w:jc w:val="center"/>
                        <w:rPr>
                          <w:b/>
                          <w:i/>
                          <w:color w:val="000000" w:themeColor="text1"/>
                          <w:sz w:val="36"/>
                        </w:rPr>
                      </w:pPr>
                    </w:p>
                    <w:p w:rsidR="00662768" w:rsidRDefault="00662768" w:rsidP="005370C3">
                      <w:pPr>
                        <w:jc w:val="center"/>
                      </w:pPr>
                      <w:r>
                        <w:rPr>
                          <w:noProof/>
                          <w:lang w:eastAsia="fr-FR"/>
                        </w:rPr>
                        <w:drawing>
                          <wp:inline distT="0" distB="0" distL="0" distR="0" wp14:anchorId="4FD932C9" wp14:editId="5A7E2D6C">
                            <wp:extent cx="1246909" cy="810798"/>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48580" cy="811884"/>
                                    </a:xfrm>
                                    <a:prstGeom prst="rect">
                                      <a:avLst/>
                                    </a:prstGeom>
                                  </pic:spPr>
                                </pic:pic>
                              </a:graphicData>
                            </a:graphic>
                          </wp:inline>
                        </w:drawing>
                      </w:r>
                      <w:r>
                        <w:t xml:space="preserve">                 </w:t>
                      </w:r>
                      <w:r>
                        <w:rPr>
                          <w:noProof/>
                          <w:lang w:eastAsia="fr-FR"/>
                        </w:rPr>
                        <w:drawing>
                          <wp:inline distT="0" distB="0" distL="0" distR="0" wp14:anchorId="023BF67E" wp14:editId="516BE756">
                            <wp:extent cx="1676400" cy="81915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676400" cy="819150"/>
                                    </a:xfrm>
                                    <a:prstGeom prst="rect">
                                      <a:avLst/>
                                    </a:prstGeom>
                                  </pic:spPr>
                                </pic:pic>
                              </a:graphicData>
                            </a:graphic>
                          </wp:inline>
                        </w:drawing>
                      </w:r>
                    </w:p>
                  </w:txbxContent>
                </v:textbox>
              </v:rect>
            </w:pict>
          </mc:Fallback>
        </mc:AlternateContent>
      </w:r>
      <w:r w:rsidR="00581406">
        <w:rPr>
          <w:rFonts w:cstheme="minorHAnsi"/>
          <w:b/>
          <w:smallCaps/>
          <w:noProof/>
          <w:sz w:val="28"/>
          <w:szCs w:val="24"/>
          <w:lang w:eastAsia="fr-FR"/>
        </w:rPr>
        <mc:AlternateContent>
          <mc:Choice Requires="wps">
            <w:drawing>
              <wp:anchor distT="0" distB="0" distL="114300" distR="114300" simplePos="0" relativeHeight="251669504" behindDoc="0" locked="0" layoutInCell="1" allowOverlap="1" wp14:anchorId="6BCE6AC7" wp14:editId="68E336BF">
                <wp:simplePos x="0" y="0"/>
                <wp:positionH relativeFrom="column">
                  <wp:posOffset>-4445</wp:posOffset>
                </wp:positionH>
                <wp:positionV relativeFrom="paragraph">
                  <wp:posOffset>458470</wp:posOffset>
                </wp:positionV>
                <wp:extent cx="5819775" cy="0"/>
                <wp:effectExtent l="0" t="0" r="9525" b="19050"/>
                <wp:wrapNone/>
                <wp:docPr id="9" name="Connecteur droit 9"/>
                <wp:cNvGraphicFramePr/>
                <a:graphic xmlns:a="http://schemas.openxmlformats.org/drawingml/2006/main">
                  <a:graphicData uri="http://schemas.microsoft.com/office/word/2010/wordprocessingShape">
                    <wps:wsp>
                      <wps:cNvCnPr/>
                      <wps:spPr>
                        <a:xfrm flipV="1">
                          <a:off x="0" y="0"/>
                          <a:ext cx="581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6.1pt" to="457.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"/>
            </w:pict>
          </mc:Fallback>
        </mc:AlternateContent>
      </w:r>
      <w:r w:rsidR="007A0E2D" w:rsidRPr="00122260">
        <w:rPr>
          <w:rFonts w:cstheme="minorHAnsi"/>
          <w:b/>
          <w:smallCaps/>
          <w:sz w:val="28"/>
          <w:szCs w:val="24"/>
        </w:rPr>
        <w:br w:type="page"/>
      </w:r>
    </w:p>
    <w:p w:rsidR="00E87D88" w:rsidRDefault="00E87D88">
      <w:pPr>
        <w:rPr>
          <w:rFonts w:cstheme="minorHAnsi"/>
          <w:b/>
          <w:smallCaps/>
          <w:sz w:val="28"/>
          <w:szCs w:val="24"/>
        </w:rPr>
      </w:pPr>
      <w:r w:rsidRPr="00E87D88">
        <w:rPr>
          <w:rFonts w:cstheme="minorHAnsi"/>
          <w:b/>
          <w:smallCaps/>
          <w:noProof/>
          <w:sz w:val="28"/>
          <w:szCs w:val="24"/>
          <w:lang w:eastAsia="fr-FR"/>
        </w:rPr>
        <w:lastRenderedPageBreak/>
        <mc:AlternateContent>
          <mc:Choice Requires="wps">
            <w:drawing>
              <wp:anchor distT="0" distB="0" distL="114300" distR="114300" simplePos="0" relativeHeight="251671552" behindDoc="0" locked="0" layoutInCell="1" allowOverlap="1" wp14:anchorId="6FB83126" wp14:editId="08427100">
                <wp:simplePos x="0" y="0"/>
                <wp:positionH relativeFrom="column">
                  <wp:posOffset>-387581</wp:posOffset>
                </wp:positionH>
                <wp:positionV relativeFrom="paragraph">
                  <wp:posOffset>-145242</wp:posOffset>
                </wp:positionV>
                <wp:extent cx="6591300" cy="8740239"/>
                <wp:effectExtent l="0" t="0" r="19050" b="2286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74023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80FDF" w:rsidRDefault="00680FDF">
                            <w:pPr>
                              <w:rPr>
                                <w:b/>
                                <w:u w:val="single"/>
                              </w:rPr>
                            </w:pPr>
                            <w:r w:rsidRPr="00E87D88">
                              <w:rPr>
                                <w:b/>
                                <w:u w:val="single"/>
                              </w:rPr>
                              <w:t>MOT INSTITUTIONNEL</w:t>
                            </w:r>
                            <w:r>
                              <w:rPr>
                                <w:b/>
                                <w:u w:val="single"/>
                              </w:rPr>
                              <w:t xml:space="preserve"> : </w:t>
                            </w:r>
                          </w:p>
                          <w:p w:rsidR="00680FDF" w:rsidRPr="00E87D88" w:rsidRDefault="00680FDF">
                            <w:pPr>
                              <w:rPr>
                                <w:i/>
                              </w:rPr>
                            </w:pPr>
                            <w:r w:rsidRPr="00E87D88">
                              <w:rPr>
                                <w:i/>
                              </w:rPr>
                              <w:t>Ce cadre de texte a pour objectif de personnaliser l’engagement de l’autorité territoriale dans la démarche.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30.5pt;margin-top:-11.45pt;width:519pt;height:68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" fillcolor="white [3201]" strokecolor="black [3200]" strokeweight="2pt">
                <v:textbox>
                  <w:txbxContent>
                    <w:p w:rsidR="00680FDF" w:rsidRDefault="00680FDF">
                      <w:pPr>
                        <w:rPr>
                          <w:b/>
                          <w:u w:val="single"/>
                        </w:rPr>
                      </w:pPr>
                      <w:r w:rsidRPr="00E87D88">
                        <w:rPr>
                          <w:b/>
                          <w:u w:val="single"/>
                        </w:rPr>
                        <w:t>MOT INSTITUTIONNEL</w:t>
                      </w:r>
                      <w:r>
                        <w:rPr>
                          <w:b/>
                          <w:u w:val="single"/>
                        </w:rPr>
                        <w:t xml:space="preserve"> : </w:t>
                      </w:r>
                    </w:p>
                    <w:p w:rsidR="00680FDF" w:rsidRPr="00E87D88" w:rsidRDefault="00680FDF">
                      <w:pPr>
                        <w:rPr>
                          <w:i/>
                        </w:rPr>
                      </w:pPr>
                      <w:r w:rsidRPr="00E87D88">
                        <w:rPr>
                          <w:i/>
                        </w:rPr>
                        <w:t>Ce cadre de texte a pour objectif de personnaliser l’engagement de l’autorité territoriale dans la démarche.</w:t>
                      </w:r>
                    </w:p>
                  </w:txbxContent>
                </v:textbox>
              </v:shape>
            </w:pict>
          </mc:Fallback>
        </mc:AlternateContent>
      </w:r>
      <w:r>
        <w:rPr>
          <w:rFonts w:cstheme="minorHAnsi"/>
          <w:b/>
          <w:smallCaps/>
          <w:sz w:val="28"/>
          <w:szCs w:val="24"/>
        </w:rPr>
        <w:br w:type="page"/>
      </w:r>
    </w:p>
    <w:p w:rsidR="007A0E2D" w:rsidRPr="00122260" w:rsidRDefault="007A0E2D" w:rsidP="0086345B">
      <w:pPr>
        <w:pBdr>
          <w:top w:val="single" w:sz="4" w:space="1" w:color="auto"/>
          <w:left w:val="single" w:sz="4" w:space="4" w:color="auto"/>
          <w:bottom w:val="single" w:sz="4" w:space="1" w:color="auto"/>
          <w:right w:val="single" w:sz="4" w:space="4" w:color="auto"/>
        </w:pBdr>
        <w:jc w:val="center"/>
        <w:rPr>
          <w:rFonts w:cstheme="minorHAnsi"/>
          <w:b/>
          <w:smallCaps/>
          <w:sz w:val="28"/>
          <w:szCs w:val="24"/>
        </w:rPr>
      </w:pPr>
      <w:r w:rsidRPr="00122260">
        <w:rPr>
          <w:rFonts w:cstheme="minorHAnsi"/>
          <w:b/>
          <w:smallCaps/>
          <w:sz w:val="28"/>
          <w:szCs w:val="24"/>
        </w:rPr>
        <w:lastRenderedPageBreak/>
        <w:t>Sommaire</w:t>
      </w:r>
    </w:p>
    <w:sdt>
      <w:sdtPr>
        <w:rPr>
          <w:rFonts w:asciiTheme="minorHAnsi" w:eastAsiaTheme="minorHAnsi" w:hAnsiTheme="minorHAnsi" w:cstheme="minorBidi"/>
          <w:b w:val="0"/>
          <w:bCs w:val="0"/>
          <w:color w:val="auto"/>
          <w:sz w:val="22"/>
          <w:szCs w:val="22"/>
          <w:lang w:eastAsia="en-US"/>
        </w:rPr>
        <w:id w:val="1455525763"/>
        <w:docPartObj>
          <w:docPartGallery w:val="Table of Contents"/>
          <w:docPartUnique/>
        </w:docPartObj>
      </w:sdtPr>
      <w:sdtEndPr/>
      <w:sdtContent>
        <w:p w:rsidR="00FB25DD" w:rsidRDefault="00FB25DD">
          <w:pPr>
            <w:pStyle w:val="En-ttedetabledesmatires"/>
          </w:pPr>
        </w:p>
        <w:p w:rsidR="006B61D9" w:rsidRDefault="00FB25DD">
          <w:pPr>
            <w:pStyle w:val="TM1"/>
            <w:rPr>
              <w:rFonts w:eastAsiaTheme="minorEastAsia" w:cstheme="minorBidi"/>
              <w:b w:val="0"/>
              <w:lang w:eastAsia="fr-FR"/>
            </w:rPr>
          </w:pPr>
          <w:r>
            <w:fldChar w:fldCharType="begin"/>
          </w:r>
          <w:r>
            <w:instrText xml:space="preserve"> TOC \o "1-3" \h \z \u </w:instrText>
          </w:r>
          <w:r>
            <w:fldChar w:fldCharType="separate"/>
          </w:r>
          <w:hyperlink w:anchor="_Toc529787342" w:history="1">
            <w:r w:rsidR="006B61D9" w:rsidRPr="00616998">
              <w:rPr>
                <w:rStyle w:val="Lienhypertexte"/>
              </w:rPr>
              <w:t>Contexte et préambule</w:t>
            </w:r>
            <w:r w:rsidR="006B61D9">
              <w:rPr>
                <w:webHidden/>
              </w:rPr>
              <w:tab/>
            </w:r>
            <w:r w:rsidR="006B61D9">
              <w:rPr>
                <w:webHidden/>
              </w:rPr>
              <w:fldChar w:fldCharType="begin"/>
            </w:r>
            <w:r w:rsidR="006B61D9">
              <w:rPr>
                <w:webHidden/>
              </w:rPr>
              <w:instrText xml:space="preserve"> PAGEREF _Toc529787342 \h </w:instrText>
            </w:r>
            <w:r w:rsidR="006B61D9">
              <w:rPr>
                <w:webHidden/>
              </w:rPr>
            </w:r>
            <w:r w:rsidR="006B61D9">
              <w:rPr>
                <w:webHidden/>
              </w:rPr>
              <w:fldChar w:fldCharType="separate"/>
            </w:r>
            <w:r w:rsidR="004B46F0">
              <w:rPr>
                <w:webHidden/>
              </w:rPr>
              <w:t>4</w:t>
            </w:r>
            <w:r w:rsidR="006B61D9">
              <w:rPr>
                <w:webHidden/>
              </w:rPr>
              <w:fldChar w:fldCharType="end"/>
            </w:r>
          </w:hyperlink>
        </w:p>
        <w:p w:rsidR="006B61D9" w:rsidRDefault="000B7BE0">
          <w:pPr>
            <w:pStyle w:val="TM2"/>
            <w:tabs>
              <w:tab w:val="right" w:leader="dot" w:pos="9771"/>
            </w:tabs>
            <w:rPr>
              <w:rFonts w:eastAsiaTheme="minorEastAsia"/>
              <w:noProof/>
              <w:lang w:eastAsia="fr-FR"/>
            </w:rPr>
          </w:pPr>
          <w:hyperlink w:anchor="_Toc529787343" w:history="1">
            <w:r w:rsidR="006B61D9" w:rsidRPr="00616998">
              <w:rPr>
                <w:rStyle w:val="Lienhypertexte"/>
                <w:noProof/>
              </w:rPr>
              <w:t>Quelques définitions</w:t>
            </w:r>
            <w:r w:rsidR="006B61D9">
              <w:rPr>
                <w:noProof/>
                <w:webHidden/>
              </w:rPr>
              <w:tab/>
            </w:r>
            <w:r w:rsidR="006B61D9">
              <w:rPr>
                <w:noProof/>
                <w:webHidden/>
              </w:rPr>
              <w:fldChar w:fldCharType="begin"/>
            </w:r>
            <w:r w:rsidR="006B61D9">
              <w:rPr>
                <w:noProof/>
                <w:webHidden/>
              </w:rPr>
              <w:instrText xml:space="preserve"> PAGEREF _Toc529787343 \h </w:instrText>
            </w:r>
            <w:r w:rsidR="006B61D9">
              <w:rPr>
                <w:noProof/>
                <w:webHidden/>
              </w:rPr>
            </w:r>
            <w:r w:rsidR="006B61D9">
              <w:rPr>
                <w:noProof/>
                <w:webHidden/>
              </w:rPr>
              <w:fldChar w:fldCharType="separate"/>
            </w:r>
            <w:r w:rsidR="004B46F0">
              <w:rPr>
                <w:noProof/>
                <w:webHidden/>
              </w:rPr>
              <w:t>5</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44" w:history="1">
            <w:r w:rsidR="006B61D9" w:rsidRPr="00616998">
              <w:rPr>
                <w:rStyle w:val="Lienhypertexte"/>
                <w:noProof/>
              </w:rPr>
              <w:t>Les enjeux et risques au travail</w:t>
            </w:r>
            <w:r w:rsidR="006B61D9">
              <w:rPr>
                <w:noProof/>
                <w:webHidden/>
              </w:rPr>
              <w:tab/>
            </w:r>
            <w:r w:rsidR="006B61D9">
              <w:rPr>
                <w:noProof/>
                <w:webHidden/>
              </w:rPr>
              <w:fldChar w:fldCharType="begin"/>
            </w:r>
            <w:r w:rsidR="006B61D9">
              <w:rPr>
                <w:noProof/>
                <w:webHidden/>
              </w:rPr>
              <w:instrText xml:space="preserve"> PAGEREF _Toc529787344 \h </w:instrText>
            </w:r>
            <w:r w:rsidR="006B61D9">
              <w:rPr>
                <w:noProof/>
                <w:webHidden/>
              </w:rPr>
            </w:r>
            <w:r w:rsidR="006B61D9">
              <w:rPr>
                <w:noProof/>
                <w:webHidden/>
              </w:rPr>
              <w:fldChar w:fldCharType="separate"/>
            </w:r>
            <w:r w:rsidR="004B46F0">
              <w:rPr>
                <w:noProof/>
                <w:webHidden/>
              </w:rPr>
              <w:t>5</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45" w:history="1">
            <w:r w:rsidR="006B61D9" w:rsidRPr="00616998">
              <w:rPr>
                <w:rStyle w:val="Lienhypertexte"/>
                <w:noProof/>
              </w:rPr>
              <w:t>Cadre réglementaire</w:t>
            </w:r>
            <w:r w:rsidR="006B61D9">
              <w:rPr>
                <w:noProof/>
                <w:webHidden/>
              </w:rPr>
              <w:tab/>
            </w:r>
            <w:r w:rsidR="006B61D9">
              <w:rPr>
                <w:noProof/>
                <w:webHidden/>
              </w:rPr>
              <w:fldChar w:fldCharType="begin"/>
            </w:r>
            <w:r w:rsidR="006B61D9">
              <w:rPr>
                <w:noProof/>
                <w:webHidden/>
              </w:rPr>
              <w:instrText xml:space="preserve"> PAGEREF _Toc529787345 \h </w:instrText>
            </w:r>
            <w:r w:rsidR="006B61D9">
              <w:rPr>
                <w:noProof/>
                <w:webHidden/>
              </w:rPr>
            </w:r>
            <w:r w:rsidR="006B61D9">
              <w:rPr>
                <w:noProof/>
                <w:webHidden/>
              </w:rPr>
              <w:fldChar w:fldCharType="separate"/>
            </w:r>
            <w:r w:rsidR="004B46F0">
              <w:rPr>
                <w:noProof/>
                <w:webHidden/>
              </w:rPr>
              <w:t>6</w:t>
            </w:r>
            <w:r w:rsidR="006B61D9">
              <w:rPr>
                <w:noProof/>
                <w:webHidden/>
              </w:rPr>
              <w:fldChar w:fldCharType="end"/>
            </w:r>
          </w:hyperlink>
        </w:p>
        <w:p w:rsidR="006B61D9" w:rsidRDefault="000B7BE0">
          <w:pPr>
            <w:pStyle w:val="TM1"/>
            <w:rPr>
              <w:rFonts w:eastAsiaTheme="minorEastAsia" w:cstheme="minorBidi"/>
              <w:b w:val="0"/>
              <w:lang w:eastAsia="fr-FR"/>
            </w:rPr>
          </w:pPr>
          <w:hyperlink w:anchor="_Toc529787346" w:history="1">
            <w:r w:rsidR="006B61D9" w:rsidRPr="00616998">
              <w:rPr>
                <w:rStyle w:val="Lienhypertexte"/>
              </w:rPr>
              <w:t>Principes de la démarche de prévention  des conduites addictives</w:t>
            </w:r>
            <w:r w:rsidR="006B61D9">
              <w:rPr>
                <w:webHidden/>
              </w:rPr>
              <w:tab/>
            </w:r>
            <w:r w:rsidR="006B61D9">
              <w:rPr>
                <w:webHidden/>
              </w:rPr>
              <w:fldChar w:fldCharType="begin"/>
            </w:r>
            <w:r w:rsidR="006B61D9">
              <w:rPr>
                <w:webHidden/>
              </w:rPr>
              <w:instrText xml:space="preserve"> PAGEREF _Toc529787346 \h </w:instrText>
            </w:r>
            <w:r w:rsidR="006B61D9">
              <w:rPr>
                <w:webHidden/>
              </w:rPr>
            </w:r>
            <w:r w:rsidR="006B61D9">
              <w:rPr>
                <w:webHidden/>
              </w:rPr>
              <w:fldChar w:fldCharType="separate"/>
            </w:r>
            <w:r w:rsidR="004B46F0">
              <w:rPr>
                <w:webHidden/>
              </w:rPr>
              <w:t>8</w:t>
            </w:r>
            <w:r w:rsidR="006B61D9">
              <w:rPr>
                <w:webHidden/>
              </w:rPr>
              <w:fldChar w:fldCharType="end"/>
            </w:r>
          </w:hyperlink>
        </w:p>
        <w:p w:rsidR="006B61D9" w:rsidRDefault="000B7BE0">
          <w:pPr>
            <w:pStyle w:val="TM1"/>
            <w:rPr>
              <w:rFonts w:eastAsiaTheme="minorEastAsia" w:cstheme="minorBidi"/>
              <w:b w:val="0"/>
              <w:lang w:eastAsia="fr-FR"/>
            </w:rPr>
          </w:pPr>
          <w:hyperlink w:anchor="_Toc529787347" w:history="1">
            <w:r w:rsidR="006B61D9" w:rsidRPr="00616998">
              <w:rPr>
                <w:rStyle w:val="Lienhypertexte"/>
              </w:rPr>
              <w:t>Les acteurs de la santé et de la sécurité au travail</w:t>
            </w:r>
            <w:r w:rsidR="006B61D9">
              <w:rPr>
                <w:webHidden/>
              </w:rPr>
              <w:tab/>
            </w:r>
            <w:r w:rsidR="006B61D9">
              <w:rPr>
                <w:webHidden/>
              </w:rPr>
              <w:fldChar w:fldCharType="begin"/>
            </w:r>
            <w:r w:rsidR="006B61D9">
              <w:rPr>
                <w:webHidden/>
              </w:rPr>
              <w:instrText xml:space="preserve"> PAGEREF _Toc529787347 \h </w:instrText>
            </w:r>
            <w:r w:rsidR="006B61D9">
              <w:rPr>
                <w:webHidden/>
              </w:rPr>
            </w:r>
            <w:r w:rsidR="006B61D9">
              <w:rPr>
                <w:webHidden/>
              </w:rPr>
              <w:fldChar w:fldCharType="separate"/>
            </w:r>
            <w:r w:rsidR="004B46F0">
              <w:rPr>
                <w:webHidden/>
              </w:rPr>
              <w:t>9</w:t>
            </w:r>
            <w:r w:rsidR="006B61D9">
              <w:rPr>
                <w:webHidden/>
              </w:rPr>
              <w:fldChar w:fldCharType="end"/>
            </w:r>
          </w:hyperlink>
        </w:p>
        <w:p w:rsidR="006B61D9" w:rsidRDefault="000B7BE0">
          <w:pPr>
            <w:pStyle w:val="TM1"/>
            <w:rPr>
              <w:rFonts w:eastAsiaTheme="minorEastAsia" w:cstheme="minorBidi"/>
              <w:b w:val="0"/>
              <w:lang w:eastAsia="fr-FR"/>
            </w:rPr>
          </w:pPr>
          <w:hyperlink w:anchor="_Toc529787348" w:history="1">
            <w:r w:rsidR="006B61D9" w:rsidRPr="00616998">
              <w:rPr>
                <w:rStyle w:val="Lienhypertexte"/>
              </w:rPr>
              <w:t>Principes liés à la prévention des risques liés aux conduites addictives</w:t>
            </w:r>
            <w:r w:rsidR="006B61D9">
              <w:rPr>
                <w:webHidden/>
              </w:rPr>
              <w:tab/>
            </w:r>
            <w:r w:rsidR="006B61D9">
              <w:rPr>
                <w:webHidden/>
              </w:rPr>
              <w:fldChar w:fldCharType="begin"/>
            </w:r>
            <w:r w:rsidR="006B61D9">
              <w:rPr>
                <w:webHidden/>
              </w:rPr>
              <w:instrText xml:space="preserve"> PAGEREF _Toc529787348 \h </w:instrText>
            </w:r>
            <w:r w:rsidR="006B61D9">
              <w:rPr>
                <w:webHidden/>
              </w:rPr>
            </w:r>
            <w:r w:rsidR="006B61D9">
              <w:rPr>
                <w:webHidden/>
              </w:rPr>
              <w:fldChar w:fldCharType="separate"/>
            </w:r>
            <w:r w:rsidR="004B46F0">
              <w:rPr>
                <w:webHidden/>
              </w:rPr>
              <w:t>10</w:t>
            </w:r>
            <w:r w:rsidR="006B61D9">
              <w:rPr>
                <w:webHidden/>
              </w:rPr>
              <w:fldChar w:fldCharType="end"/>
            </w:r>
          </w:hyperlink>
        </w:p>
        <w:p w:rsidR="006B61D9" w:rsidRDefault="000B7BE0">
          <w:pPr>
            <w:pStyle w:val="TM2"/>
            <w:tabs>
              <w:tab w:val="right" w:leader="dot" w:pos="9771"/>
            </w:tabs>
            <w:rPr>
              <w:rFonts w:eastAsiaTheme="minorEastAsia"/>
              <w:noProof/>
              <w:lang w:eastAsia="fr-FR"/>
            </w:rPr>
          </w:pPr>
          <w:hyperlink w:anchor="_Toc529787349" w:history="1">
            <w:r w:rsidR="006B61D9" w:rsidRPr="00616998">
              <w:rPr>
                <w:rStyle w:val="Lienhypertexte"/>
                <w:noProof/>
              </w:rPr>
              <w:t>Champ d’application</w:t>
            </w:r>
            <w:r w:rsidR="006B61D9">
              <w:rPr>
                <w:noProof/>
                <w:webHidden/>
              </w:rPr>
              <w:tab/>
            </w:r>
            <w:r w:rsidR="006B61D9">
              <w:rPr>
                <w:noProof/>
                <w:webHidden/>
              </w:rPr>
              <w:fldChar w:fldCharType="begin"/>
            </w:r>
            <w:r w:rsidR="006B61D9">
              <w:rPr>
                <w:noProof/>
                <w:webHidden/>
              </w:rPr>
              <w:instrText xml:space="preserve"> PAGEREF _Toc529787349 \h </w:instrText>
            </w:r>
            <w:r w:rsidR="006B61D9">
              <w:rPr>
                <w:noProof/>
                <w:webHidden/>
              </w:rPr>
            </w:r>
            <w:r w:rsidR="006B61D9">
              <w:rPr>
                <w:noProof/>
                <w:webHidden/>
              </w:rPr>
              <w:fldChar w:fldCharType="separate"/>
            </w:r>
            <w:r w:rsidR="004B46F0">
              <w:rPr>
                <w:noProof/>
                <w:webHidden/>
              </w:rPr>
              <w:t>10</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0" w:history="1">
            <w:r w:rsidR="006B61D9" w:rsidRPr="00616998">
              <w:rPr>
                <w:rStyle w:val="Lienhypertexte"/>
                <w:noProof/>
              </w:rPr>
              <w:t>Article 1</w:t>
            </w:r>
            <w:r w:rsidR="006B61D9">
              <w:rPr>
                <w:noProof/>
                <w:webHidden/>
              </w:rPr>
              <w:tab/>
            </w:r>
            <w:r w:rsidR="006B61D9">
              <w:rPr>
                <w:noProof/>
                <w:webHidden/>
              </w:rPr>
              <w:fldChar w:fldCharType="begin"/>
            </w:r>
            <w:r w:rsidR="006B61D9">
              <w:rPr>
                <w:noProof/>
                <w:webHidden/>
              </w:rPr>
              <w:instrText xml:space="preserve"> PAGEREF _Toc529787350 \h </w:instrText>
            </w:r>
            <w:r w:rsidR="006B61D9">
              <w:rPr>
                <w:noProof/>
                <w:webHidden/>
              </w:rPr>
            </w:r>
            <w:r w:rsidR="006B61D9">
              <w:rPr>
                <w:noProof/>
                <w:webHidden/>
              </w:rPr>
              <w:fldChar w:fldCharType="separate"/>
            </w:r>
            <w:r w:rsidR="004B46F0">
              <w:rPr>
                <w:noProof/>
                <w:webHidden/>
              </w:rPr>
              <w:t>10</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1" w:history="1">
            <w:r w:rsidR="006B61D9" w:rsidRPr="00616998">
              <w:rPr>
                <w:rStyle w:val="Lienhypertexte"/>
                <w:noProof/>
              </w:rPr>
              <w:t>Article 2</w:t>
            </w:r>
            <w:r w:rsidR="006B61D9">
              <w:rPr>
                <w:noProof/>
                <w:webHidden/>
              </w:rPr>
              <w:tab/>
            </w:r>
            <w:r w:rsidR="006B61D9">
              <w:rPr>
                <w:noProof/>
                <w:webHidden/>
              </w:rPr>
              <w:fldChar w:fldCharType="begin"/>
            </w:r>
            <w:r w:rsidR="006B61D9">
              <w:rPr>
                <w:noProof/>
                <w:webHidden/>
              </w:rPr>
              <w:instrText xml:space="preserve"> PAGEREF _Toc529787351 \h </w:instrText>
            </w:r>
            <w:r w:rsidR="006B61D9">
              <w:rPr>
                <w:noProof/>
                <w:webHidden/>
              </w:rPr>
            </w:r>
            <w:r w:rsidR="006B61D9">
              <w:rPr>
                <w:noProof/>
                <w:webHidden/>
              </w:rPr>
              <w:fldChar w:fldCharType="separate"/>
            </w:r>
            <w:r w:rsidR="004B46F0">
              <w:rPr>
                <w:noProof/>
                <w:webHidden/>
              </w:rPr>
              <w:t>10</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2" w:history="1">
            <w:r w:rsidR="006B61D9" w:rsidRPr="00616998">
              <w:rPr>
                <w:rStyle w:val="Lienhypertexte"/>
                <w:noProof/>
              </w:rPr>
              <w:t>Article 3</w:t>
            </w:r>
            <w:r w:rsidR="006B61D9">
              <w:rPr>
                <w:noProof/>
                <w:webHidden/>
              </w:rPr>
              <w:tab/>
            </w:r>
            <w:r w:rsidR="006B61D9">
              <w:rPr>
                <w:noProof/>
                <w:webHidden/>
              </w:rPr>
              <w:fldChar w:fldCharType="begin"/>
            </w:r>
            <w:r w:rsidR="006B61D9">
              <w:rPr>
                <w:noProof/>
                <w:webHidden/>
              </w:rPr>
              <w:instrText xml:space="preserve"> PAGEREF _Toc529787352 \h </w:instrText>
            </w:r>
            <w:r w:rsidR="006B61D9">
              <w:rPr>
                <w:noProof/>
                <w:webHidden/>
              </w:rPr>
            </w:r>
            <w:r w:rsidR="006B61D9">
              <w:rPr>
                <w:noProof/>
                <w:webHidden/>
              </w:rPr>
              <w:fldChar w:fldCharType="separate"/>
            </w:r>
            <w:r w:rsidR="004B46F0">
              <w:rPr>
                <w:noProof/>
                <w:webHidden/>
              </w:rPr>
              <w:t>10</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3" w:history="1">
            <w:r w:rsidR="006B61D9" w:rsidRPr="00616998">
              <w:rPr>
                <w:rStyle w:val="Lienhypertexte"/>
                <w:noProof/>
              </w:rPr>
              <w:t>Article 4</w:t>
            </w:r>
            <w:r w:rsidR="006B61D9">
              <w:rPr>
                <w:noProof/>
                <w:webHidden/>
              </w:rPr>
              <w:tab/>
            </w:r>
            <w:r w:rsidR="006B61D9">
              <w:rPr>
                <w:noProof/>
                <w:webHidden/>
              </w:rPr>
              <w:fldChar w:fldCharType="begin"/>
            </w:r>
            <w:r w:rsidR="006B61D9">
              <w:rPr>
                <w:noProof/>
                <w:webHidden/>
              </w:rPr>
              <w:instrText xml:space="preserve"> PAGEREF _Toc529787353 \h </w:instrText>
            </w:r>
            <w:r w:rsidR="006B61D9">
              <w:rPr>
                <w:noProof/>
                <w:webHidden/>
              </w:rPr>
            </w:r>
            <w:r w:rsidR="006B61D9">
              <w:rPr>
                <w:noProof/>
                <w:webHidden/>
              </w:rPr>
              <w:fldChar w:fldCharType="separate"/>
            </w:r>
            <w:r w:rsidR="004B46F0">
              <w:rPr>
                <w:noProof/>
                <w:webHidden/>
              </w:rPr>
              <w:t>11</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4" w:history="1">
            <w:r w:rsidR="006B61D9" w:rsidRPr="00616998">
              <w:rPr>
                <w:rStyle w:val="Lienhypertexte"/>
                <w:noProof/>
              </w:rPr>
              <w:t>Article 5</w:t>
            </w:r>
            <w:r w:rsidR="006B61D9">
              <w:rPr>
                <w:noProof/>
                <w:webHidden/>
              </w:rPr>
              <w:tab/>
            </w:r>
            <w:r w:rsidR="006B61D9">
              <w:rPr>
                <w:noProof/>
                <w:webHidden/>
              </w:rPr>
              <w:fldChar w:fldCharType="begin"/>
            </w:r>
            <w:r w:rsidR="006B61D9">
              <w:rPr>
                <w:noProof/>
                <w:webHidden/>
              </w:rPr>
              <w:instrText xml:space="preserve"> PAGEREF _Toc529787354 \h </w:instrText>
            </w:r>
            <w:r w:rsidR="006B61D9">
              <w:rPr>
                <w:noProof/>
                <w:webHidden/>
              </w:rPr>
            </w:r>
            <w:r w:rsidR="006B61D9">
              <w:rPr>
                <w:noProof/>
                <w:webHidden/>
              </w:rPr>
              <w:fldChar w:fldCharType="separate"/>
            </w:r>
            <w:r w:rsidR="004B46F0">
              <w:rPr>
                <w:noProof/>
                <w:webHidden/>
              </w:rPr>
              <w:t>11</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5" w:history="1">
            <w:r w:rsidR="006B61D9" w:rsidRPr="00616998">
              <w:rPr>
                <w:rStyle w:val="Lienhypertexte"/>
                <w:noProof/>
              </w:rPr>
              <w:t>Article 6</w:t>
            </w:r>
            <w:r w:rsidR="006B61D9">
              <w:rPr>
                <w:noProof/>
                <w:webHidden/>
              </w:rPr>
              <w:tab/>
            </w:r>
            <w:r w:rsidR="006B61D9">
              <w:rPr>
                <w:noProof/>
                <w:webHidden/>
              </w:rPr>
              <w:fldChar w:fldCharType="begin"/>
            </w:r>
            <w:r w:rsidR="006B61D9">
              <w:rPr>
                <w:noProof/>
                <w:webHidden/>
              </w:rPr>
              <w:instrText xml:space="preserve"> PAGEREF _Toc529787355 \h </w:instrText>
            </w:r>
            <w:r w:rsidR="006B61D9">
              <w:rPr>
                <w:noProof/>
                <w:webHidden/>
              </w:rPr>
            </w:r>
            <w:r w:rsidR="006B61D9">
              <w:rPr>
                <w:noProof/>
                <w:webHidden/>
              </w:rPr>
              <w:fldChar w:fldCharType="separate"/>
            </w:r>
            <w:r w:rsidR="004B46F0">
              <w:rPr>
                <w:noProof/>
                <w:webHidden/>
              </w:rPr>
              <w:t>11</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6" w:history="1">
            <w:r w:rsidR="006B61D9" w:rsidRPr="00616998">
              <w:rPr>
                <w:rStyle w:val="Lienhypertexte"/>
                <w:noProof/>
              </w:rPr>
              <w:t>Article 7</w:t>
            </w:r>
            <w:r w:rsidR="006B61D9">
              <w:rPr>
                <w:noProof/>
                <w:webHidden/>
              </w:rPr>
              <w:tab/>
            </w:r>
            <w:r w:rsidR="006B61D9">
              <w:rPr>
                <w:noProof/>
                <w:webHidden/>
              </w:rPr>
              <w:fldChar w:fldCharType="begin"/>
            </w:r>
            <w:r w:rsidR="006B61D9">
              <w:rPr>
                <w:noProof/>
                <w:webHidden/>
              </w:rPr>
              <w:instrText xml:space="preserve"> PAGEREF _Toc529787356 \h </w:instrText>
            </w:r>
            <w:r w:rsidR="006B61D9">
              <w:rPr>
                <w:noProof/>
                <w:webHidden/>
              </w:rPr>
            </w:r>
            <w:r w:rsidR="006B61D9">
              <w:rPr>
                <w:noProof/>
                <w:webHidden/>
              </w:rPr>
              <w:fldChar w:fldCharType="separate"/>
            </w:r>
            <w:r w:rsidR="004B46F0">
              <w:rPr>
                <w:noProof/>
                <w:webHidden/>
              </w:rPr>
              <w:t>11</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7" w:history="1">
            <w:r w:rsidR="006B61D9" w:rsidRPr="00616998">
              <w:rPr>
                <w:rStyle w:val="Lienhypertexte"/>
                <w:noProof/>
              </w:rPr>
              <w:t>Article 8</w:t>
            </w:r>
            <w:r w:rsidR="006B61D9">
              <w:rPr>
                <w:noProof/>
                <w:webHidden/>
              </w:rPr>
              <w:tab/>
            </w:r>
            <w:r w:rsidR="006B61D9">
              <w:rPr>
                <w:noProof/>
                <w:webHidden/>
              </w:rPr>
              <w:fldChar w:fldCharType="begin"/>
            </w:r>
            <w:r w:rsidR="006B61D9">
              <w:rPr>
                <w:noProof/>
                <w:webHidden/>
              </w:rPr>
              <w:instrText xml:space="preserve"> PAGEREF _Toc529787357 \h </w:instrText>
            </w:r>
            <w:r w:rsidR="006B61D9">
              <w:rPr>
                <w:noProof/>
                <w:webHidden/>
              </w:rPr>
            </w:r>
            <w:r w:rsidR="006B61D9">
              <w:rPr>
                <w:noProof/>
                <w:webHidden/>
              </w:rPr>
              <w:fldChar w:fldCharType="separate"/>
            </w:r>
            <w:r w:rsidR="004B46F0">
              <w:rPr>
                <w:noProof/>
                <w:webHidden/>
              </w:rPr>
              <w:t>11</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8" w:history="1">
            <w:r w:rsidR="006B61D9" w:rsidRPr="00616998">
              <w:rPr>
                <w:rStyle w:val="Lienhypertexte"/>
                <w:noProof/>
              </w:rPr>
              <w:t>Article 9</w:t>
            </w:r>
            <w:r w:rsidR="006B61D9">
              <w:rPr>
                <w:noProof/>
                <w:webHidden/>
              </w:rPr>
              <w:tab/>
            </w:r>
            <w:r w:rsidR="006B61D9">
              <w:rPr>
                <w:noProof/>
                <w:webHidden/>
              </w:rPr>
              <w:fldChar w:fldCharType="begin"/>
            </w:r>
            <w:r w:rsidR="006B61D9">
              <w:rPr>
                <w:noProof/>
                <w:webHidden/>
              </w:rPr>
              <w:instrText xml:space="preserve"> PAGEREF _Toc529787358 \h </w:instrText>
            </w:r>
            <w:r w:rsidR="006B61D9">
              <w:rPr>
                <w:noProof/>
                <w:webHidden/>
              </w:rPr>
            </w:r>
            <w:r w:rsidR="006B61D9">
              <w:rPr>
                <w:noProof/>
                <w:webHidden/>
              </w:rPr>
              <w:fldChar w:fldCharType="separate"/>
            </w:r>
            <w:r w:rsidR="004B46F0">
              <w:rPr>
                <w:noProof/>
                <w:webHidden/>
              </w:rPr>
              <w:t>12</w:t>
            </w:r>
            <w:r w:rsidR="006B61D9">
              <w:rPr>
                <w:noProof/>
                <w:webHidden/>
              </w:rPr>
              <w:fldChar w:fldCharType="end"/>
            </w:r>
          </w:hyperlink>
        </w:p>
        <w:p w:rsidR="006B61D9" w:rsidRDefault="000B7BE0">
          <w:pPr>
            <w:pStyle w:val="TM2"/>
            <w:tabs>
              <w:tab w:val="right" w:leader="dot" w:pos="9771"/>
            </w:tabs>
            <w:rPr>
              <w:rFonts w:eastAsiaTheme="minorEastAsia"/>
              <w:noProof/>
              <w:lang w:eastAsia="fr-FR"/>
            </w:rPr>
          </w:pPr>
          <w:hyperlink w:anchor="_Toc529787359" w:history="1">
            <w:r w:rsidR="006B61D9" w:rsidRPr="00616998">
              <w:rPr>
                <w:rStyle w:val="Lienhypertexte"/>
                <w:noProof/>
              </w:rPr>
              <w:t>Article 10</w:t>
            </w:r>
            <w:r w:rsidR="006B61D9">
              <w:rPr>
                <w:noProof/>
                <w:webHidden/>
              </w:rPr>
              <w:tab/>
            </w:r>
            <w:r w:rsidR="006B61D9">
              <w:rPr>
                <w:noProof/>
                <w:webHidden/>
              </w:rPr>
              <w:fldChar w:fldCharType="begin"/>
            </w:r>
            <w:r w:rsidR="006B61D9">
              <w:rPr>
                <w:noProof/>
                <w:webHidden/>
              </w:rPr>
              <w:instrText xml:space="preserve"> PAGEREF _Toc529787359 \h </w:instrText>
            </w:r>
            <w:r w:rsidR="006B61D9">
              <w:rPr>
                <w:noProof/>
                <w:webHidden/>
              </w:rPr>
            </w:r>
            <w:r w:rsidR="006B61D9">
              <w:rPr>
                <w:noProof/>
                <w:webHidden/>
              </w:rPr>
              <w:fldChar w:fldCharType="separate"/>
            </w:r>
            <w:r w:rsidR="004B46F0">
              <w:rPr>
                <w:noProof/>
                <w:webHidden/>
              </w:rPr>
              <w:t>12</w:t>
            </w:r>
            <w:r w:rsidR="006B61D9">
              <w:rPr>
                <w:noProof/>
                <w:webHidden/>
              </w:rPr>
              <w:fldChar w:fldCharType="end"/>
            </w:r>
          </w:hyperlink>
        </w:p>
        <w:p w:rsidR="006B61D9" w:rsidRDefault="000B7BE0">
          <w:pPr>
            <w:pStyle w:val="TM1"/>
            <w:rPr>
              <w:rFonts w:eastAsiaTheme="minorEastAsia" w:cstheme="minorBidi"/>
              <w:b w:val="0"/>
              <w:lang w:eastAsia="fr-FR"/>
            </w:rPr>
          </w:pPr>
          <w:hyperlink w:anchor="_Toc529787360" w:history="1">
            <w:r w:rsidR="006B61D9" w:rsidRPr="00616998">
              <w:rPr>
                <w:rStyle w:val="Lienhypertexte"/>
              </w:rPr>
              <w:t>Entrée en vigueur et modification de la présente charte</w:t>
            </w:r>
            <w:r w:rsidR="006B61D9">
              <w:rPr>
                <w:webHidden/>
              </w:rPr>
              <w:tab/>
            </w:r>
            <w:r w:rsidR="006B61D9">
              <w:rPr>
                <w:webHidden/>
              </w:rPr>
              <w:fldChar w:fldCharType="begin"/>
            </w:r>
            <w:r w:rsidR="006B61D9">
              <w:rPr>
                <w:webHidden/>
              </w:rPr>
              <w:instrText xml:space="preserve"> PAGEREF _Toc529787360 \h </w:instrText>
            </w:r>
            <w:r w:rsidR="006B61D9">
              <w:rPr>
                <w:webHidden/>
              </w:rPr>
            </w:r>
            <w:r w:rsidR="006B61D9">
              <w:rPr>
                <w:webHidden/>
              </w:rPr>
              <w:fldChar w:fldCharType="separate"/>
            </w:r>
            <w:r w:rsidR="004B46F0">
              <w:rPr>
                <w:webHidden/>
              </w:rPr>
              <w:t>13</w:t>
            </w:r>
            <w:r w:rsidR="006B61D9">
              <w:rPr>
                <w:webHidden/>
              </w:rPr>
              <w:fldChar w:fldCharType="end"/>
            </w:r>
          </w:hyperlink>
        </w:p>
        <w:p w:rsidR="00FB25DD" w:rsidRDefault="00FB25DD" w:rsidP="006F5355">
          <w:r>
            <w:rPr>
              <w:b/>
              <w:bCs/>
            </w:rPr>
            <w:fldChar w:fldCharType="end"/>
          </w:r>
        </w:p>
      </w:sdtContent>
    </w:sdt>
    <w:p w:rsidR="007A0E2D" w:rsidRPr="009E7215" w:rsidRDefault="0086345B" w:rsidP="007A0E2D">
      <w:pPr>
        <w:jc w:val="both"/>
        <w:rPr>
          <w:rFonts w:cstheme="minorHAnsi"/>
          <w:b/>
          <w:i/>
          <w:sz w:val="24"/>
          <w:szCs w:val="24"/>
        </w:rPr>
      </w:pPr>
      <w:r w:rsidRPr="009E7215">
        <w:rPr>
          <w:rFonts w:cstheme="minorHAnsi"/>
          <w:b/>
          <w:i/>
          <w:sz w:val="24"/>
          <w:szCs w:val="24"/>
        </w:rPr>
        <w:t xml:space="preserve">Liste des </w:t>
      </w:r>
      <w:r w:rsidR="007A0E2D" w:rsidRPr="009E7215">
        <w:rPr>
          <w:rFonts w:cstheme="minorHAnsi"/>
          <w:b/>
          <w:i/>
          <w:sz w:val="24"/>
          <w:szCs w:val="24"/>
        </w:rPr>
        <w:t>Annexes</w:t>
      </w:r>
    </w:p>
    <w:p w:rsidR="007A0E2D" w:rsidRPr="009E7215" w:rsidRDefault="007A0E2D" w:rsidP="0086345B">
      <w:pPr>
        <w:pStyle w:val="Paragraphedeliste"/>
        <w:numPr>
          <w:ilvl w:val="0"/>
          <w:numId w:val="11"/>
        </w:numPr>
        <w:spacing w:after="0"/>
        <w:ind w:left="284" w:hanging="284"/>
        <w:jc w:val="both"/>
        <w:rPr>
          <w:rFonts w:cstheme="minorHAnsi"/>
          <w:bCs/>
          <w:i/>
          <w:sz w:val="24"/>
          <w:szCs w:val="24"/>
        </w:rPr>
      </w:pPr>
      <w:r w:rsidRPr="009E7215">
        <w:rPr>
          <w:rFonts w:cstheme="minorHAnsi"/>
          <w:bCs/>
          <w:i/>
          <w:sz w:val="24"/>
          <w:szCs w:val="24"/>
        </w:rPr>
        <w:t>ANNEXE 1 : Organisation des pots</w:t>
      </w:r>
      <w:r w:rsidR="00D76852">
        <w:rPr>
          <w:rFonts w:cstheme="minorHAnsi"/>
          <w:bCs/>
          <w:i/>
          <w:sz w:val="24"/>
          <w:szCs w:val="24"/>
        </w:rPr>
        <w:t xml:space="preserve"> et festivités</w:t>
      </w:r>
      <w:r w:rsidRPr="009E7215">
        <w:rPr>
          <w:rFonts w:cstheme="minorHAnsi"/>
          <w:bCs/>
          <w:i/>
          <w:sz w:val="24"/>
          <w:szCs w:val="24"/>
        </w:rPr>
        <w:t xml:space="preserve"> au travail ;</w:t>
      </w:r>
      <w:r w:rsidRPr="009E7215">
        <w:rPr>
          <w:rFonts w:cstheme="minorHAnsi"/>
          <w:b/>
          <w:bCs/>
          <w:i/>
          <w:color w:val="FFFFFF"/>
          <w:sz w:val="24"/>
          <w:szCs w:val="24"/>
        </w:rPr>
        <w:t xml:space="preserve"> </w:t>
      </w:r>
    </w:p>
    <w:p w:rsidR="007A0E2D" w:rsidRPr="009E7215" w:rsidRDefault="007A0E2D" w:rsidP="0086345B">
      <w:pPr>
        <w:pStyle w:val="Paragraphedeliste"/>
        <w:numPr>
          <w:ilvl w:val="0"/>
          <w:numId w:val="11"/>
        </w:numPr>
        <w:spacing w:after="0"/>
        <w:ind w:left="284" w:hanging="284"/>
        <w:jc w:val="both"/>
        <w:rPr>
          <w:rFonts w:cstheme="minorHAnsi"/>
          <w:bCs/>
          <w:i/>
          <w:sz w:val="24"/>
          <w:szCs w:val="24"/>
        </w:rPr>
      </w:pPr>
      <w:r w:rsidRPr="009E7215">
        <w:rPr>
          <w:rFonts w:cstheme="minorHAnsi"/>
          <w:bCs/>
          <w:i/>
          <w:sz w:val="24"/>
          <w:szCs w:val="24"/>
        </w:rPr>
        <w:t xml:space="preserve">ANNEXE 2 : </w:t>
      </w:r>
      <w:r w:rsidR="00011217">
        <w:rPr>
          <w:rFonts w:cstheme="minorHAnsi"/>
          <w:bCs/>
          <w:i/>
          <w:sz w:val="24"/>
          <w:szCs w:val="24"/>
        </w:rPr>
        <w:t xml:space="preserve">Procédure de conduite à tenir en cas de </w:t>
      </w:r>
      <w:r w:rsidR="009F060C">
        <w:rPr>
          <w:rFonts w:cstheme="minorHAnsi"/>
          <w:bCs/>
          <w:i/>
          <w:sz w:val="24"/>
          <w:szCs w:val="24"/>
        </w:rPr>
        <w:t>troubles du comportement observables</w:t>
      </w:r>
      <w:r w:rsidRPr="009E7215">
        <w:rPr>
          <w:rFonts w:cstheme="minorHAnsi"/>
          <w:bCs/>
          <w:i/>
          <w:sz w:val="24"/>
          <w:szCs w:val="24"/>
        </w:rPr>
        <w:t xml:space="preserve"> ; </w:t>
      </w:r>
    </w:p>
    <w:p w:rsidR="007A0E2D" w:rsidRPr="009E7215" w:rsidRDefault="007A0E2D" w:rsidP="0086345B">
      <w:pPr>
        <w:pStyle w:val="Paragraphedeliste"/>
        <w:numPr>
          <w:ilvl w:val="0"/>
          <w:numId w:val="11"/>
        </w:numPr>
        <w:spacing w:after="0"/>
        <w:ind w:left="284" w:hanging="284"/>
        <w:jc w:val="both"/>
        <w:rPr>
          <w:rFonts w:cstheme="minorHAnsi"/>
          <w:bCs/>
          <w:i/>
          <w:sz w:val="24"/>
          <w:szCs w:val="24"/>
        </w:rPr>
      </w:pPr>
      <w:r w:rsidRPr="009E7215">
        <w:rPr>
          <w:rFonts w:cstheme="minorHAnsi"/>
          <w:bCs/>
          <w:i/>
          <w:sz w:val="24"/>
          <w:szCs w:val="24"/>
        </w:rPr>
        <w:t>ANNEXE 3 : Procédure de recours à l’</w:t>
      </w:r>
      <w:r w:rsidR="00011217">
        <w:rPr>
          <w:rFonts w:cstheme="minorHAnsi"/>
          <w:bCs/>
          <w:i/>
          <w:sz w:val="24"/>
          <w:szCs w:val="24"/>
        </w:rPr>
        <w:t xml:space="preserve">éthylotest </w:t>
      </w:r>
      <w:r w:rsidRPr="009E7215">
        <w:rPr>
          <w:rFonts w:cstheme="minorHAnsi"/>
          <w:bCs/>
          <w:i/>
          <w:sz w:val="24"/>
          <w:szCs w:val="24"/>
        </w:rPr>
        <w:t xml:space="preserve"> ou au test salivaire ; </w:t>
      </w:r>
    </w:p>
    <w:p w:rsidR="00101EA3" w:rsidRPr="009F060C" w:rsidRDefault="00ED40D5" w:rsidP="009F060C">
      <w:pPr>
        <w:pStyle w:val="Paragraphedeliste"/>
        <w:numPr>
          <w:ilvl w:val="0"/>
          <w:numId w:val="11"/>
        </w:numPr>
        <w:spacing w:after="0"/>
        <w:ind w:left="284" w:hanging="284"/>
        <w:jc w:val="both"/>
        <w:rPr>
          <w:rFonts w:cstheme="minorHAnsi"/>
          <w:bCs/>
          <w:i/>
          <w:sz w:val="24"/>
          <w:szCs w:val="24"/>
        </w:rPr>
      </w:pPr>
      <w:r w:rsidRPr="00ED40D5">
        <w:rPr>
          <w:rFonts w:cstheme="minorHAnsi"/>
          <w:bCs/>
          <w:i/>
          <w:sz w:val="24"/>
          <w:szCs w:val="24"/>
        </w:rPr>
        <w:t xml:space="preserve">ANNEXE 4 : </w:t>
      </w:r>
      <w:r w:rsidR="009F060C">
        <w:rPr>
          <w:rFonts w:cstheme="minorHAnsi"/>
          <w:bCs/>
          <w:i/>
          <w:sz w:val="24"/>
          <w:szCs w:val="24"/>
        </w:rPr>
        <w:t>Suivi en cas de retrait du poste de travail à la suite de</w:t>
      </w:r>
      <w:r w:rsidR="00011217">
        <w:rPr>
          <w:rFonts w:cstheme="minorHAnsi"/>
          <w:bCs/>
          <w:i/>
          <w:sz w:val="24"/>
          <w:szCs w:val="24"/>
        </w:rPr>
        <w:t xml:space="preserve"> </w:t>
      </w:r>
      <w:r w:rsidR="009F060C">
        <w:rPr>
          <w:rFonts w:cstheme="minorHAnsi"/>
          <w:bCs/>
          <w:i/>
          <w:sz w:val="24"/>
          <w:szCs w:val="24"/>
        </w:rPr>
        <w:t>troubles du comportement observables</w:t>
      </w:r>
      <w:r w:rsidR="007C53A1">
        <w:rPr>
          <w:rFonts w:cstheme="minorHAnsi"/>
          <w:bCs/>
          <w:i/>
          <w:sz w:val="24"/>
          <w:szCs w:val="24"/>
        </w:rPr>
        <w:t>.</w:t>
      </w:r>
      <w:r w:rsidR="00101EA3" w:rsidRPr="009F060C">
        <w:rPr>
          <w:rFonts w:cstheme="minorHAnsi"/>
          <w:bCs/>
          <w:i/>
          <w:sz w:val="24"/>
          <w:szCs w:val="24"/>
        </w:rPr>
        <w:br w:type="page"/>
      </w:r>
    </w:p>
    <w:p w:rsidR="00A6601D" w:rsidRPr="0046260B" w:rsidRDefault="00A6601D" w:rsidP="0046260B">
      <w:pPr>
        <w:pStyle w:val="Titre1"/>
      </w:pPr>
      <w:bookmarkStart w:id="1" w:name="_Toc529787342"/>
      <w:r w:rsidRPr="0046260B">
        <w:lastRenderedPageBreak/>
        <w:t xml:space="preserve">Contexte et </w:t>
      </w:r>
      <w:r w:rsidR="00202FAF" w:rsidRPr="0046260B">
        <w:t>préambule</w:t>
      </w:r>
      <w:bookmarkEnd w:id="1"/>
    </w:p>
    <w:p w:rsidR="00A859BC" w:rsidRPr="00122260" w:rsidRDefault="0018742D" w:rsidP="009E25F4">
      <w:pPr>
        <w:spacing w:after="120" w:line="240" w:lineRule="auto"/>
        <w:ind w:left="357"/>
        <w:jc w:val="both"/>
        <w:rPr>
          <w:rFonts w:cstheme="minorHAnsi"/>
          <w:sz w:val="24"/>
          <w:szCs w:val="24"/>
        </w:rPr>
      </w:pPr>
      <w:r w:rsidRPr="00122260">
        <w:rPr>
          <w:rFonts w:cstheme="minorHAnsi"/>
          <w:sz w:val="24"/>
          <w:szCs w:val="24"/>
        </w:rPr>
        <w:t>A</w:t>
      </w:r>
      <w:r w:rsidR="00A859BC" w:rsidRPr="00122260">
        <w:rPr>
          <w:rFonts w:cstheme="minorHAnsi"/>
          <w:sz w:val="24"/>
          <w:szCs w:val="24"/>
        </w:rPr>
        <w:t xml:space="preserve">u travail, la consommation de substances psychoactives (alcool, drogues, médicaments…) constitue un risque pour la </w:t>
      </w:r>
      <w:r w:rsidR="00A6601D" w:rsidRPr="00122260">
        <w:rPr>
          <w:rFonts w:cstheme="minorHAnsi"/>
          <w:sz w:val="24"/>
          <w:szCs w:val="24"/>
        </w:rPr>
        <w:t xml:space="preserve">santé et la </w:t>
      </w:r>
      <w:r w:rsidR="00A859BC" w:rsidRPr="00122260">
        <w:rPr>
          <w:rFonts w:cstheme="minorHAnsi"/>
          <w:sz w:val="24"/>
          <w:szCs w:val="24"/>
        </w:rPr>
        <w:t>sécurité</w:t>
      </w:r>
      <w:r w:rsidR="00A6601D" w:rsidRPr="00122260">
        <w:rPr>
          <w:rFonts w:cstheme="minorHAnsi"/>
          <w:sz w:val="24"/>
          <w:szCs w:val="24"/>
        </w:rPr>
        <w:t xml:space="preserve"> des agents, voire des usagers</w:t>
      </w:r>
      <w:r w:rsidR="00A859BC" w:rsidRPr="00122260">
        <w:rPr>
          <w:rFonts w:cstheme="minorHAnsi"/>
          <w:sz w:val="24"/>
          <w:szCs w:val="24"/>
        </w:rPr>
        <w:t>. Elle favorise notamment la sur</w:t>
      </w:r>
      <w:r w:rsidR="009E25F4" w:rsidRPr="00122260">
        <w:rPr>
          <w:rFonts w:cstheme="minorHAnsi"/>
          <w:sz w:val="24"/>
          <w:szCs w:val="24"/>
        </w:rPr>
        <w:t xml:space="preserve">venue des accidents du travail. </w:t>
      </w:r>
    </w:p>
    <w:p w:rsidR="00535CEC" w:rsidRPr="007C155A" w:rsidRDefault="007C155A" w:rsidP="007C155A">
      <w:pPr>
        <w:pStyle w:val="Paragraphedeliste"/>
        <w:numPr>
          <w:ilvl w:val="0"/>
          <w:numId w:val="5"/>
        </w:numPr>
        <w:jc w:val="both"/>
        <w:rPr>
          <w:rFonts w:cstheme="minorHAnsi"/>
          <w:sz w:val="24"/>
          <w:szCs w:val="24"/>
        </w:rPr>
      </w:pPr>
      <w:r>
        <w:rPr>
          <w:rFonts w:cstheme="minorHAnsi"/>
          <w:sz w:val="24"/>
          <w:szCs w:val="24"/>
        </w:rPr>
        <w:t>L</w:t>
      </w:r>
      <w:r w:rsidR="00535CEC" w:rsidRPr="007C155A">
        <w:rPr>
          <w:rFonts w:cstheme="minorHAnsi"/>
          <w:sz w:val="24"/>
          <w:szCs w:val="24"/>
        </w:rPr>
        <w:t>’expertise collective de l’</w:t>
      </w:r>
      <w:hyperlink r:id="rId13" w:tgtFrame="_blank" w:history="1">
        <w:r w:rsidR="00535CEC" w:rsidRPr="007C155A">
          <w:rPr>
            <w:rFonts w:cstheme="minorHAnsi"/>
            <w:sz w:val="24"/>
            <w:szCs w:val="24"/>
          </w:rPr>
          <w:t>Inserm</w:t>
        </w:r>
      </w:hyperlink>
      <w:r w:rsidR="00535CEC" w:rsidRPr="007C155A">
        <w:rPr>
          <w:rFonts w:cstheme="minorHAnsi"/>
          <w:sz w:val="24"/>
          <w:szCs w:val="24"/>
        </w:rPr>
        <w:t xml:space="preserve"> consacrée à l’alcool (2003) rapporte que 10 à 20 % des accidents du travail seraient dus directement à l’alcool, la plupart d’entre eux survenant chez des personnes non dépendantes ;</w:t>
      </w:r>
    </w:p>
    <w:p w:rsidR="00535CEC" w:rsidRPr="007C155A" w:rsidRDefault="007C155A" w:rsidP="007C155A">
      <w:pPr>
        <w:pStyle w:val="Paragraphedeliste"/>
        <w:numPr>
          <w:ilvl w:val="0"/>
          <w:numId w:val="5"/>
        </w:numPr>
        <w:jc w:val="both"/>
        <w:rPr>
          <w:rFonts w:cstheme="minorHAnsi"/>
          <w:sz w:val="24"/>
          <w:szCs w:val="24"/>
        </w:rPr>
      </w:pPr>
      <w:r>
        <w:rPr>
          <w:rFonts w:cstheme="minorHAnsi"/>
          <w:sz w:val="24"/>
          <w:szCs w:val="24"/>
        </w:rPr>
        <w:t>L</w:t>
      </w:r>
      <w:r w:rsidR="00535CEC" w:rsidRPr="007C155A">
        <w:rPr>
          <w:rFonts w:cstheme="minorHAnsi"/>
          <w:sz w:val="24"/>
          <w:szCs w:val="24"/>
        </w:rPr>
        <w:t>’étude SAM (Stupéfiants et accidents mortels), publiée par l’</w:t>
      </w:r>
      <w:hyperlink r:id="rId14" w:tgtFrame="_blank" w:history="1">
        <w:r w:rsidR="00535CEC" w:rsidRPr="007C155A">
          <w:rPr>
            <w:rFonts w:cstheme="minorHAnsi"/>
            <w:sz w:val="24"/>
            <w:szCs w:val="24"/>
          </w:rPr>
          <w:t>OFDT2</w:t>
        </w:r>
      </w:hyperlink>
      <w:r w:rsidR="00535CEC" w:rsidRPr="007C155A">
        <w:rPr>
          <w:rFonts w:cstheme="minorHAnsi"/>
          <w:sz w:val="24"/>
          <w:szCs w:val="24"/>
        </w:rPr>
        <w:t xml:space="preserve"> en 2011, montre que lors de la conduite d’un véhicule sous l’influence d’alcool (y compris avec une alcoolémie inférieure à 0,5 gramme par litre), le risque d’être responsable d’un accident routier mortel est multiplié par 8,5 par rapport à un conducteur n’en ayant pas consommé. Dans le cas d’une conduite sous l’influence de cannabis, ce risque est multiplié par 1,8 ;</w:t>
      </w:r>
    </w:p>
    <w:p w:rsidR="00535CEC" w:rsidRPr="00535CEC" w:rsidRDefault="007C155A" w:rsidP="007C155A">
      <w:pPr>
        <w:pStyle w:val="Paragraphedeliste"/>
        <w:numPr>
          <w:ilvl w:val="0"/>
          <w:numId w:val="5"/>
        </w:numPr>
        <w:jc w:val="both"/>
        <w:rPr>
          <w:rFonts w:ascii="Arial" w:eastAsia="Times New Roman" w:hAnsi="Arial" w:cs="Arial"/>
          <w:sz w:val="20"/>
          <w:szCs w:val="20"/>
          <w:lang w:eastAsia="fr-FR"/>
        </w:rPr>
      </w:pPr>
      <w:r>
        <w:rPr>
          <w:rFonts w:cstheme="minorHAnsi"/>
          <w:sz w:val="24"/>
          <w:szCs w:val="24"/>
        </w:rPr>
        <w:t>L</w:t>
      </w:r>
      <w:r w:rsidR="00535CEC" w:rsidRPr="007C155A">
        <w:rPr>
          <w:rFonts w:cstheme="minorHAnsi"/>
          <w:sz w:val="24"/>
          <w:szCs w:val="24"/>
        </w:rPr>
        <w:t>’étude CESIR-A signale que la consommation de médicaments comportant un pictogramme de danger orange (niveau 2) ou rouge (niveau 3) est impliquée dans 3,3 % des accidents routiers</w:t>
      </w:r>
      <w:r w:rsidR="00535CEC" w:rsidRPr="00535CEC">
        <w:rPr>
          <w:rFonts w:ascii="Arial" w:eastAsia="Times New Roman" w:hAnsi="Arial" w:cs="Arial"/>
          <w:sz w:val="20"/>
          <w:szCs w:val="20"/>
          <w:lang w:eastAsia="fr-FR"/>
        </w:rPr>
        <w:t xml:space="preserve"> (mortels ou non).</w:t>
      </w:r>
    </w:p>
    <w:p w:rsidR="009E25F4" w:rsidRPr="00535CEC" w:rsidRDefault="009E25F4" w:rsidP="00535CEC">
      <w:pPr>
        <w:spacing w:after="120" w:line="240" w:lineRule="auto"/>
        <w:ind w:left="357"/>
        <w:jc w:val="both"/>
        <w:rPr>
          <w:rFonts w:cstheme="minorHAnsi"/>
          <w:sz w:val="24"/>
          <w:szCs w:val="24"/>
        </w:rPr>
      </w:pPr>
      <w:r w:rsidRPr="00122260">
        <w:t xml:space="preserve">Les </w:t>
      </w:r>
      <w:r w:rsidRPr="00535CEC">
        <w:rPr>
          <w:rFonts w:cstheme="minorHAnsi"/>
          <w:sz w:val="24"/>
          <w:szCs w:val="24"/>
        </w:rPr>
        <w:t>conséquences de ces accidents</w:t>
      </w:r>
      <w:r w:rsidR="00605A89" w:rsidRPr="00535CEC">
        <w:rPr>
          <w:rFonts w:cstheme="minorHAnsi"/>
          <w:sz w:val="24"/>
          <w:szCs w:val="24"/>
        </w:rPr>
        <w:t xml:space="preserve"> engagent la responsabilité</w:t>
      </w:r>
      <w:r w:rsidR="007C53A1" w:rsidRPr="00535CEC">
        <w:rPr>
          <w:rFonts w:cstheme="minorHAnsi"/>
          <w:sz w:val="24"/>
          <w:szCs w:val="24"/>
        </w:rPr>
        <w:t>,</w:t>
      </w:r>
      <w:r w:rsidR="00605A89" w:rsidRPr="00535CEC">
        <w:rPr>
          <w:rFonts w:cstheme="minorHAnsi"/>
          <w:sz w:val="24"/>
          <w:szCs w:val="24"/>
        </w:rPr>
        <w:t xml:space="preserve"> tant</w:t>
      </w:r>
      <w:r w:rsidRPr="00535CEC">
        <w:rPr>
          <w:rFonts w:cstheme="minorHAnsi"/>
          <w:sz w:val="24"/>
          <w:szCs w:val="24"/>
        </w:rPr>
        <w:t xml:space="preserve"> des agents concernés que des employeurs.</w:t>
      </w:r>
    </w:p>
    <w:p w:rsidR="00A859BC" w:rsidRPr="00122260" w:rsidRDefault="009E25F4" w:rsidP="009E25F4">
      <w:pPr>
        <w:spacing w:after="120" w:line="240" w:lineRule="auto"/>
        <w:ind w:left="357"/>
        <w:jc w:val="both"/>
        <w:rPr>
          <w:rFonts w:cstheme="minorHAnsi"/>
          <w:sz w:val="24"/>
          <w:szCs w:val="24"/>
        </w:rPr>
      </w:pPr>
      <w:r w:rsidRPr="00122260">
        <w:rPr>
          <w:rFonts w:cstheme="minorHAnsi"/>
          <w:sz w:val="24"/>
          <w:szCs w:val="24"/>
        </w:rPr>
        <w:t>Ainsi, ce</w:t>
      </w:r>
      <w:r w:rsidR="00A859BC" w:rsidRPr="00122260">
        <w:rPr>
          <w:rFonts w:cstheme="minorHAnsi"/>
          <w:sz w:val="24"/>
          <w:szCs w:val="24"/>
        </w:rPr>
        <w:t xml:space="preserve">s consommations, occasionnelles ou répétées, </w:t>
      </w:r>
      <w:r w:rsidR="00A6601D" w:rsidRPr="00122260">
        <w:rPr>
          <w:rFonts w:cstheme="minorHAnsi"/>
          <w:sz w:val="24"/>
          <w:szCs w:val="24"/>
        </w:rPr>
        <w:t>doivent faire</w:t>
      </w:r>
      <w:r w:rsidR="00A859BC" w:rsidRPr="00122260">
        <w:rPr>
          <w:rFonts w:cstheme="minorHAnsi"/>
          <w:sz w:val="24"/>
          <w:szCs w:val="24"/>
        </w:rPr>
        <w:t xml:space="preserve"> l'obj</w:t>
      </w:r>
      <w:r w:rsidR="004326E9" w:rsidRPr="00122260">
        <w:rPr>
          <w:rFonts w:cstheme="minorHAnsi"/>
          <w:sz w:val="24"/>
          <w:szCs w:val="24"/>
        </w:rPr>
        <w:t>et d'une démarche de prévention spécifique.</w:t>
      </w:r>
    </w:p>
    <w:p w:rsidR="004326E9" w:rsidRPr="00122260" w:rsidRDefault="0018742D" w:rsidP="009E25F4">
      <w:pPr>
        <w:spacing w:after="120" w:line="240" w:lineRule="auto"/>
        <w:ind w:left="357"/>
        <w:jc w:val="both"/>
        <w:rPr>
          <w:rFonts w:cstheme="minorHAnsi"/>
          <w:sz w:val="24"/>
          <w:szCs w:val="24"/>
        </w:rPr>
      </w:pPr>
      <w:r w:rsidRPr="00122260">
        <w:rPr>
          <w:rFonts w:cstheme="minorHAnsi"/>
          <w:sz w:val="24"/>
          <w:szCs w:val="24"/>
        </w:rPr>
        <w:t>La présente « charte</w:t>
      </w:r>
      <w:r w:rsidR="004326E9" w:rsidRPr="00122260">
        <w:rPr>
          <w:rFonts w:cstheme="minorHAnsi"/>
          <w:sz w:val="24"/>
          <w:szCs w:val="24"/>
        </w:rPr>
        <w:t xml:space="preserve"> » précise les mesures de prévention collectives et la gestion des situations individuelles définies par l’autorité territoriale </w:t>
      </w:r>
      <w:r w:rsidR="009E25F4" w:rsidRPr="00122260">
        <w:rPr>
          <w:rFonts w:cstheme="minorHAnsi"/>
          <w:sz w:val="24"/>
          <w:szCs w:val="24"/>
        </w:rPr>
        <w:t>visant à prévenir ou</w:t>
      </w:r>
      <w:r w:rsidR="00202FAF" w:rsidRPr="00122260">
        <w:rPr>
          <w:rFonts w:cstheme="minorHAnsi"/>
          <w:sz w:val="24"/>
          <w:szCs w:val="24"/>
        </w:rPr>
        <w:t xml:space="preserve"> à</w:t>
      </w:r>
      <w:r w:rsidR="009E25F4" w:rsidRPr="00122260">
        <w:rPr>
          <w:rFonts w:cstheme="minorHAnsi"/>
          <w:sz w:val="24"/>
          <w:szCs w:val="24"/>
        </w:rPr>
        <w:t xml:space="preserve"> faire cesser toute situation dangereuse au sein de </w:t>
      </w:r>
      <w:r w:rsidR="001E5D5D">
        <w:rPr>
          <w:rFonts w:cstheme="minorHAnsi"/>
          <w:sz w:val="24"/>
          <w:szCs w:val="24"/>
        </w:rPr>
        <w:t>[Nom SPT]</w:t>
      </w:r>
      <w:r w:rsidR="009E25F4" w:rsidRPr="00E32B1C">
        <w:rPr>
          <w:rFonts w:cstheme="minorHAnsi"/>
          <w:sz w:val="24"/>
          <w:szCs w:val="24"/>
        </w:rPr>
        <w:t>.</w:t>
      </w:r>
    </w:p>
    <w:p w:rsidR="00294E87" w:rsidRPr="00122260" w:rsidRDefault="009E25F4" w:rsidP="009E25F4">
      <w:pPr>
        <w:spacing w:after="120" w:line="240" w:lineRule="auto"/>
        <w:ind w:left="357"/>
        <w:rPr>
          <w:rFonts w:cstheme="minorHAnsi"/>
          <w:sz w:val="24"/>
          <w:szCs w:val="24"/>
        </w:rPr>
      </w:pPr>
      <w:r w:rsidRPr="00122260">
        <w:rPr>
          <w:rFonts w:cstheme="minorHAnsi"/>
          <w:sz w:val="24"/>
          <w:szCs w:val="24"/>
        </w:rPr>
        <w:t>E</w:t>
      </w:r>
      <w:r w:rsidR="004326E9" w:rsidRPr="00122260">
        <w:rPr>
          <w:rFonts w:cstheme="minorHAnsi"/>
          <w:sz w:val="24"/>
          <w:szCs w:val="24"/>
        </w:rPr>
        <w:t xml:space="preserve">lle </w:t>
      </w:r>
      <w:r w:rsidR="00A859BC" w:rsidRPr="00122260">
        <w:rPr>
          <w:rFonts w:cstheme="minorHAnsi"/>
          <w:sz w:val="24"/>
          <w:szCs w:val="24"/>
        </w:rPr>
        <w:t>a pour objectif d’apporter</w:t>
      </w:r>
      <w:r w:rsidR="00294E87" w:rsidRPr="00122260">
        <w:rPr>
          <w:rFonts w:cstheme="minorHAnsi"/>
          <w:sz w:val="24"/>
          <w:szCs w:val="24"/>
        </w:rPr>
        <w:t xml:space="preserve"> : </w:t>
      </w:r>
    </w:p>
    <w:p w:rsidR="00A6601D" w:rsidRPr="00122260" w:rsidRDefault="00A859BC" w:rsidP="00294E87">
      <w:pPr>
        <w:pStyle w:val="Paragraphedeliste"/>
        <w:numPr>
          <w:ilvl w:val="0"/>
          <w:numId w:val="5"/>
        </w:numPr>
        <w:jc w:val="both"/>
        <w:rPr>
          <w:rFonts w:cstheme="minorHAnsi"/>
          <w:sz w:val="24"/>
          <w:szCs w:val="24"/>
        </w:rPr>
      </w:pPr>
      <w:r w:rsidRPr="00122260">
        <w:rPr>
          <w:rFonts w:cstheme="minorHAnsi"/>
          <w:sz w:val="24"/>
          <w:szCs w:val="24"/>
        </w:rPr>
        <w:t>une</w:t>
      </w:r>
      <w:r w:rsidR="00294E87" w:rsidRPr="00122260">
        <w:rPr>
          <w:rFonts w:cstheme="minorHAnsi"/>
          <w:sz w:val="24"/>
          <w:szCs w:val="24"/>
        </w:rPr>
        <w:t xml:space="preserve"> </w:t>
      </w:r>
      <w:r w:rsidR="009E25F4" w:rsidRPr="00122260">
        <w:rPr>
          <w:rFonts w:cstheme="minorHAnsi"/>
          <w:sz w:val="24"/>
          <w:szCs w:val="24"/>
        </w:rPr>
        <w:t>information</w:t>
      </w:r>
      <w:r w:rsidR="00FD6F10">
        <w:rPr>
          <w:rFonts w:cstheme="minorHAnsi"/>
          <w:sz w:val="24"/>
          <w:szCs w:val="24"/>
        </w:rPr>
        <w:t>,</w:t>
      </w:r>
      <w:r w:rsidR="009E25F4" w:rsidRPr="00122260">
        <w:rPr>
          <w:rFonts w:cstheme="minorHAnsi"/>
          <w:sz w:val="24"/>
          <w:szCs w:val="24"/>
        </w:rPr>
        <w:t xml:space="preserve"> </w:t>
      </w:r>
      <w:r w:rsidR="00483486" w:rsidRPr="00122260">
        <w:rPr>
          <w:rFonts w:cstheme="minorHAnsi"/>
          <w:sz w:val="24"/>
          <w:szCs w:val="24"/>
        </w:rPr>
        <w:t>à</w:t>
      </w:r>
      <w:r w:rsidR="009E25F4" w:rsidRPr="00122260">
        <w:rPr>
          <w:rFonts w:cstheme="minorHAnsi"/>
          <w:sz w:val="24"/>
          <w:szCs w:val="24"/>
        </w:rPr>
        <w:t xml:space="preserve"> l’ensemble des</w:t>
      </w:r>
      <w:r w:rsidR="00A6601D" w:rsidRPr="00122260">
        <w:rPr>
          <w:rFonts w:cstheme="minorHAnsi"/>
          <w:sz w:val="24"/>
          <w:szCs w:val="24"/>
        </w:rPr>
        <w:t xml:space="preserve"> </w:t>
      </w:r>
      <w:r w:rsidR="00294E87" w:rsidRPr="00122260">
        <w:rPr>
          <w:rFonts w:cstheme="minorHAnsi"/>
          <w:sz w:val="24"/>
          <w:szCs w:val="24"/>
        </w:rPr>
        <w:t>agents</w:t>
      </w:r>
      <w:r w:rsidR="00FD6F10">
        <w:rPr>
          <w:rFonts w:cstheme="minorHAnsi"/>
          <w:sz w:val="24"/>
          <w:szCs w:val="24"/>
        </w:rPr>
        <w:t>,</w:t>
      </w:r>
      <w:r w:rsidR="00294E87" w:rsidRPr="00122260">
        <w:rPr>
          <w:rFonts w:cstheme="minorHAnsi"/>
          <w:sz w:val="24"/>
          <w:szCs w:val="24"/>
        </w:rPr>
        <w:t> </w:t>
      </w:r>
      <w:r w:rsidR="00A6601D" w:rsidRPr="00122260">
        <w:rPr>
          <w:rFonts w:cstheme="minorHAnsi"/>
          <w:sz w:val="24"/>
          <w:szCs w:val="24"/>
        </w:rPr>
        <w:t>destinée à</w:t>
      </w:r>
      <w:r w:rsidR="00294E87" w:rsidRPr="00122260">
        <w:rPr>
          <w:rFonts w:cstheme="minorHAnsi"/>
          <w:sz w:val="24"/>
          <w:szCs w:val="24"/>
        </w:rPr>
        <w:t xml:space="preserve">: </w:t>
      </w:r>
    </w:p>
    <w:p w:rsidR="00294E87" w:rsidRPr="00122260" w:rsidRDefault="00A6601D" w:rsidP="00A6601D">
      <w:pPr>
        <w:pStyle w:val="Paragraphedeliste"/>
        <w:numPr>
          <w:ilvl w:val="1"/>
          <w:numId w:val="5"/>
        </w:numPr>
        <w:jc w:val="both"/>
        <w:rPr>
          <w:rFonts w:cstheme="minorHAnsi"/>
          <w:sz w:val="24"/>
          <w:szCs w:val="24"/>
        </w:rPr>
      </w:pPr>
      <w:r w:rsidRPr="00122260">
        <w:rPr>
          <w:rFonts w:cstheme="minorHAnsi"/>
          <w:sz w:val="24"/>
          <w:szCs w:val="24"/>
        </w:rPr>
        <w:t>s</w:t>
      </w:r>
      <w:r w:rsidR="00294E87" w:rsidRPr="00122260">
        <w:rPr>
          <w:rFonts w:cstheme="minorHAnsi"/>
          <w:sz w:val="24"/>
          <w:szCs w:val="24"/>
        </w:rPr>
        <w:t xml:space="preserve">ensibiliser </w:t>
      </w:r>
      <w:r w:rsidR="009E25F4" w:rsidRPr="00122260">
        <w:rPr>
          <w:rFonts w:cstheme="minorHAnsi"/>
          <w:sz w:val="24"/>
          <w:szCs w:val="24"/>
        </w:rPr>
        <w:t>le</w:t>
      </w:r>
      <w:r w:rsidR="00294E87" w:rsidRPr="00122260">
        <w:rPr>
          <w:rFonts w:cstheme="minorHAnsi"/>
          <w:sz w:val="24"/>
          <w:szCs w:val="24"/>
        </w:rPr>
        <w:t xml:space="preserve"> personnel sur les risques liés à la consommation de substances psychoa</w:t>
      </w:r>
      <w:r w:rsidR="00A859BC" w:rsidRPr="00122260">
        <w:rPr>
          <w:rFonts w:cstheme="minorHAnsi"/>
          <w:sz w:val="24"/>
          <w:szCs w:val="24"/>
        </w:rPr>
        <w:t>ctives sur le milieu du travail ;</w:t>
      </w:r>
    </w:p>
    <w:p w:rsidR="00A6601D" w:rsidRPr="00122260" w:rsidRDefault="00A6601D" w:rsidP="00A6601D">
      <w:pPr>
        <w:pStyle w:val="Paragraphedeliste"/>
        <w:numPr>
          <w:ilvl w:val="1"/>
          <w:numId w:val="5"/>
        </w:numPr>
        <w:jc w:val="both"/>
        <w:rPr>
          <w:rFonts w:cstheme="minorHAnsi"/>
          <w:sz w:val="24"/>
          <w:szCs w:val="24"/>
        </w:rPr>
      </w:pPr>
      <w:r w:rsidRPr="00122260">
        <w:rPr>
          <w:rFonts w:cstheme="minorHAnsi"/>
          <w:sz w:val="24"/>
          <w:szCs w:val="24"/>
        </w:rPr>
        <w:t xml:space="preserve">informer </w:t>
      </w:r>
      <w:r w:rsidR="009E25F4" w:rsidRPr="00122260">
        <w:rPr>
          <w:rFonts w:cstheme="minorHAnsi"/>
          <w:sz w:val="24"/>
          <w:szCs w:val="24"/>
        </w:rPr>
        <w:t xml:space="preserve">le </w:t>
      </w:r>
      <w:r w:rsidRPr="00122260">
        <w:rPr>
          <w:rFonts w:cstheme="minorHAnsi"/>
          <w:sz w:val="24"/>
          <w:szCs w:val="24"/>
        </w:rPr>
        <w:t xml:space="preserve">personnel sur les mesures de prévention </w:t>
      </w:r>
      <w:r w:rsidR="009E25F4" w:rsidRPr="00122260">
        <w:rPr>
          <w:rFonts w:cstheme="minorHAnsi"/>
          <w:sz w:val="24"/>
          <w:szCs w:val="24"/>
        </w:rPr>
        <w:t xml:space="preserve">et procédures </w:t>
      </w:r>
      <w:r w:rsidRPr="00122260">
        <w:rPr>
          <w:rFonts w:cstheme="minorHAnsi"/>
          <w:sz w:val="24"/>
          <w:szCs w:val="24"/>
        </w:rPr>
        <w:t>mises en place au sein de la structure.</w:t>
      </w:r>
    </w:p>
    <w:p w:rsidR="00A6601D" w:rsidRPr="00122260" w:rsidRDefault="00A6601D" w:rsidP="00A6601D">
      <w:pPr>
        <w:pStyle w:val="Paragraphedeliste"/>
        <w:numPr>
          <w:ilvl w:val="0"/>
          <w:numId w:val="5"/>
        </w:numPr>
        <w:jc w:val="both"/>
        <w:rPr>
          <w:rFonts w:cstheme="minorHAnsi"/>
          <w:sz w:val="24"/>
          <w:szCs w:val="24"/>
        </w:rPr>
      </w:pPr>
      <w:r w:rsidRPr="00122260">
        <w:rPr>
          <w:rFonts w:cstheme="minorHAnsi"/>
          <w:sz w:val="24"/>
          <w:szCs w:val="24"/>
        </w:rPr>
        <w:t>une aide à la décision pour l’encadrement et l’autorité territoriale afin de garantir la santé et la sécurité du personnel  par le biais de procédures et conduites à tenir en cas de «trouble du compor</w:t>
      </w:r>
      <w:r w:rsidR="00483486" w:rsidRPr="00122260">
        <w:rPr>
          <w:rFonts w:cstheme="minorHAnsi"/>
          <w:sz w:val="24"/>
          <w:szCs w:val="24"/>
        </w:rPr>
        <w:t xml:space="preserve">tement </w:t>
      </w:r>
      <w:r w:rsidR="009F23AB">
        <w:rPr>
          <w:rFonts w:cstheme="minorHAnsi"/>
          <w:sz w:val="24"/>
          <w:szCs w:val="24"/>
        </w:rPr>
        <w:t>observable</w:t>
      </w:r>
      <w:r w:rsidR="00ED7EBB">
        <w:rPr>
          <w:rFonts w:cstheme="minorHAnsi"/>
          <w:sz w:val="24"/>
          <w:szCs w:val="24"/>
        </w:rPr>
        <w:t>»</w:t>
      </w:r>
      <w:r w:rsidRPr="00122260">
        <w:rPr>
          <w:rFonts w:cstheme="minorHAnsi"/>
          <w:sz w:val="24"/>
          <w:szCs w:val="24"/>
        </w:rPr>
        <w:t>.</w:t>
      </w:r>
    </w:p>
    <w:p w:rsidR="007C155A" w:rsidRPr="00113F0E" w:rsidRDefault="007C155A" w:rsidP="007417E6">
      <w:pPr>
        <w:jc w:val="both"/>
        <w:rPr>
          <w:rFonts w:cstheme="minorHAnsi"/>
          <w:color w:val="000000" w:themeColor="text1"/>
          <w:sz w:val="12"/>
          <w:szCs w:val="24"/>
        </w:rPr>
      </w:pPr>
    </w:p>
    <w:p w:rsidR="007417E6" w:rsidRPr="007417E6" w:rsidRDefault="007417E6" w:rsidP="007417E6">
      <w:pPr>
        <w:jc w:val="both"/>
        <w:rPr>
          <w:rFonts w:cstheme="minorHAnsi"/>
          <w:color w:val="000000" w:themeColor="text1"/>
          <w:sz w:val="24"/>
          <w:szCs w:val="24"/>
        </w:rPr>
      </w:pPr>
      <w:r w:rsidRPr="007417E6">
        <w:rPr>
          <w:rFonts w:cstheme="minorHAnsi"/>
          <w:color w:val="000000" w:themeColor="text1"/>
          <w:sz w:val="24"/>
          <w:szCs w:val="24"/>
        </w:rPr>
        <w:t>Le Plan Régional Santé au Travail, dans sa troisième version présentée en 2017, positionne la prévention des addictions  en milieu de travail comme axe de travail prioritaire.</w:t>
      </w:r>
    </w:p>
    <w:p w:rsidR="007417E6" w:rsidRPr="007417E6" w:rsidRDefault="007417E6" w:rsidP="007417E6">
      <w:pPr>
        <w:jc w:val="both"/>
        <w:rPr>
          <w:rFonts w:cstheme="minorHAnsi"/>
          <w:color w:val="000000" w:themeColor="text1"/>
          <w:sz w:val="24"/>
          <w:szCs w:val="24"/>
        </w:rPr>
      </w:pPr>
      <w:r w:rsidRPr="007417E6">
        <w:rPr>
          <w:rFonts w:cstheme="minorHAnsi"/>
          <w:color w:val="000000" w:themeColor="text1"/>
          <w:sz w:val="24"/>
          <w:szCs w:val="24"/>
        </w:rPr>
        <w:t>Ainsi, la réponse apportée aux problématiques addictives en milieu professionnel ne saurait être une approche uniquement disciplinaire face à cette problématique</w:t>
      </w:r>
    </w:p>
    <w:p w:rsidR="007417E6" w:rsidRPr="00113F0E" w:rsidRDefault="007417E6" w:rsidP="00A6601D">
      <w:pPr>
        <w:jc w:val="both"/>
        <w:rPr>
          <w:rFonts w:cstheme="minorHAnsi"/>
          <w:b/>
          <w:sz w:val="12"/>
          <w:szCs w:val="24"/>
        </w:rPr>
      </w:pPr>
    </w:p>
    <w:p w:rsidR="00307D20" w:rsidRPr="00122260" w:rsidRDefault="00307D20" w:rsidP="00A6601D">
      <w:pPr>
        <w:jc w:val="both"/>
        <w:rPr>
          <w:rFonts w:cstheme="minorHAnsi"/>
          <w:sz w:val="24"/>
          <w:szCs w:val="24"/>
        </w:rPr>
      </w:pPr>
      <w:r>
        <w:rPr>
          <w:rFonts w:cstheme="minorHAnsi"/>
          <w:b/>
          <w:sz w:val="24"/>
          <w:szCs w:val="24"/>
        </w:rPr>
        <w:t>L</w:t>
      </w:r>
      <w:r w:rsidRPr="00930037">
        <w:rPr>
          <w:rFonts w:cstheme="minorHAnsi"/>
          <w:b/>
          <w:sz w:val="24"/>
          <w:szCs w:val="24"/>
        </w:rPr>
        <w:t>a</w:t>
      </w:r>
      <w:r w:rsidR="00FC7CAB">
        <w:rPr>
          <w:rFonts w:cstheme="minorHAnsi"/>
          <w:b/>
          <w:sz w:val="24"/>
          <w:szCs w:val="24"/>
        </w:rPr>
        <w:t xml:space="preserve"> sécurité</w:t>
      </w:r>
      <w:r w:rsidRPr="00930037">
        <w:rPr>
          <w:rFonts w:cstheme="minorHAnsi"/>
          <w:b/>
          <w:sz w:val="24"/>
          <w:szCs w:val="24"/>
        </w:rPr>
        <w:t xml:space="preserve"> au travail, et particulièrement les risques liés à la consommation de substances psychoactives, relève</w:t>
      </w:r>
      <w:r w:rsidR="00035548">
        <w:rPr>
          <w:rFonts w:cstheme="minorHAnsi"/>
          <w:b/>
          <w:sz w:val="24"/>
          <w:szCs w:val="24"/>
        </w:rPr>
        <w:t>nt</w:t>
      </w:r>
      <w:r w:rsidRPr="00930037">
        <w:rPr>
          <w:rFonts w:cstheme="minorHAnsi"/>
          <w:b/>
          <w:sz w:val="24"/>
          <w:szCs w:val="24"/>
        </w:rPr>
        <w:t xml:space="preserve"> de la responsabilité de tous.</w:t>
      </w:r>
    </w:p>
    <w:p w:rsidR="00082D33" w:rsidRPr="0046260B" w:rsidRDefault="00082D33" w:rsidP="0046260B">
      <w:pPr>
        <w:pStyle w:val="Titre2"/>
        <w:spacing w:before="120" w:after="120"/>
      </w:pPr>
      <w:bookmarkStart w:id="2" w:name="_Toc529787343"/>
      <w:r w:rsidRPr="0046260B">
        <w:lastRenderedPageBreak/>
        <w:t>Quelques définitions</w:t>
      </w:r>
      <w:bookmarkEnd w:id="2"/>
    </w:p>
    <w:p w:rsidR="005B69CD" w:rsidRPr="0046260B" w:rsidRDefault="005F7511" w:rsidP="0046260B">
      <w:pPr>
        <w:pStyle w:val="Sous-titre"/>
      </w:pPr>
      <w:r w:rsidRPr="0046260B">
        <w:t>S</w:t>
      </w:r>
      <w:r w:rsidR="00A859BC" w:rsidRPr="0046260B">
        <w:t>ubstance psychoactive </w:t>
      </w:r>
      <w:r w:rsidRPr="0046260B">
        <w:t xml:space="preserve">et </w:t>
      </w:r>
      <w:r w:rsidR="009226CD" w:rsidRPr="0046260B">
        <w:t>effets sur la santé ?</w:t>
      </w:r>
    </w:p>
    <w:p w:rsidR="009226CD" w:rsidRPr="00122260" w:rsidRDefault="00A75802" w:rsidP="009226CD">
      <w:pPr>
        <w:pStyle w:val="Default"/>
        <w:jc w:val="both"/>
        <w:rPr>
          <w:rFonts w:asciiTheme="minorHAnsi" w:hAnsiTheme="minorHAnsi" w:cstheme="minorHAnsi"/>
        </w:rPr>
      </w:pPr>
      <w:r w:rsidRPr="00122260">
        <w:rPr>
          <w:rFonts w:asciiTheme="minorHAnsi" w:hAnsiTheme="minorHAnsi" w:cstheme="minorHAnsi"/>
        </w:rPr>
        <w:t xml:space="preserve">En France, </w:t>
      </w:r>
      <w:r w:rsidR="009226CD" w:rsidRPr="00122260">
        <w:rPr>
          <w:rFonts w:asciiTheme="minorHAnsi" w:hAnsiTheme="minorHAnsi" w:cstheme="minorHAnsi"/>
        </w:rPr>
        <w:t xml:space="preserve">on détermine 3 types de substances psychoactives : </w:t>
      </w:r>
    </w:p>
    <w:p w:rsidR="009226CD" w:rsidRPr="00122260" w:rsidRDefault="00542CC5" w:rsidP="009226CD">
      <w:pPr>
        <w:pStyle w:val="Paragraphedeliste"/>
        <w:numPr>
          <w:ilvl w:val="1"/>
          <w:numId w:val="5"/>
        </w:numPr>
        <w:jc w:val="both"/>
        <w:rPr>
          <w:rFonts w:cstheme="minorHAnsi"/>
          <w:sz w:val="24"/>
          <w:szCs w:val="24"/>
        </w:rPr>
      </w:pPr>
      <w:r>
        <w:rPr>
          <w:rFonts w:cstheme="minorHAnsi"/>
          <w:sz w:val="24"/>
          <w:szCs w:val="24"/>
        </w:rPr>
        <w:t>des</w:t>
      </w:r>
      <w:r w:rsidR="009226CD" w:rsidRPr="00122260">
        <w:rPr>
          <w:rFonts w:cstheme="minorHAnsi"/>
          <w:sz w:val="24"/>
          <w:szCs w:val="24"/>
        </w:rPr>
        <w:t xml:space="preserve"> produits réglementés : </w:t>
      </w:r>
      <w:r w:rsidR="00CD1FAA">
        <w:rPr>
          <w:rFonts w:cstheme="minorHAnsi"/>
          <w:sz w:val="24"/>
          <w:szCs w:val="24"/>
        </w:rPr>
        <w:t>a</w:t>
      </w:r>
      <w:r w:rsidR="009226CD" w:rsidRPr="00122260">
        <w:rPr>
          <w:rFonts w:cstheme="minorHAnsi"/>
          <w:sz w:val="24"/>
          <w:szCs w:val="24"/>
        </w:rPr>
        <w:t xml:space="preserve">lcool et tabac, </w:t>
      </w:r>
    </w:p>
    <w:p w:rsidR="009226CD" w:rsidRPr="00122260" w:rsidRDefault="00542CC5" w:rsidP="009226CD">
      <w:pPr>
        <w:pStyle w:val="Paragraphedeliste"/>
        <w:numPr>
          <w:ilvl w:val="1"/>
          <w:numId w:val="5"/>
        </w:numPr>
        <w:jc w:val="both"/>
        <w:rPr>
          <w:rFonts w:cstheme="minorHAnsi"/>
          <w:sz w:val="24"/>
          <w:szCs w:val="24"/>
        </w:rPr>
      </w:pPr>
      <w:r>
        <w:rPr>
          <w:rFonts w:cstheme="minorHAnsi"/>
          <w:sz w:val="24"/>
          <w:szCs w:val="24"/>
        </w:rPr>
        <w:t xml:space="preserve">des </w:t>
      </w:r>
      <w:r w:rsidR="009226CD" w:rsidRPr="00122260">
        <w:rPr>
          <w:rFonts w:cstheme="minorHAnsi"/>
          <w:sz w:val="24"/>
          <w:szCs w:val="24"/>
        </w:rPr>
        <w:t xml:space="preserve">produits interdits : </w:t>
      </w:r>
      <w:r w:rsidR="00CD1FAA">
        <w:rPr>
          <w:rFonts w:cstheme="minorHAnsi"/>
          <w:sz w:val="24"/>
          <w:szCs w:val="24"/>
        </w:rPr>
        <w:t>c</w:t>
      </w:r>
      <w:r w:rsidR="009226CD" w:rsidRPr="00122260">
        <w:rPr>
          <w:rFonts w:cstheme="minorHAnsi"/>
          <w:sz w:val="24"/>
          <w:szCs w:val="24"/>
        </w:rPr>
        <w:t xml:space="preserve">annabis, cocaïne, ecstasy, héroïne,… </w:t>
      </w:r>
    </w:p>
    <w:p w:rsidR="009226CD" w:rsidRPr="00122260" w:rsidRDefault="00542CC5" w:rsidP="009226CD">
      <w:pPr>
        <w:pStyle w:val="Paragraphedeliste"/>
        <w:numPr>
          <w:ilvl w:val="1"/>
          <w:numId w:val="5"/>
        </w:numPr>
        <w:jc w:val="both"/>
        <w:rPr>
          <w:rFonts w:cstheme="minorHAnsi"/>
          <w:sz w:val="24"/>
          <w:szCs w:val="24"/>
        </w:rPr>
      </w:pPr>
      <w:r>
        <w:rPr>
          <w:rFonts w:cstheme="minorHAnsi"/>
          <w:sz w:val="24"/>
          <w:szCs w:val="24"/>
        </w:rPr>
        <w:t>des</w:t>
      </w:r>
      <w:r w:rsidR="009226CD" w:rsidRPr="00122260">
        <w:rPr>
          <w:rFonts w:cstheme="minorHAnsi"/>
          <w:sz w:val="24"/>
          <w:szCs w:val="24"/>
        </w:rPr>
        <w:t xml:space="preserve"> produits sur prescription médicale</w:t>
      </w:r>
      <w:r w:rsidR="007C53A1">
        <w:rPr>
          <w:rFonts w:cstheme="minorHAnsi"/>
          <w:sz w:val="24"/>
          <w:szCs w:val="24"/>
        </w:rPr>
        <w:t xml:space="preserve"> </w:t>
      </w:r>
      <w:r w:rsidR="009226CD" w:rsidRPr="00122260">
        <w:rPr>
          <w:rFonts w:cstheme="minorHAnsi"/>
          <w:sz w:val="24"/>
          <w:szCs w:val="24"/>
        </w:rPr>
        <w:t xml:space="preserve">: </w:t>
      </w:r>
      <w:r w:rsidR="00CD1FAA">
        <w:rPr>
          <w:rFonts w:cstheme="minorHAnsi"/>
          <w:sz w:val="24"/>
          <w:szCs w:val="24"/>
        </w:rPr>
        <w:t>a</w:t>
      </w:r>
      <w:r w:rsidR="009226CD" w:rsidRPr="00122260">
        <w:rPr>
          <w:rFonts w:cstheme="minorHAnsi"/>
          <w:sz w:val="24"/>
          <w:szCs w:val="24"/>
        </w:rPr>
        <w:t>nxiolytiques, antidépresseurs, hypnotiques, produits de substitution,…</w:t>
      </w:r>
    </w:p>
    <w:p w:rsidR="009226CD" w:rsidRDefault="009226CD" w:rsidP="005B69CD">
      <w:pPr>
        <w:pStyle w:val="Default"/>
        <w:jc w:val="both"/>
        <w:rPr>
          <w:rFonts w:asciiTheme="minorHAnsi" w:hAnsiTheme="minorHAnsi" w:cstheme="minorHAnsi"/>
        </w:rPr>
      </w:pPr>
      <w:r w:rsidRPr="00122260">
        <w:rPr>
          <w:rFonts w:asciiTheme="minorHAnsi" w:hAnsiTheme="minorHAnsi" w:cstheme="minorHAnsi"/>
        </w:rPr>
        <w:t>Les substances psychoactives modifient l’activité mentale, les sensations, le comportement. Leur usage expose à des risques et à des dangers sanitaires et sociaux</w:t>
      </w:r>
      <w:r w:rsidR="005F7511" w:rsidRPr="00122260">
        <w:rPr>
          <w:rFonts w:asciiTheme="minorHAnsi" w:hAnsiTheme="minorHAnsi" w:cstheme="minorHAnsi"/>
        </w:rPr>
        <w:t xml:space="preserve"> </w:t>
      </w:r>
      <w:r w:rsidR="0046260B">
        <w:rPr>
          <w:rFonts w:asciiTheme="minorHAnsi" w:hAnsiTheme="minorHAnsi" w:cstheme="minorHAnsi"/>
        </w:rPr>
        <w:t xml:space="preserve">et peut générer une dépendance. </w:t>
      </w:r>
      <w:r w:rsidR="0046260B" w:rsidRPr="00DA1EB6">
        <w:rPr>
          <w:rFonts w:asciiTheme="minorHAnsi" w:hAnsiTheme="minorHAnsi" w:cstheme="minorHAnsi"/>
        </w:rPr>
        <w:t>L</w:t>
      </w:r>
      <w:r w:rsidR="00CB7A3C" w:rsidRPr="00DA1EB6">
        <w:rPr>
          <w:rFonts w:asciiTheme="minorHAnsi" w:hAnsiTheme="minorHAnsi" w:cstheme="minorHAnsi"/>
        </w:rPr>
        <w:t xml:space="preserve">e contrôle </w:t>
      </w:r>
      <w:r w:rsidR="00E87D88" w:rsidRPr="00DA1EB6">
        <w:rPr>
          <w:rFonts w:asciiTheme="minorHAnsi" w:hAnsiTheme="minorHAnsi" w:cstheme="minorHAnsi"/>
        </w:rPr>
        <w:t xml:space="preserve">de la consommation </w:t>
      </w:r>
      <w:r w:rsidR="00CB7A3C" w:rsidRPr="00DA1EB6">
        <w:rPr>
          <w:rFonts w:asciiTheme="minorHAnsi" w:hAnsiTheme="minorHAnsi" w:cstheme="minorHAnsi"/>
        </w:rPr>
        <w:t>dev</w:t>
      </w:r>
      <w:r w:rsidR="0046260B" w:rsidRPr="00DA1EB6">
        <w:rPr>
          <w:rFonts w:asciiTheme="minorHAnsi" w:hAnsiTheme="minorHAnsi" w:cstheme="minorHAnsi"/>
        </w:rPr>
        <w:t>i</w:t>
      </w:r>
      <w:r w:rsidR="00CB7A3C" w:rsidRPr="00DA1EB6">
        <w:rPr>
          <w:rFonts w:asciiTheme="minorHAnsi" w:hAnsiTheme="minorHAnsi" w:cstheme="minorHAnsi"/>
        </w:rPr>
        <w:t>ent impossible</w:t>
      </w:r>
      <w:r w:rsidR="0046260B" w:rsidRPr="00DA1EB6">
        <w:rPr>
          <w:rFonts w:asciiTheme="minorHAnsi" w:hAnsiTheme="minorHAnsi" w:cstheme="minorHAnsi"/>
        </w:rPr>
        <w:t xml:space="preserve"> (</w:t>
      </w:r>
      <w:r w:rsidR="00E87D88" w:rsidRPr="00DA1EB6">
        <w:rPr>
          <w:rFonts w:asciiTheme="minorHAnsi" w:hAnsiTheme="minorHAnsi" w:cstheme="minorHAnsi"/>
        </w:rPr>
        <w:t>envie irrépressible de consommer de façon compulsive).</w:t>
      </w:r>
    </w:p>
    <w:p w:rsidR="00E149AF" w:rsidRPr="00122260" w:rsidRDefault="00E149AF" w:rsidP="005B69CD">
      <w:pPr>
        <w:pStyle w:val="Default"/>
        <w:jc w:val="both"/>
        <w:rPr>
          <w:rFonts w:asciiTheme="minorHAnsi" w:hAnsiTheme="minorHAnsi" w:cstheme="minorHAnsi"/>
        </w:rPr>
      </w:pPr>
    </w:p>
    <w:p w:rsidR="009226CD" w:rsidRPr="0046260B" w:rsidRDefault="009226CD" w:rsidP="0046260B">
      <w:pPr>
        <w:pStyle w:val="Sous-titre"/>
      </w:pPr>
      <w:r w:rsidRPr="0046260B">
        <w:t>Qu’est-ce qu’une conduite addictive?</w:t>
      </w:r>
    </w:p>
    <w:p w:rsidR="005F7511" w:rsidRPr="00122260" w:rsidRDefault="005F7511" w:rsidP="005F7511">
      <w:pPr>
        <w:pStyle w:val="Default"/>
        <w:jc w:val="both"/>
        <w:rPr>
          <w:rFonts w:asciiTheme="minorHAnsi" w:hAnsiTheme="minorHAnsi" w:cstheme="minorHAnsi"/>
        </w:rPr>
      </w:pPr>
      <w:r w:rsidRPr="00122260">
        <w:rPr>
          <w:rFonts w:asciiTheme="minorHAnsi" w:hAnsiTheme="minorHAnsi" w:cstheme="minorHAnsi"/>
        </w:rPr>
        <w:t>Le terme conduite addictive désigne l’ensemble des usages susc</w:t>
      </w:r>
      <w:r w:rsidR="004D7ACD" w:rsidRPr="00122260">
        <w:rPr>
          <w:rFonts w:asciiTheme="minorHAnsi" w:hAnsiTheme="minorHAnsi" w:cstheme="minorHAnsi"/>
        </w:rPr>
        <w:t xml:space="preserve">eptibles </w:t>
      </w:r>
      <w:r w:rsidR="00CB7A3C">
        <w:rPr>
          <w:rFonts w:asciiTheme="minorHAnsi" w:hAnsiTheme="minorHAnsi" w:cstheme="minorHAnsi"/>
        </w:rPr>
        <w:t>d’entraî</w:t>
      </w:r>
      <w:r w:rsidR="004D7ACD" w:rsidRPr="00122260">
        <w:rPr>
          <w:rFonts w:asciiTheme="minorHAnsi" w:hAnsiTheme="minorHAnsi" w:cstheme="minorHAnsi"/>
        </w:rPr>
        <w:t>ner un trouble (trouble simple de l’usage, trouble modéré, trouble sévère).</w:t>
      </w:r>
      <w:r w:rsidR="007B6AC2">
        <w:rPr>
          <w:rFonts w:asciiTheme="minorHAnsi" w:hAnsiTheme="minorHAnsi" w:cstheme="minorHAnsi"/>
        </w:rPr>
        <w:t xml:space="preserve"> </w:t>
      </w:r>
    </w:p>
    <w:p w:rsidR="005F7511" w:rsidRPr="0046260B" w:rsidRDefault="005F7511" w:rsidP="009226CD">
      <w:pPr>
        <w:pStyle w:val="Default"/>
        <w:jc w:val="both"/>
        <w:rPr>
          <w:rFonts w:asciiTheme="minorHAnsi" w:hAnsiTheme="minorHAnsi" w:cstheme="minorHAnsi"/>
          <w:sz w:val="20"/>
        </w:rPr>
      </w:pPr>
    </w:p>
    <w:p w:rsidR="009226CD" w:rsidRPr="00122260" w:rsidRDefault="009226CD" w:rsidP="009226CD">
      <w:pPr>
        <w:pStyle w:val="Default"/>
        <w:jc w:val="both"/>
        <w:rPr>
          <w:rFonts w:asciiTheme="minorHAnsi" w:hAnsiTheme="minorHAnsi" w:cstheme="minorHAnsi"/>
        </w:rPr>
      </w:pPr>
      <w:r w:rsidRPr="00122260">
        <w:rPr>
          <w:rFonts w:asciiTheme="minorHAnsi" w:hAnsiTheme="minorHAnsi" w:cstheme="minorHAnsi"/>
        </w:rPr>
        <w:t xml:space="preserve">La consommation de substance psychoactive ne signifie </w:t>
      </w:r>
      <w:r w:rsidR="004D7ACD" w:rsidRPr="00122260">
        <w:rPr>
          <w:rFonts w:asciiTheme="minorHAnsi" w:hAnsiTheme="minorHAnsi" w:cstheme="minorHAnsi"/>
        </w:rPr>
        <w:t xml:space="preserve">donc </w:t>
      </w:r>
      <w:r w:rsidRPr="00122260">
        <w:rPr>
          <w:rFonts w:asciiTheme="minorHAnsi" w:hAnsiTheme="minorHAnsi" w:cstheme="minorHAnsi"/>
        </w:rPr>
        <w:t>pas systématiquement dépendance, cependant</w:t>
      </w:r>
      <w:r w:rsidR="007C53A1">
        <w:rPr>
          <w:rFonts w:asciiTheme="minorHAnsi" w:hAnsiTheme="minorHAnsi" w:cstheme="minorHAnsi"/>
        </w:rPr>
        <w:t>,</w:t>
      </w:r>
      <w:r w:rsidRPr="00122260">
        <w:rPr>
          <w:rFonts w:asciiTheme="minorHAnsi" w:hAnsiTheme="minorHAnsi" w:cstheme="minorHAnsi"/>
        </w:rPr>
        <w:t xml:space="preserve"> dès lors qu’elle génère un/des trouble</w:t>
      </w:r>
      <w:r w:rsidR="009A136D">
        <w:rPr>
          <w:rFonts w:asciiTheme="minorHAnsi" w:hAnsiTheme="minorHAnsi" w:cstheme="minorHAnsi"/>
        </w:rPr>
        <w:t>(</w:t>
      </w:r>
      <w:r w:rsidRPr="00122260">
        <w:rPr>
          <w:rFonts w:asciiTheme="minorHAnsi" w:hAnsiTheme="minorHAnsi" w:cstheme="minorHAnsi"/>
        </w:rPr>
        <w:t>s</w:t>
      </w:r>
      <w:r w:rsidR="009A136D">
        <w:rPr>
          <w:rFonts w:asciiTheme="minorHAnsi" w:hAnsiTheme="minorHAnsi" w:cstheme="minorHAnsi"/>
        </w:rPr>
        <w:t>)</w:t>
      </w:r>
      <w:r w:rsidRPr="00122260">
        <w:rPr>
          <w:rFonts w:asciiTheme="minorHAnsi" w:hAnsiTheme="minorHAnsi" w:cstheme="minorHAnsi"/>
        </w:rPr>
        <w:t>, il est primordial de mettre en œuvre des moyens d’actions afin de protéger la santé et la sécurité des agents au travail.</w:t>
      </w:r>
    </w:p>
    <w:p w:rsidR="009226CD" w:rsidRPr="0046260B" w:rsidRDefault="009226CD" w:rsidP="005370C3">
      <w:pPr>
        <w:pStyle w:val="Titre2"/>
        <w:tabs>
          <w:tab w:val="right" w:pos="9781"/>
        </w:tabs>
        <w:spacing w:before="120" w:after="120"/>
      </w:pPr>
      <w:bookmarkStart w:id="3" w:name="_Toc529787344"/>
      <w:r w:rsidRPr="0046260B">
        <w:t xml:space="preserve">Les </w:t>
      </w:r>
      <w:r w:rsidR="00113F0E">
        <w:t xml:space="preserve">enjeux et </w:t>
      </w:r>
      <w:r w:rsidRPr="0046260B">
        <w:t>risques au travail</w:t>
      </w:r>
      <w:bookmarkEnd w:id="3"/>
      <w:r w:rsidR="00C6281C">
        <w:tab/>
      </w:r>
    </w:p>
    <w:p w:rsidR="009226CD" w:rsidRPr="00E149AF" w:rsidRDefault="004D7ACD" w:rsidP="005F7511">
      <w:pPr>
        <w:spacing w:after="120" w:line="240" w:lineRule="auto"/>
        <w:jc w:val="both"/>
        <w:rPr>
          <w:rFonts w:cstheme="minorHAnsi"/>
          <w:sz w:val="24"/>
        </w:rPr>
      </w:pPr>
      <w:r w:rsidRPr="00E149AF">
        <w:rPr>
          <w:rFonts w:cstheme="minorHAnsi"/>
          <w:sz w:val="24"/>
        </w:rPr>
        <w:t>Outre une altération de la santé, l</w:t>
      </w:r>
      <w:r w:rsidR="005F7511" w:rsidRPr="00E149AF">
        <w:rPr>
          <w:rFonts w:cstheme="minorHAnsi"/>
          <w:sz w:val="24"/>
        </w:rPr>
        <w:t xml:space="preserve">a modification du comportement et des perceptions liée à la consommation de substances psychoactives peut </w:t>
      </w:r>
      <w:r w:rsidR="009A136D" w:rsidRPr="00E149AF">
        <w:rPr>
          <w:rFonts w:cstheme="minorHAnsi"/>
          <w:sz w:val="24"/>
        </w:rPr>
        <w:t>entraîner</w:t>
      </w:r>
      <w:r w:rsidRPr="00E149AF">
        <w:rPr>
          <w:rFonts w:cstheme="minorHAnsi"/>
          <w:sz w:val="24"/>
        </w:rPr>
        <w:t xml:space="preserve"> des accidents de travail (pour soi ou pour les tiers), de l’absentéisme, une dégradation de l’ambiance de travail</w:t>
      </w:r>
      <w:r w:rsidR="00113F0E">
        <w:rPr>
          <w:rFonts w:cstheme="minorHAnsi"/>
          <w:sz w:val="24"/>
        </w:rPr>
        <w:t>, délitement du collectif de travail ou isolement</w:t>
      </w:r>
      <w:r w:rsidRPr="00E149AF">
        <w:rPr>
          <w:rFonts w:cstheme="minorHAnsi"/>
          <w:sz w:val="24"/>
        </w:rPr>
        <w:t>, une augmentation des erreurs</w:t>
      </w:r>
      <w:r w:rsidR="006542E0" w:rsidRPr="00E149AF">
        <w:rPr>
          <w:rFonts w:cstheme="minorHAnsi"/>
          <w:sz w:val="24"/>
        </w:rPr>
        <w:t>,</w:t>
      </w:r>
      <w:r w:rsidRPr="00E149AF">
        <w:rPr>
          <w:rFonts w:cstheme="minorHAnsi"/>
          <w:sz w:val="24"/>
        </w:rPr>
        <w:t xml:space="preserve"> des retards, … </w:t>
      </w:r>
    </w:p>
    <w:p w:rsidR="007454E5" w:rsidRPr="00122260" w:rsidRDefault="004D7ACD" w:rsidP="007454E5">
      <w:pPr>
        <w:tabs>
          <w:tab w:val="left" w:pos="0"/>
        </w:tabs>
        <w:spacing w:after="120" w:line="240" w:lineRule="auto"/>
        <w:jc w:val="both"/>
        <w:rPr>
          <w:rFonts w:cstheme="minorHAnsi"/>
          <w:sz w:val="24"/>
          <w:szCs w:val="24"/>
        </w:rPr>
      </w:pPr>
      <w:r w:rsidRPr="00122260">
        <w:rPr>
          <w:rFonts w:cstheme="minorHAnsi"/>
          <w:sz w:val="24"/>
          <w:szCs w:val="24"/>
        </w:rPr>
        <w:t xml:space="preserve">Les enjeux de la prévention des conduites addictives au travail sont donc : </w:t>
      </w:r>
    </w:p>
    <w:p w:rsidR="008D3D40" w:rsidRPr="00122260" w:rsidRDefault="0029444D" w:rsidP="003E7D49">
      <w:pPr>
        <w:ind w:left="-567"/>
        <w:jc w:val="both"/>
        <w:rPr>
          <w:rFonts w:cstheme="minorHAnsi"/>
          <w:i/>
          <w:sz w:val="24"/>
          <w:szCs w:val="24"/>
        </w:rPr>
      </w:pPr>
      <w:r w:rsidRPr="00122260">
        <w:rPr>
          <w:rFonts w:cstheme="minorHAnsi"/>
          <w:i/>
          <w:noProof/>
          <w:sz w:val="24"/>
          <w:szCs w:val="24"/>
          <w:lang w:eastAsia="fr-FR"/>
        </w:rPr>
        <mc:AlternateContent>
          <mc:Choice Requires="wps">
            <w:drawing>
              <wp:anchor distT="0" distB="0" distL="114300" distR="114300" simplePos="0" relativeHeight="251666432" behindDoc="0" locked="0" layoutInCell="1" allowOverlap="1" wp14:anchorId="3DF304AB" wp14:editId="2F06EA97">
                <wp:simplePos x="0" y="0"/>
                <wp:positionH relativeFrom="column">
                  <wp:posOffset>275862</wp:posOffset>
                </wp:positionH>
                <wp:positionV relativeFrom="paragraph">
                  <wp:posOffset>2321197</wp:posOffset>
                </wp:positionV>
                <wp:extent cx="6044507" cy="700644"/>
                <wp:effectExtent l="0" t="0" r="13970" b="23495"/>
                <wp:wrapNone/>
                <wp:docPr id="14" name="Double flèche horizontale 14"/>
                <wp:cNvGraphicFramePr/>
                <a:graphic xmlns:a="http://schemas.openxmlformats.org/drawingml/2006/main">
                  <a:graphicData uri="http://schemas.microsoft.com/office/word/2010/wordprocessingShape">
                    <wps:wsp>
                      <wps:cNvSpPr/>
                      <wps:spPr>
                        <a:xfrm>
                          <a:off x="0" y="0"/>
                          <a:ext cx="6044507" cy="700644"/>
                        </a:xfrm>
                        <a:prstGeom prst="leftRightArrow">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rsidR="00680FDF" w:rsidRPr="0072583E" w:rsidRDefault="00680FDF" w:rsidP="0029444D">
                            <w:pPr>
                              <w:jc w:val="center"/>
                              <w:rPr>
                                <w:b/>
                                <w:sz w:val="24"/>
                                <w:szCs w:val="24"/>
                              </w:rPr>
                            </w:pPr>
                            <w:r w:rsidRPr="0072583E">
                              <w:rPr>
                                <w:b/>
                                <w:sz w:val="24"/>
                                <w:szCs w:val="24"/>
                              </w:rPr>
                              <w:t>Juridique : éviter l’engagement des responsabilités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4" o:spid="_x0000_s1028" type="#_x0000_t69" style="position:absolute;left:0;text-align:left;margin-left:21.7pt;margin-top:182.75pt;width:475.95pt;height:5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" adj="1252" fillcolor="#f79646 [3209]" strokecolor="#974706 [1609]" strokeweight="2pt">
                <v:textbox>
                  <w:txbxContent>
                    <w:p w:rsidR="00680FDF" w:rsidRPr="0072583E" w:rsidRDefault="00680FDF" w:rsidP="0029444D">
                      <w:pPr>
                        <w:jc w:val="center"/>
                        <w:rPr>
                          <w:b/>
                          <w:sz w:val="24"/>
                          <w:szCs w:val="24"/>
                        </w:rPr>
                      </w:pPr>
                      <w:r w:rsidRPr="0072583E">
                        <w:rPr>
                          <w:b/>
                          <w:sz w:val="24"/>
                          <w:szCs w:val="24"/>
                        </w:rPr>
                        <w:t>Juridique : éviter l’engagement des responsabilités</w:t>
                      </w:r>
                    </w:p>
                  </w:txbxContent>
                </v:textbox>
              </v:shape>
            </w:pict>
          </mc:Fallback>
        </mc:AlternateContent>
      </w:r>
      <w:r w:rsidR="003E7D49" w:rsidRPr="00122260">
        <w:rPr>
          <w:rFonts w:cstheme="minorHAnsi"/>
          <w:i/>
          <w:noProof/>
          <w:sz w:val="24"/>
          <w:szCs w:val="24"/>
          <w:lang w:eastAsia="fr-FR"/>
        </w:rPr>
        <w:drawing>
          <wp:inline distT="0" distB="0" distL="0" distR="0" wp14:anchorId="37626DDC" wp14:editId="561D63F1">
            <wp:extent cx="6685807" cy="2565070"/>
            <wp:effectExtent l="0" t="0" r="39370" b="2603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9444D" w:rsidRPr="00122260" w:rsidRDefault="0029444D" w:rsidP="00C759D4">
      <w:pPr>
        <w:autoSpaceDE w:val="0"/>
        <w:autoSpaceDN w:val="0"/>
        <w:adjustRightInd w:val="0"/>
        <w:spacing w:after="120" w:line="240" w:lineRule="auto"/>
        <w:jc w:val="both"/>
        <w:rPr>
          <w:rFonts w:cstheme="minorHAnsi"/>
          <w:b/>
          <w:sz w:val="24"/>
          <w:szCs w:val="24"/>
        </w:rPr>
      </w:pPr>
    </w:p>
    <w:p w:rsidR="00A90EED" w:rsidRPr="00A90EED" w:rsidRDefault="00A90EED" w:rsidP="004B2DB5"/>
    <w:p w:rsidR="00A90EED" w:rsidRPr="006B61D9" w:rsidRDefault="00A90EED" w:rsidP="006B61D9">
      <w:pPr>
        <w:jc w:val="both"/>
      </w:pPr>
      <w:r w:rsidRPr="00212FD7">
        <w:lastRenderedPageBreak/>
        <w:t xml:space="preserve">L’approche relative à la question des conduites addictives au travail ne </w:t>
      </w:r>
      <w:r w:rsidR="00F27DF2" w:rsidRPr="00212FD7">
        <w:t>doit pas porter sur le ou les produits consommés mais uniquement sur l’impact des comportements en termes de sécurité au travail, le cas échéant.</w:t>
      </w:r>
    </w:p>
    <w:p w:rsidR="004B2DB5" w:rsidRPr="004B2DB5" w:rsidRDefault="004B2DB5" w:rsidP="00533679">
      <w:pPr>
        <w:jc w:val="both"/>
      </w:pPr>
      <w:r w:rsidRPr="00212FD7">
        <w:t>Par ailleurs, certaines pratiques addictives peuvent être liées au travail (</w:t>
      </w:r>
      <w:r w:rsidR="004674BE" w:rsidRPr="00212FD7">
        <w:t>besoin de consommer pour tenir, se soulager ou se stimuler, traiter un symptôme gênant pour ses activités, habitudes, intégration, …). Il est donc de la responsabilité de l’employeur d’intégrer cette</w:t>
      </w:r>
      <w:r w:rsidR="00FC7CAB" w:rsidRPr="00212FD7">
        <w:t xml:space="preserve"> question </w:t>
      </w:r>
      <w:r w:rsidR="004674BE" w:rsidRPr="00212FD7">
        <w:t xml:space="preserve"> dans le cadre de sa démarche d’évaluation des risques professionnels.</w:t>
      </w:r>
    </w:p>
    <w:p w:rsidR="00A90EED" w:rsidRDefault="00A90EED" w:rsidP="00533679">
      <w:pPr>
        <w:jc w:val="both"/>
      </w:pPr>
    </w:p>
    <w:p w:rsidR="00C759D4" w:rsidRPr="0046260B" w:rsidRDefault="00C759D4" w:rsidP="0046260B">
      <w:pPr>
        <w:pStyle w:val="Titre2"/>
        <w:spacing w:before="120" w:after="120"/>
      </w:pPr>
      <w:bookmarkStart w:id="4" w:name="_Toc529787345"/>
      <w:r w:rsidRPr="0046260B">
        <w:t>Cadre réglementaire</w:t>
      </w:r>
      <w:bookmarkEnd w:id="4"/>
      <w:r w:rsidR="00E00BA0" w:rsidRPr="0046260B">
        <w:t xml:space="preserve"> </w:t>
      </w:r>
    </w:p>
    <w:p w:rsidR="00F45069" w:rsidRPr="00F45069" w:rsidRDefault="00F45069" w:rsidP="00F45069">
      <w:pPr>
        <w:jc w:val="both"/>
        <w:rPr>
          <w:rFonts w:cstheme="minorHAnsi"/>
          <w:i/>
          <w:sz w:val="24"/>
          <w:szCs w:val="24"/>
        </w:rPr>
      </w:pPr>
      <w:r>
        <w:rPr>
          <w:rFonts w:cstheme="minorHAnsi"/>
          <w:sz w:val="24"/>
          <w:szCs w:val="24"/>
        </w:rPr>
        <w:t xml:space="preserve">L’article 2-1 du décret n° 85-603 du 10 juin 1985 relatif à l’hygiène et à la sécurité du travail ainsi qu’à la médecine professionnelle et préventive dans la fonction publique territoriale énonce que </w:t>
      </w:r>
      <w:r>
        <w:rPr>
          <w:rFonts w:cstheme="minorHAnsi"/>
          <w:i/>
          <w:sz w:val="24"/>
          <w:szCs w:val="24"/>
        </w:rPr>
        <w:t>« les autorités territoriales sont chargées de veiller à la sécurité et à la protection de la santé des agents placés sous leur autorité ».</w:t>
      </w:r>
    </w:p>
    <w:p w:rsidR="00C759D4" w:rsidRPr="00DE6372" w:rsidRDefault="003A0BB2" w:rsidP="0046260B">
      <w:pPr>
        <w:pStyle w:val="Sous-titre"/>
      </w:pPr>
      <w:r w:rsidRPr="00DE6372">
        <w:t xml:space="preserve"> </w:t>
      </w:r>
      <w:r w:rsidR="00122260" w:rsidRPr="00DE6372">
        <w:t>Alcool</w:t>
      </w:r>
      <w:r w:rsidRPr="00DE6372">
        <w:t xml:space="preserve"> au travail</w:t>
      </w:r>
      <w:r w:rsidR="00C759D4" w:rsidRPr="00DE6372">
        <w:t xml:space="preserve">: </w:t>
      </w:r>
    </w:p>
    <w:p w:rsidR="00C759D4" w:rsidRPr="00F45069" w:rsidRDefault="00030AB2" w:rsidP="00C759D4">
      <w:pPr>
        <w:pStyle w:val="Paragraphedeliste"/>
        <w:numPr>
          <w:ilvl w:val="0"/>
          <w:numId w:val="2"/>
        </w:numPr>
        <w:jc w:val="both"/>
        <w:rPr>
          <w:rFonts w:cstheme="minorHAnsi"/>
          <w:i/>
          <w:sz w:val="24"/>
          <w:szCs w:val="24"/>
        </w:rPr>
      </w:pPr>
      <w:r w:rsidRPr="00DE6372">
        <w:rPr>
          <w:rFonts w:cstheme="minorHAnsi"/>
          <w:sz w:val="24"/>
          <w:szCs w:val="24"/>
        </w:rPr>
        <w:t>Art. L</w:t>
      </w:r>
      <w:r w:rsidR="00F45069">
        <w:rPr>
          <w:rFonts w:cstheme="minorHAnsi"/>
          <w:sz w:val="24"/>
          <w:szCs w:val="24"/>
        </w:rPr>
        <w:t xml:space="preserve">. </w:t>
      </w:r>
      <w:r w:rsidRPr="00DE6372">
        <w:rPr>
          <w:rFonts w:cstheme="minorHAnsi"/>
          <w:sz w:val="24"/>
          <w:szCs w:val="24"/>
        </w:rPr>
        <w:t>4121-1</w:t>
      </w:r>
      <w:r w:rsidR="00F45069">
        <w:rPr>
          <w:rFonts w:cstheme="minorHAnsi"/>
          <w:sz w:val="24"/>
          <w:szCs w:val="24"/>
        </w:rPr>
        <w:t xml:space="preserve"> du Code du Travail</w:t>
      </w:r>
      <w:r w:rsidRPr="00DE6372">
        <w:rPr>
          <w:rFonts w:cstheme="minorHAnsi"/>
          <w:sz w:val="24"/>
          <w:szCs w:val="24"/>
        </w:rPr>
        <w:t xml:space="preserve"> – Obligations de l’employeur : </w:t>
      </w:r>
      <w:r w:rsidRPr="00F45069">
        <w:rPr>
          <w:rFonts w:cstheme="minorHAnsi"/>
          <w:i/>
          <w:sz w:val="24"/>
          <w:szCs w:val="24"/>
        </w:rPr>
        <w:t>« </w:t>
      </w:r>
      <w:r w:rsidR="00C759D4" w:rsidRPr="00F45069">
        <w:rPr>
          <w:rFonts w:cstheme="minorHAnsi"/>
          <w:i/>
          <w:sz w:val="24"/>
          <w:szCs w:val="24"/>
        </w:rPr>
        <w:t xml:space="preserve">L’employeur prend les mesures nécessaires pour </w:t>
      </w:r>
      <w:r w:rsidR="00F45069" w:rsidRPr="00F45069">
        <w:rPr>
          <w:rFonts w:cstheme="minorHAnsi"/>
          <w:i/>
          <w:sz w:val="24"/>
          <w:szCs w:val="24"/>
        </w:rPr>
        <w:t xml:space="preserve">assurer la sécurité et </w:t>
      </w:r>
      <w:r w:rsidR="00C759D4" w:rsidRPr="00F45069">
        <w:rPr>
          <w:rFonts w:cstheme="minorHAnsi"/>
          <w:i/>
          <w:sz w:val="24"/>
          <w:szCs w:val="24"/>
        </w:rPr>
        <w:t>protéger la santé physiq</w:t>
      </w:r>
      <w:r w:rsidRPr="00F45069">
        <w:rPr>
          <w:rFonts w:cstheme="minorHAnsi"/>
          <w:i/>
          <w:sz w:val="24"/>
          <w:szCs w:val="24"/>
        </w:rPr>
        <w:t>ue et mentale des travailleurs</w:t>
      </w:r>
      <w:r w:rsidR="00C759D4" w:rsidRPr="00F45069">
        <w:rPr>
          <w:rFonts w:cstheme="minorHAnsi"/>
          <w:i/>
          <w:sz w:val="24"/>
          <w:szCs w:val="24"/>
        </w:rPr>
        <w:t>.</w:t>
      </w:r>
      <w:r w:rsidRPr="00F45069">
        <w:rPr>
          <w:rFonts w:cstheme="minorHAnsi"/>
          <w:i/>
          <w:sz w:val="24"/>
          <w:szCs w:val="24"/>
        </w:rPr>
        <w:t> »</w:t>
      </w:r>
    </w:p>
    <w:p w:rsidR="0029444D" w:rsidRPr="00DE6372" w:rsidRDefault="0029444D" w:rsidP="0029444D">
      <w:pPr>
        <w:pStyle w:val="Paragraphedeliste"/>
        <w:jc w:val="both"/>
        <w:rPr>
          <w:rFonts w:cstheme="minorHAnsi"/>
          <w:sz w:val="24"/>
          <w:szCs w:val="24"/>
        </w:rPr>
      </w:pPr>
    </w:p>
    <w:p w:rsidR="00DD6136" w:rsidRPr="00DE6372" w:rsidRDefault="00030AB2" w:rsidP="00C759D4">
      <w:pPr>
        <w:pStyle w:val="Paragraphedeliste"/>
        <w:numPr>
          <w:ilvl w:val="0"/>
          <w:numId w:val="2"/>
        </w:numPr>
        <w:jc w:val="both"/>
        <w:rPr>
          <w:rFonts w:cstheme="minorHAnsi"/>
          <w:sz w:val="24"/>
          <w:szCs w:val="24"/>
        </w:rPr>
      </w:pPr>
      <w:r w:rsidRPr="00DE6372">
        <w:rPr>
          <w:rFonts w:cstheme="minorHAnsi"/>
          <w:sz w:val="24"/>
          <w:szCs w:val="24"/>
        </w:rPr>
        <w:t xml:space="preserve">Art. </w:t>
      </w:r>
      <w:r w:rsidR="00DE6372">
        <w:rPr>
          <w:rFonts w:cstheme="minorHAnsi"/>
          <w:sz w:val="24"/>
          <w:szCs w:val="24"/>
        </w:rPr>
        <w:t>L</w:t>
      </w:r>
      <w:r w:rsidR="00F45069">
        <w:rPr>
          <w:rFonts w:cstheme="minorHAnsi"/>
          <w:sz w:val="24"/>
          <w:szCs w:val="24"/>
        </w:rPr>
        <w:t xml:space="preserve">. </w:t>
      </w:r>
      <w:r w:rsidRPr="00DE6372">
        <w:rPr>
          <w:rFonts w:cstheme="minorHAnsi"/>
          <w:sz w:val="24"/>
          <w:szCs w:val="24"/>
        </w:rPr>
        <w:t>4122-1</w:t>
      </w:r>
      <w:r w:rsidR="00F45069">
        <w:rPr>
          <w:rFonts w:cstheme="minorHAnsi"/>
          <w:sz w:val="24"/>
          <w:szCs w:val="24"/>
        </w:rPr>
        <w:t xml:space="preserve"> du Code du Travail</w:t>
      </w:r>
      <w:r w:rsidRPr="00DE6372">
        <w:rPr>
          <w:rFonts w:cstheme="minorHAnsi"/>
          <w:sz w:val="24"/>
          <w:szCs w:val="24"/>
        </w:rPr>
        <w:t xml:space="preserve">  - Obligations des travailleurs : </w:t>
      </w:r>
      <w:r w:rsidRPr="00F45069">
        <w:rPr>
          <w:rFonts w:cstheme="minorHAnsi"/>
          <w:i/>
          <w:sz w:val="24"/>
          <w:szCs w:val="24"/>
        </w:rPr>
        <w:t>« </w:t>
      </w:r>
      <w:r w:rsidR="00C759D4" w:rsidRPr="00F45069">
        <w:rPr>
          <w:rFonts w:cstheme="minorHAnsi"/>
          <w:i/>
          <w:sz w:val="24"/>
          <w:szCs w:val="24"/>
        </w:rPr>
        <w:t>Conformément aux instructions qui lui sont données par l'employeur […] il incombe à chaque travailleur de prendre soin, en fonction de sa formation et selon ses possibilités, de sa santé et de sa sécurité ainsi que de celles des autres personnes concernées par ses actes ou ses omissions au travail.</w:t>
      </w:r>
      <w:r w:rsidRPr="00F45069">
        <w:rPr>
          <w:rFonts w:cstheme="minorHAnsi"/>
          <w:i/>
          <w:sz w:val="24"/>
          <w:szCs w:val="24"/>
        </w:rPr>
        <w:t>»</w:t>
      </w:r>
    </w:p>
    <w:p w:rsidR="00DD6136" w:rsidRPr="00DE6372" w:rsidRDefault="00DD6136" w:rsidP="00DD6136">
      <w:pPr>
        <w:pStyle w:val="Paragraphedeliste"/>
        <w:rPr>
          <w:rFonts w:cstheme="minorHAnsi"/>
          <w:sz w:val="24"/>
          <w:szCs w:val="24"/>
        </w:rPr>
      </w:pPr>
    </w:p>
    <w:p w:rsidR="00F45069" w:rsidRPr="002B3B69" w:rsidRDefault="00030AB2" w:rsidP="00030AB2">
      <w:pPr>
        <w:pStyle w:val="Paragraphedeliste"/>
        <w:numPr>
          <w:ilvl w:val="0"/>
          <w:numId w:val="2"/>
        </w:numPr>
        <w:jc w:val="both"/>
        <w:rPr>
          <w:rFonts w:cstheme="minorHAnsi"/>
          <w:i/>
          <w:sz w:val="24"/>
          <w:szCs w:val="24"/>
        </w:rPr>
      </w:pPr>
      <w:r w:rsidRPr="00DE6372">
        <w:rPr>
          <w:rFonts w:cstheme="minorHAnsi"/>
          <w:sz w:val="24"/>
          <w:szCs w:val="24"/>
        </w:rPr>
        <w:t>Article R</w:t>
      </w:r>
      <w:r w:rsidR="00F45069">
        <w:rPr>
          <w:rFonts w:cstheme="minorHAnsi"/>
          <w:sz w:val="24"/>
          <w:szCs w:val="24"/>
        </w:rPr>
        <w:t xml:space="preserve">. </w:t>
      </w:r>
      <w:r w:rsidRPr="00DE6372">
        <w:rPr>
          <w:rFonts w:cstheme="minorHAnsi"/>
          <w:sz w:val="24"/>
          <w:szCs w:val="24"/>
        </w:rPr>
        <w:t>4228-20</w:t>
      </w:r>
      <w:r w:rsidR="00F45069">
        <w:rPr>
          <w:rFonts w:cstheme="minorHAnsi"/>
          <w:sz w:val="24"/>
          <w:szCs w:val="24"/>
        </w:rPr>
        <w:t xml:space="preserve"> du Code du Travail</w:t>
      </w:r>
      <w:r w:rsidRPr="00DE6372">
        <w:rPr>
          <w:rFonts w:cstheme="minorHAnsi"/>
          <w:sz w:val="24"/>
          <w:szCs w:val="24"/>
        </w:rPr>
        <w:t xml:space="preserve"> –</w:t>
      </w:r>
      <w:r w:rsidRPr="00DE6372">
        <w:rPr>
          <w:sz w:val="24"/>
          <w:szCs w:val="24"/>
        </w:rPr>
        <w:t xml:space="preserve"> Restauration et repos</w:t>
      </w:r>
      <w:r w:rsidR="006313B9" w:rsidRPr="00DE6372">
        <w:rPr>
          <w:rFonts w:cstheme="minorHAnsi"/>
          <w:sz w:val="24"/>
          <w:szCs w:val="24"/>
        </w:rPr>
        <w:t xml:space="preserve"> : </w:t>
      </w:r>
      <w:r w:rsidRPr="002B3B69">
        <w:rPr>
          <w:rFonts w:cstheme="minorHAnsi"/>
          <w:i/>
          <w:sz w:val="24"/>
          <w:szCs w:val="24"/>
        </w:rPr>
        <w:t>« </w:t>
      </w:r>
      <w:r w:rsidR="00C759D4" w:rsidRPr="002B3B69">
        <w:rPr>
          <w:rFonts w:cstheme="minorHAnsi"/>
          <w:i/>
          <w:sz w:val="24"/>
          <w:szCs w:val="24"/>
        </w:rPr>
        <w:t xml:space="preserve">Aucune boisson alcoolisée autre que le vin, la bière, le cidre et le poiré n'est autorisée sur le lieu de travail. </w:t>
      </w:r>
    </w:p>
    <w:p w:rsidR="00E87D88" w:rsidRPr="002B3B69" w:rsidRDefault="00C759D4" w:rsidP="00F45069">
      <w:pPr>
        <w:pStyle w:val="Paragraphedeliste"/>
        <w:jc w:val="both"/>
        <w:rPr>
          <w:rFonts w:cstheme="minorHAnsi"/>
          <w:i/>
          <w:sz w:val="24"/>
          <w:szCs w:val="24"/>
        </w:rPr>
      </w:pPr>
      <w:r w:rsidRPr="002B3B69">
        <w:rPr>
          <w:rFonts w:cstheme="minorHAnsi"/>
          <w:i/>
          <w:sz w:val="24"/>
          <w:szCs w:val="24"/>
        </w:rPr>
        <w:t>Lorsque la consommation de boissons alcoolisées, dans les conditions fixées au premier alinéa, est susceptible de porter atteinte à la sécurité et la santé physique et mentale des travailleurs, l'employeur, en applica</w:t>
      </w:r>
      <w:r w:rsidR="009A136D" w:rsidRPr="002B3B69">
        <w:rPr>
          <w:rFonts w:cstheme="minorHAnsi"/>
          <w:i/>
          <w:sz w:val="24"/>
          <w:szCs w:val="24"/>
        </w:rPr>
        <w:t>tion de l'article L. 4121-1 du Code du T</w:t>
      </w:r>
      <w:r w:rsidRPr="002B3B69">
        <w:rPr>
          <w:rFonts w:cstheme="minorHAnsi"/>
          <w:i/>
          <w:sz w:val="24"/>
          <w:szCs w:val="24"/>
        </w:rPr>
        <w:t>ravail, prévoit dans le règlement intérieur ou, à défaut, par note de service</w:t>
      </w:r>
      <w:r w:rsidR="009A136D" w:rsidRPr="002B3B69">
        <w:rPr>
          <w:rFonts w:cstheme="minorHAnsi"/>
          <w:i/>
          <w:sz w:val="24"/>
          <w:szCs w:val="24"/>
        </w:rPr>
        <w:t>,</w:t>
      </w:r>
      <w:r w:rsidRPr="002B3B69">
        <w:rPr>
          <w:rFonts w:cstheme="minorHAnsi"/>
          <w:i/>
          <w:sz w:val="24"/>
          <w:szCs w:val="24"/>
        </w:rPr>
        <w:t xml:space="preserve"> les mesures permettant de protéger la santé et la sécurité des travailleurs et de prévenir tout risque d'accident. Ces mesures, qui peuvent notamment prendre la forme d'une limitation</w:t>
      </w:r>
      <w:r w:rsidR="009A136D" w:rsidRPr="002B3B69">
        <w:rPr>
          <w:rFonts w:cstheme="minorHAnsi"/>
          <w:i/>
          <w:sz w:val="24"/>
          <w:szCs w:val="24"/>
        </w:rPr>
        <w:t>,</w:t>
      </w:r>
      <w:r w:rsidRPr="002B3B69">
        <w:rPr>
          <w:rFonts w:cstheme="minorHAnsi"/>
          <w:i/>
          <w:sz w:val="24"/>
          <w:szCs w:val="24"/>
        </w:rPr>
        <w:t xml:space="preserve"> voire d'une interdiction de cette consommation, doivent être proportionnées au but recherché.</w:t>
      </w:r>
      <w:r w:rsidR="00030AB2" w:rsidRPr="002B3B69">
        <w:rPr>
          <w:rFonts w:cstheme="minorHAnsi"/>
          <w:i/>
          <w:sz w:val="24"/>
          <w:szCs w:val="24"/>
        </w:rPr>
        <w:t> »</w:t>
      </w:r>
    </w:p>
    <w:p w:rsidR="00B60B61" w:rsidRPr="006313B9" w:rsidRDefault="00851F1A" w:rsidP="00851F1A">
      <w:pPr>
        <w:pStyle w:val="Paragraphedeliste"/>
        <w:tabs>
          <w:tab w:val="left" w:pos="2550"/>
        </w:tabs>
        <w:jc w:val="both"/>
        <w:rPr>
          <w:rFonts w:cstheme="minorHAnsi"/>
          <w:sz w:val="24"/>
          <w:szCs w:val="24"/>
        </w:rPr>
      </w:pPr>
      <w:r w:rsidRPr="006313B9">
        <w:rPr>
          <w:rFonts w:cstheme="minorHAnsi"/>
          <w:sz w:val="24"/>
          <w:szCs w:val="24"/>
        </w:rPr>
        <w:tab/>
      </w:r>
    </w:p>
    <w:p w:rsidR="003113C8" w:rsidRPr="00DE6372" w:rsidRDefault="006313B9" w:rsidP="00C759D4">
      <w:pPr>
        <w:pStyle w:val="Paragraphedeliste"/>
        <w:numPr>
          <w:ilvl w:val="0"/>
          <w:numId w:val="2"/>
        </w:numPr>
        <w:jc w:val="both"/>
        <w:rPr>
          <w:rFonts w:cstheme="minorHAnsi"/>
          <w:sz w:val="24"/>
          <w:szCs w:val="24"/>
        </w:rPr>
      </w:pPr>
      <w:r w:rsidRPr="00DE6372">
        <w:rPr>
          <w:rFonts w:cstheme="minorHAnsi"/>
          <w:sz w:val="24"/>
          <w:szCs w:val="24"/>
        </w:rPr>
        <w:t>Art. R</w:t>
      </w:r>
      <w:r w:rsidR="002B3B69">
        <w:rPr>
          <w:rFonts w:cstheme="minorHAnsi"/>
          <w:sz w:val="24"/>
          <w:szCs w:val="24"/>
        </w:rPr>
        <w:t xml:space="preserve">. </w:t>
      </w:r>
      <w:r w:rsidRPr="00DE6372">
        <w:rPr>
          <w:rFonts w:cstheme="minorHAnsi"/>
          <w:sz w:val="24"/>
          <w:szCs w:val="24"/>
        </w:rPr>
        <w:t>4228-21</w:t>
      </w:r>
      <w:r w:rsidR="002B3B69">
        <w:rPr>
          <w:rFonts w:cstheme="minorHAnsi"/>
          <w:sz w:val="24"/>
          <w:szCs w:val="24"/>
        </w:rPr>
        <w:t xml:space="preserve"> du Code du </w:t>
      </w:r>
      <w:r w:rsidR="00035548">
        <w:rPr>
          <w:rFonts w:cstheme="minorHAnsi"/>
          <w:sz w:val="24"/>
          <w:szCs w:val="24"/>
        </w:rPr>
        <w:t>T</w:t>
      </w:r>
      <w:r w:rsidR="002B3B69">
        <w:rPr>
          <w:rFonts w:cstheme="minorHAnsi"/>
          <w:sz w:val="24"/>
          <w:szCs w:val="24"/>
        </w:rPr>
        <w:t>ravail</w:t>
      </w:r>
      <w:r w:rsidRPr="00DE6372">
        <w:rPr>
          <w:rFonts w:cstheme="minorHAnsi"/>
          <w:sz w:val="24"/>
          <w:szCs w:val="24"/>
        </w:rPr>
        <w:t xml:space="preserve"> –</w:t>
      </w:r>
      <w:r w:rsidRPr="00DE6372">
        <w:rPr>
          <w:sz w:val="24"/>
          <w:szCs w:val="24"/>
        </w:rPr>
        <w:t xml:space="preserve"> Restauration et repos</w:t>
      </w:r>
      <w:r w:rsidRPr="00DE6372">
        <w:rPr>
          <w:rFonts w:cstheme="minorHAnsi"/>
          <w:sz w:val="24"/>
          <w:szCs w:val="24"/>
        </w:rPr>
        <w:t> </w:t>
      </w:r>
      <w:r w:rsidR="001E5D5D" w:rsidRPr="00DE6372">
        <w:rPr>
          <w:rFonts w:cstheme="minorHAnsi"/>
          <w:sz w:val="24"/>
          <w:szCs w:val="24"/>
        </w:rPr>
        <w:t xml:space="preserve">: </w:t>
      </w:r>
      <w:r w:rsidR="001E5D5D" w:rsidRPr="002B3B69">
        <w:rPr>
          <w:rFonts w:cstheme="minorHAnsi"/>
          <w:bCs/>
          <w:i/>
          <w:sz w:val="24"/>
          <w:szCs w:val="24"/>
        </w:rPr>
        <w:t>«</w:t>
      </w:r>
      <w:r w:rsidRPr="002B3B69">
        <w:rPr>
          <w:rFonts w:cstheme="minorHAnsi"/>
          <w:bCs/>
          <w:i/>
          <w:sz w:val="24"/>
          <w:szCs w:val="24"/>
        </w:rPr>
        <w:t> </w:t>
      </w:r>
      <w:r w:rsidR="003113C8" w:rsidRPr="002B3B69">
        <w:rPr>
          <w:rFonts w:cstheme="minorHAnsi"/>
          <w:bCs/>
          <w:i/>
          <w:sz w:val="24"/>
          <w:szCs w:val="24"/>
        </w:rPr>
        <w:t>I</w:t>
      </w:r>
      <w:r w:rsidR="003113C8" w:rsidRPr="002B3B69">
        <w:rPr>
          <w:rFonts w:cstheme="minorHAnsi"/>
          <w:i/>
          <w:sz w:val="24"/>
          <w:szCs w:val="24"/>
        </w:rPr>
        <w:t>l est interdit de laisser  entrer ou séjourner dans les lieux de travail des personnes en état d'ivresse.</w:t>
      </w:r>
      <w:r w:rsidRPr="002B3B69">
        <w:rPr>
          <w:rFonts w:cstheme="minorHAnsi"/>
          <w:i/>
          <w:sz w:val="24"/>
          <w:szCs w:val="24"/>
        </w:rPr>
        <w:t> »</w:t>
      </w:r>
      <w:r w:rsidR="003113C8" w:rsidRPr="00DE6372">
        <w:rPr>
          <w:rFonts w:cstheme="minorHAnsi"/>
          <w:sz w:val="24"/>
          <w:szCs w:val="24"/>
        </w:rPr>
        <w:t xml:space="preserve"> </w:t>
      </w:r>
    </w:p>
    <w:p w:rsidR="002B3B69" w:rsidRDefault="002B3B69" w:rsidP="0046260B">
      <w:pPr>
        <w:pStyle w:val="Sous-titre"/>
      </w:pPr>
    </w:p>
    <w:p w:rsidR="00122260" w:rsidRPr="00DE6372" w:rsidRDefault="00122260" w:rsidP="0046260B">
      <w:pPr>
        <w:pStyle w:val="Sous-titre"/>
      </w:pPr>
      <w:r w:rsidRPr="00DE6372">
        <w:t xml:space="preserve">Tabac – Cigarette électronique </w:t>
      </w:r>
    </w:p>
    <w:p w:rsidR="00D322CB" w:rsidRPr="00DE6372" w:rsidRDefault="00307D20" w:rsidP="00DD6136">
      <w:pPr>
        <w:spacing w:after="80"/>
        <w:jc w:val="both"/>
        <w:rPr>
          <w:rFonts w:cstheme="minorHAnsi"/>
          <w:bCs/>
          <w:sz w:val="24"/>
          <w:szCs w:val="24"/>
        </w:rPr>
      </w:pPr>
      <w:r>
        <w:rPr>
          <w:rFonts w:cstheme="minorHAnsi"/>
          <w:bCs/>
          <w:sz w:val="24"/>
          <w:szCs w:val="24"/>
        </w:rPr>
        <w:t>Conformément aux articles L. 3512-8 et R. 3512-2 du Code de la Santé Publique, i</w:t>
      </w:r>
      <w:r w:rsidRPr="00DE6372">
        <w:rPr>
          <w:rFonts w:cstheme="minorHAnsi"/>
          <w:bCs/>
          <w:sz w:val="24"/>
          <w:szCs w:val="24"/>
        </w:rPr>
        <w:t xml:space="preserve">l </w:t>
      </w:r>
      <w:r w:rsidR="00D322CB" w:rsidRPr="00DE6372">
        <w:rPr>
          <w:rFonts w:cstheme="minorHAnsi"/>
          <w:bCs/>
          <w:sz w:val="24"/>
          <w:szCs w:val="24"/>
        </w:rPr>
        <w:t xml:space="preserve">est interdit de fumer dans </w:t>
      </w:r>
      <w:r w:rsidR="00E149AF">
        <w:rPr>
          <w:rFonts w:cstheme="minorHAnsi"/>
          <w:bCs/>
          <w:sz w:val="24"/>
          <w:szCs w:val="24"/>
        </w:rPr>
        <w:t xml:space="preserve">les locaux </w:t>
      </w:r>
      <w:r w:rsidR="00C84067">
        <w:rPr>
          <w:rFonts w:cstheme="minorHAnsi"/>
          <w:bCs/>
          <w:sz w:val="24"/>
          <w:szCs w:val="24"/>
        </w:rPr>
        <w:t xml:space="preserve">de </w:t>
      </w:r>
      <w:r w:rsidR="00E149AF">
        <w:rPr>
          <w:rFonts w:cstheme="minorHAnsi"/>
          <w:bCs/>
          <w:sz w:val="24"/>
          <w:szCs w:val="24"/>
        </w:rPr>
        <w:t>travail</w:t>
      </w:r>
      <w:r w:rsidR="00D322CB" w:rsidRPr="00DE6372">
        <w:rPr>
          <w:rFonts w:cstheme="minorHAnsi"/>
          <w:bCs/>
          <w:sz w:val="24"/>
          <w:szCs w:val="24"/>
        </w:rPr>
        <w:t>, notamment :</w:t>
      </w:r>
    </w:p>
    <w:p w:rsidR="00D322CB" w:rsidRPr="00DE6372" w:rsidRDefault="00D322CB" w:rsidP="0037207C">
      <w:pPr>
        <w:pStyle w:val="Paragraphedeliste"/>
        <w:numPr>
          <w:ilvl w:val="0"/>
          <w:numId w:val="2"/>
        </w:numPr>
        <w:jc w:val="both"/>
        <w:rPr>
          <w:rFonts w:cstheme="minorHAnsi"/>
          <w:bCs/>
          <w:sz w:val="24"/>
          <w:szCs w:val="24"/>
        </w:rPr>
      </w:pPr>
      <w:r w:rsidRPr="00DE6372">
        <w:rPr>
          <w:rFonts w:cstheme="minorHAnsi"/>
          <w:bCs/>
          <w:sz w:val="24"/>
          <w:szCs w:val="24"/>
        </w:rPr>
        <w:lastRenderedPageBreak/>
        <w:t xml:space="preserve">Les </w:t>
      </w:r>
      <w:r w:rsidR="0037207C" w:rsidRPr="00DE6372">
        <w:rPr>
          <w:rFonts w:cstheme="minorHAnsi"/>
          <w:bCs/>
          <w:sz w:val="24"/>
          <w:szCs w:val="24"/>
        </w:rPr>
        <w:t>locaux recevant du public (tous les lieux fermés et couverts qui accueillent du public ou qui constituent des lieux de travail ; les moyens de transport collectifs et les espaces non couverts des écoles, collèges et lycées ainsi que tous les établissements destinés à l'accueil, à la formation ou à l'hébergement des mineurs)</w:t>
      </w:r>
      <w:r w:rsidR="009A2640" w:rsidRPr="00DE6372">
        <w:rPr>
          <w:rFonts w:cstheme="minorHAnsi"/>
          <w:bCs/>
          <w:sz w:val="24"/>
          <w:szCs w:val="24"/>
        </w:rPr>
        <w:t>,</w:t>
      </w:r>
    </w:p>
    <w:p w:rsidR="00D322CB" w:rsidRPr="00122260" w:rsidRDefault="00D322CB" w:rsidP="00D322CB">
      <w:pPr>
        <w:pStyle w:val="Paragraphedeliste"/>
        <w:numPr>
          <w:ilvl w:val="0"/>
          <w:numId w:val="2"/>
        </w:numPr>
        <w:jc w:val="both"/>
        <w:rPr>
          <w:rFonts w:cstheme="minorHAnsi"/>
          <w:bCs/>
          <w:sz w:val="24"/>
          <w:szCs w:val="24"/>
        </w:rPr>
      </w:pPr>
      <w:r w:rsidRPr="00122260">
        <w:rPr>
          <w:rFonts w:cstheme="minorHAnsi"/>
          <w:bCs/>
          <w:sz w:val="24"/>
          <w:szCs w:val="24"/>
        </w:rPr>
        <w:t>Les locaux communs (vestiaires, bureaux, hall</w:t>
      </w:r>
      <w:r w:rsidR="007C53A1">
        <w:rPr>
          <w:rFonts w:cstheme="minorHAnsi"/>
          <w:bCs/>
          <w:sz w:val="24"/>
          <w:szCs w:val="24"/>
        </w:rPr>
        <w:t>s</w:t>
      </w:r>
      <w:r w:rsidRPr="00122260">
        <w:rPr>
          <w:rFonts w:cstheme="minorHAnsi"/>
          <w:bCs/>
          <w:sz w:val="24"/>
          <w:szCs w:val="24"/>
        </w:rPr>
        <w:t>, restaurant</w:t>
      </w:r>
      <w:r w:rsidR="007C53A1">
        <w:rPr>
          <w:rFonts w:cstheme="minorHAnsi"/>
          <w:bCs/>
          <w:sz w:val="24"/>
          <w:szCs w:val="24"/>
        </w:rPr>
        <w:t>s</w:t>
      </w:r>
      <w:r w:rsidRPr="00122260">
        <w:rPr>
          <w:rFonts w:cstheme="minorHAnsi"/>
          <w:bCs/>
          <w:sz w:val="24"/>
          <w:szCs w:val="24"/>
        </w:rPr>
        <w:t>, etc.),</w:t>
      </w:r>
    </w:p>
    <w:p w:rsidR="00D322CB" w:rsidRDefault="00D322CB" w:rsidP="00D322CB">
      <w:pPr>
        <w:pStyle w:val="Paragraphedeliste"/>
        <w:numPr>
          <w:ilvl w:val="0"/>
          <w:numId w:val="2"/>
        </w:numPr>
        <w:jc w:val="both"/>
        <w:rPr>
          <w:rFonts w:cstheme="minorHAnsi"/>
          <w:bCs/>
          <w:sz w:val="24"/>
          <w:szCs w:val="24"/>
        </w:rPr>
      </w:pPr>
      <w:r w:rsidRPr="00122260">
        <w:rPr>
          <w:rFonts w:cstheme="minorHAnsi"/>
          <w:bCs/>
          <w:sz w:val="24"/>
          <w:szCs w:val="24"/>
        </w:rPr>
        <w:t>Les locaux contenant des substances et préparations dangereuses (carburants, peintures, colles, solvants, produits phytosanitaires, produits d’entretien, etc.).</w:t>
      </w:r>
    </w:p>
    <w:p w:rsidR="0037207C" w:rsidRPr="000E00EA" w:rsidRDefault="0037207C" w:rsidP="0037207C">
      <w:pPr>
        <w:pStyle w:val="Paragraphedeliste"/>
        <w:jc w:val="both"/>
        <w:rPr>
          <w:rFonts w:cstheme="minorHAnsi"/>
          <w:bCs/>
          <w:sz w:val="12"/>
          <w:szCs w:val="24"/>
        </w:rPr>
      </w:pPr>
    </w:p>
    <w:p w:rsidR="00D322CB" w:rsidRPr="000E00EA" w:rsidRDefault="00D322CB" w:rsidP="000E00EA">
      <w:pPr>
        <w:spacing w:after="120"/>
        <w:jc w:val="both"/>
        <w:rPr>
          <w:rFonts w:cstheme="minorHAnsi"/>
          <w:sz w:val="24"/>
          <w:szCs w:val="24"/>
        </w:rPr>
      </w:pPr>
      <w:r w:rsidRPr="000E00EA">
        <w:rPr>
          <w:rFonts w:cstheme="minorHAnsi"/>
          <w:sz w:val="24"/>
          <w:szCs w:val="24"/>
        </w:rPr>
        <w:t>Il est par ailleurs interdit de vapoter dans les lieux de travail fermés et couverts à usage collectif</w:t>
      </w:r>
      <w:r w:rsidR="001F64C9">
        <w:rPr>
          <w:rFonts w:cstheme="minorHAnsi"/>
          <w:sz w:val="24"/>
          <w:szCs w:val="24"/>
        </w:rPr>
        <w:t xml:space="preserve"> (article L. 3513</w:t>
      </w:r>
      <w:r w:rsidR="00307D20">
        <w:rPr>
          <w:rFonts w:cstheme="minorHAnsi"/>
          <w:sz w:val="24"/>
          <w:szCs w:val="24"/>
        </w:rPr>
        <w:t>-6 du Code de la Santé Publique)</w:t>
      </w:r>
      <w:r w:rsidRPr="000E00EA">
        <w:rPr>
          <w:rFonts w:cstheme="minorHAnsi"/>
          <w:sz w:val="24"/>
          <w:szCs w:val="24"/>
        </w:rPr>
        <w:t>.</w:t>
      </w:r>
    </w:p>
    <w:p w:rsidR="00D322CB" w:rsidRPr="000E00EA" w:rsidRDefault="00D322CB" w:rsidP="000E00EA">
      <w:pPr>
        <w:spacing w:after="120"/>
        <w:jc w:val="both"/>
        <w:rPr>
          <w:rFonts w:cstheme="minorHAnsi"/>
          <w:sz w:val="24"/>
          <w:szCs w:val="24"/>
        </w:rPr>
      </w:pPr>
      <w:r w:rsidRPr="000E00EA">
        <w:rPr>
          <w:rFonts w:cstheme="minorHAnsi"/>
          <w:sz w:val="24"/>
          <w:szCs w:val="24"/>
        </w:rPr>
        <w:t>Les véhicules utilisés dans le cadre du travail sont concernés par ces interdictions.</w:t>
      </w:r>
    </w:p>
    <w:p w:rsidR="00122260" w:rsidRPr="0046260B" w:rsidRDefault="00122260" w:rsidP="0046260B">
      <w:pPr>
        <w:pStyle w:val="Sous-titre"/>
      </w:pPr>
      <w:r w:rsidRPr="0046260B">
        <w:t>Stupéfiants</w:t>
      </w:r>
    </w:p>
    <w:p w:rsidR="00396B39" w:rsidRDefault="001A3A55" w:rsidP="00167A0B">
      <w:pPr>
        <w:jc w:val="both"/>
      </w:pPr>
      <w:r w:rsidRPr="00122260">
        <w:rPr>
          <w:rFonts w:cstheme="minorHAnsi"/>
          <w:bCs/>
          <w:sz w:val="24"/>
          <w:szCs w:val="24"/>
        </w:rPr>
        <w:t xml:space="preserve">Les substances classées comme stupéfiants sont interdites par le Code de la </w:t>
      </w:r>
      <w:r w:rsidR="009A136D">
        <w:rPr>
          <w:rFonts w:cstheme="minorHAnsi"/>
          <w:bCs/>
          <w:sz w:val="24"/>
          <w:szCs w:val="24"/>
        </w:rPr>
        <w:t>Santé Publique et le Code de la R</w:t>
      </w:r>
      <w:r w:rsidRPr="00122260">
        <w:rPr>
          <w:rFonts w:cstheme="minorHAnsi"/>
          <w:bCs/>
          <w:sz w:val="24"/>
          <w:szCs w:val="24"/>
        </w:rPr>
        <w:t>oute. L’usage de ces substances est répréhensible pénalement.</w:t>
      </w:r>
    </w:p>
    <w:p w:rsidR="00957DA1" w:rsidRDefault="00957DA1" w:rsidP="00167A0B">
      <w:pPr>
        <w:jc w:val="both"/>
        <w:rPr>
          <w:rFonts w:asciiTheme="majorHAnsi" w:eastAsiaTheme="majorEastAsia" w:hAnsiTheme="majorHAnsi" w:cstheme="majorBidi"/>
          <w:i/>
          <w:iCs/>
          <w:color w:val="4F81BD" w:themeColor="accent1"/>
          <w:spacing w:val="15"/>
          <w:sz w:val="24"/>
          <w:szCs w:val="24"/>
        </w:rPr>
      </w:pPr>
    </w:p>
    <w:p w:rsidR="00930037" w:rsidRPr="0046260B" w:rsidRDefault="00924726" w:rsidP="0046260B">
      <w:pPr>
        <w:pStyle w:val="Sous-titre"/>
      </w:pPr>
      <w:r w:rsidRPr="0046260B">
        <w:t>Médicaments</w:t>
      </w:r>
    </w:p>
    <w:p w:rsidR="00924726" w:rsidRPr="005053C1" w:rsidRDefault="00924726" w:rsidP="001A3A55">
      <w:pPr>
        <w:jc w:val="both"/>
        <w:rPr>
          <w:sz w:val="24"/>
          <w:szCs w:val="24"/>
        </w:rPr>
      </w:pPr>
      <w:r w:rsidRPr="005053C1">
        <w:rPr>
          <w:rFonts w:cstheme="minorHAnsi"/>
          <w:sz w:val="24"/>
          <w:szCs w:val="24"/>
        </w:rPr>
        <w:t xml:space="preserve">Depuis 2005, à la suite d’un travail de collège d’experts, des pictogrammes </w:t>
      </w:r>
      <w:r w:rsidRPr="005053C1">
        <w:rPr>
          <w:sz w:val="24"/>
          <w:szCs w:val="24"/>
        </w:rPr>
        <w:t xml:space="preserve">identifient les médicaments pouvant avoir un retentissement sur la vigilance, notamment sur les capacités de conduite. Cette alerte visuelle est déclinée selon trois niveaux de risque. </w:t>
      </w:r>
    </w:p>
    <w:p w:rsidR="00924726" w:rsidRDefault="00396B39" w:rsidP="001A3A55">
      <w:pPr>
        <w:jc w:val="both"/>
      </w:pPr>
      <w:r>
        <w:rPr>
          <w:noProof/>
          <w:lang w:eastAsia="fr-FR"/>
        </w:rPr>
        <mc:AlternateContent>
          <mc:Choice Requires="wpg">
            <w:drawing>
              <wp:anchor distT="0" distB="0" distL="114300" distR="114300" simplePos="0" relativeHeight="251675648" behindDoc="0" locked="0" layoutInCell="1" allowOverlap="1" wp14:anchorId="408FF848" wp14:editId="6E34B2ED">
                <wp:simplePos x="0" y="0"/>
                <wp:positionH relativeFrom="column">
                  <wp:posOffset>-8255</wp:posOffset>
                </wp:positionH>
                <wp:positionV relativeFrom="paragraph">
                  <wp:posOffset>-635</wp:posOffset>
                </wp:positionV>
                <wp:extent cx="2724150" cy="876300"/>
                <wp:effectExtent l="0" t="0" r="0" b="0"/>
                <wp:wrapNone/>
                <wp:docPr id="20" name="Groupe 20"/>
                <wp:cNvGraphicFramePr/>
                <a:graphic xmlns:a="http://schemas.openxmlformats.org/drawingml/2006/main">
                  <a:graphicData uri="http://schemas.microsoft.com/office/word/2010/wordprocessingGroup">
                    <wpg:wgp>
                      <wpg:cNvGrpSpPr/>
                      <wpg:grpSpPr>
                        <a:xfrm>
                          <a:off x="0" y="0"/>
                          <a:ext cx="2724150" cy="876300"/>
                          <a:chOff x="0" y="0"/>
                          <a:chExt cx="2724150" cy="590550"/>
                        </a:xfrm>
                      </wpg:grpSpPr>
                      <wps:wsp>
                        <wps:cNvPr id="11" name="Zone de texte 2"/>
                        <wps:cNvSpPr txBox="1">
                          <a:spLocks noChangeArrowheads="1"/>
                        </wps:cNvSpPr>
                        <wps:spPr bwMode="auto">
                          <a:xfrm>
                            <a:off x="0" y="0"/>
                            <a:ext cx="714375" cy="590550"/>
                          </a:xfrm>
                          <a:prstGeom prst="rect">
                            <a:avLst/>
                          </a:prstGeom>
                          <a:solidFill>
                            <a:srgbClr val="FFFFFF"/>
                          </a:solidFill>
                          <a:ln w="9525">
                            <a:noFill/>
                            <a:miter lim="800000"/>
                            <a:headEnd/>
                            <a:tailEnd/>
                          </a:ln>
                        </wps:spPr>
                        <wps:txbx>
                          <w:txbxContent>
                            <w:p w:rsidR="00680FDF" w:rsidRDefault="00680FDF">
                              <w:r>
                                <w:rPr>
                                  <w:noProof/>
                                  <w:lang w:eastAsia="fr-FR"/>
                                </w:rPr>
                                <w:drawing>
                                  <wp:inline distT="0" distB="0" distL="0" distR="0" wp14:anchorId="2B9F6E21" wp14:editId="1E50C44D">
                                    <wp:extent cx="539003" cy="4953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39003" cy="495300"/>
                                            </a:xfrm>
                                            <a:prstGeom prst="rect">
                                              <a:avLst/>
                                            </a:prstGeom>
                                          </pic:spPr>
                                        </pic:pic>
                                      </a:graphicData>
                                    </a:graphic>
                                  </wp:inline>
                                </w:drawing>
                              </w:r>
                            </w:p>
                          </w:txbxContent>
                        </wps:txbx>
                        <wps:bodyPr rot="0" vert="horz" wrap="square" lIns="91440" tIns="45720" rIns="91440" bIns="45720" anchor="t" anchorCtr="0">
                          <a:noAutofit/>
                        </wps:bodyPr>
                      </wps:wsp>
                      <wps:wsp>
                        <wps:cNvPr id="15" name="Zone de texte 2"/>
                        <wps:cNvSpPr txBox="1">
                          <a:spLocks noChangeArrowheads="1"/>
                        </wps:cNvSpPr>
                        <wps:spPr bwMode="auto">
                          <a:xfrm>
                            <a:off x="714375" y="76200"/>
                            <a:ext cx="2009775" cy="476250"/>
                          </a:xfrm>
                          <a:prstGeom prst="rect">
                            <a:avLst/>
                          </a:prstGeom>
                          <a:solidFill>
                            <a:srgbClr val="FFFFFF"/>
                          </a:solidFill>
                          <a:ln w="9525">
                            <a:noFill/>
                            <a:miter lim="800000"/>
                            <a:headEnd/>
                            <a:tailEnd/>
                          </a:ln>
                        </wps:spPr>
                        <wps:txbx>
                          <w:txbxContent>
                            <w:p w:rsidR="00680FDF" w:rsidRDefault="00680FDF" w:rsidP="002C7101">
                              <w:pPr>
                                <w:jc w:val="both"/>
                              </w:pPr>
                              <w:r w:rsidRPr="000E00EA">
                                <w:rPr>
                                  <w:b/>
                                </w:rPr>
                                <w:t>Soyez prudent</w:t>
                              </w:r>
                              <w:r>
                                <w:t>, ne pas conduire sans avoir lu la notice.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e 20" o:spid="_x0000_s1029" style="position:absolute;left:0;text-align:left;margin-left:-.65pt;margin-top:-.05pt;width:214.5pt;height:69pt;z-index:251675648;mso-height-relative:margin" coordsize="27241,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">
                <v:shape id="_x0000_s1030" type="#_x0000_t202" style="position:absolute;width:7143;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680FDF" w:rsidRDefault="00680FDF">
                        <w:r>
                          <w:rPr>
                            <w:noProof/>
                            <w:lang w:eastAsia="fr-FR"/>
                          </w:rPr>
                          <w:drawing>
                            <wp:inline distT="0" distB="0" distL="0" distR="0" wp14:anchorId="1F3E59A5" wp14:editId="3601CFAE">
                              <wp:extent cx="539003" cy="4953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9003" cy="495300"/>
                                      </a:xfrm>
                                      <a:prstGeom prst="rect">
                                        <a:avLst/>
                                      </a:prstGeom>
                                    </pic:spPr>
                                  </pic:pic>
                                </a:graphicData>
                              </a:graphic>
                            </wp:inline>
                          </w:drawing>
                        </w:r>
                      </w:p>
                    </w:txbxContent>
                  </v:textbox>
                </v:shape>
                <v:shape id="_x0000_s1031" type="#_x0000_t202" style="position:absolute;left:7143;top:762;width:20098;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680FDF" w:rsidRDefault="00680FDF" w:rsidP="002C7101">
                        <w:pPr>
                          <w:jc w:val="both"/>
                        </w:pPr>
                        <w:r w:rsidRPr="000E00EA">
                          <w:rPr>
                            <w:b/>
                          </w:rPr>
                          <w:t>Soyez prudent</w:t>
                        </w:r>
                        <w:r>
                          <w:t>, ne pas conduire sans avoir lu la notice.</w:t>
                        </w:r>
                      </w:p>
                    </w:txbxContent>
                  </v:textbox>
                </v:shape>
              </v:group>
            </w:pict>
          </mc:Fallback>
        </mc:AlternateContent>
      </w:r>
      <w:r>
        <w:rPr>
          <w:noProof/>
          <w:lang w:eastAsia="fr-FR"/>
        </w:rPr>
        <mc:AlternateContent>
          <mc:Choice Requires="wpg">
            <w:drawing>
              <wp:anchor distT="0" distB="0" distL="114300" distR="114300" simplePos="0" relativeHeight="251679744" behindDoc="0" locked="0" layoutInCell="1" allowOverlap="1" wp14:anchorId="76C126F4" wp14:editId="6B005E64">
                <wp:simplePos x="0" y="0"/>
                <wp:positionH relativeFrom="column">
                  <wp:posOffset>2799080</wp:posOffset>
                </wp:positionH>
                <wp:positionV relativeFrom="paragraph">
                  <wp:posOffset>-635</wp:posOffset>
                </wp:positionV>
                <wp:extent cx="2876550" cy="946150"/>
                <wp:effectExtent l="0" t="0" r="0" b="6350"/>
                <wp:wrapNone/>
                <wp:docPr id="22" name="Groupe 22"/>
                <wp:cNvGraphicFramePr/>
                <a:graphic xmlns:a="http://schemas.openxmlformats.org/drawingml/2006/main">
                  <a:graphicData uri="http://schemas.microsoft.com/office/word/2010/wordprocessingGroup">
                    <wpg:wgp>
                      <wpg:cNvGrpSpPr/>
                      <wpg:grpSpPr>
                        <a:xfrm>
                          <a:off x="0" y="0"/>
                          <a:ext cx="2876550" cy="946150"/>
                          <a:chOff x="0" y="0"/>
                          <a:chExt cx="2876550" cy="647700"/>
                        </a:xfrm>
                      </wpg:grpSpPr>
                      <wps:wsp>
                        <wps:cNvPr id="17" name="Zone de texte 2"/>
                        <wps:cNvSpPr txBox="1">
                          <a:spLocks noChangeArrowheads="1"/>
                        </wps:cNvSpPr>
                        <wps:spPr bwMode="auto">
                          <a:xfrm>
                            <a:off x="0" y="0"/>
                            <a:ext cx="676275" cy="600075"/>
                          </a:xfrm>
                          <a:prstGeom prst="rect">
                            <a:avLst/>
                          </a:prstGeom>
                          <a:solidFill>
                            <a:srgbClr val="FFFFFF"/>
                          </a:solidFill>
                          <a:ln w="9525">
                            <a:noFill/>
                            <a:miter lim="800000"/>
                            <a:headEnd/>
                            <a:tailEnd/>
                          </a:ln>
                        </wps:spPr>
                        <wps:txbx>
                          <w:txbxContent>
                            <w:p w:rsidR="00680FDF" w:rsidRDefault="00680FDF">
                              <w:r>
                                <w:rPr>
                                  <w:noProof/>
                                  <w:lang w:eastAsia="fr-FR"/>
                                </w:rPr>
                                <w:drawing>
                                  <wp:inline distT="0" distB="0" distL="0" distR="0" wp14:anchorId="23BDB62F" wp14:editId="4002FB0C">
                                    <wp:extent cx="581025" cy="525689"/>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81025" cy="525689"/>
                                            </a:xfrm>
                                            <a:prstGeom prst="rect">
                                              <a:avLst/>
                                            </a:prstGeom>
                                          </pic:spPr>
                                        </pic:pic>
                                      </a:graphicData>
                                    </a:graphic>
                                  </wp:inline>
                                </w:drawing>
                              </w:r>
                            </w:p>
                          </w:txbxContent>
                        </wps:txbx>
                        <wps:bodyPr rot="0" vert="horz" wrap="square" lIns="91440" tIns="45720" rIns="91440" bIns="45720" anchor="t" anchorCtr="0">
                          <a:noAutofit/>
                        </wps:bodyPr>
                      </wps:wsp>
                      <wps:wsp>
                        <wps:cNvPr id="19" name="Zone de texte 2"/>
                        <wps:cNvSpPr txBox="1">
                          <a:spLocks noChangeArrowheads="1"/>
                        </wps:cNvSpPr>
                        <wps:spPr bwMode="auto">
                          <a:xfrm>
                            <a:off x="676275" y="0"/>
                            <a:ext cx="2200275" cy="647700"/>
                          </a:xfrm>
                          <a:prstGeom prst="rect">
                            <a:avLst/>
                          </a:prstGeom>
                          <a:solidFill>
                            <a:srgbClr val="FFFFFF"/>
                          </a:solidFill>
                          <a:ln w="9525">
                            <a:noFill/>
                            <a:miter lim="800000"/>
                            <a:headEnd/>
                            <a:tailEnd/>
                          </a:ln>
                        </wps:spPr>
                        <wps:txbx>
                          <w:txbxContent>
                            <w:p w:rsidR="00680FDF" w:rsidRDefault="00680FDF" w:rsidP="000E00EA">
                              <w:pPr>
                                <w:jc w:val="both"/>
                              </w:pPr>
                              <w:r w:rsidRPr="000E00EA">
                                <w:rPr>
                                  <w:b/>
                                </w:rPr>
                                <w:t>Soyez très prudent</w:t>
                              </w:r>
                              <w:r>
                                <w:t>, ne pas conduire sans l’avis d’un professionnel de santé.</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e 22" o:spid="_x0000_s1032" style="position:absolute;left:0;text-align:left;margin-left:220.4pt;margin-top:-.05pt;width:226.5pt;height:74.5pt;z-index:251679744;mso-height-relative:margin" coordsize="2876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">
                <v:shape id="_x0000_s1033" type="#_x0000_t202" style="position:absolute;width:6762;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680FDF" w:rsidRDefault="00680FDF">
                        <w:r>
                          <w:rPr>
                            <w:noProof/>
                            <w:lang w:eastAsia="fr-FR"/>
                          </w:rPr>
                          <w:drawing>
                            <wp:inline distT="0" distB="0" distL="0" distR="0" wp14:anchorId="0634A861" wp14:editId="2D2C39ED">
                              <wp:extent cx="581025" cy="525689"/>
                              <wp:effectExtent l="0" t="0" r="0" b="825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81025" cy="525689"/>
                                      </a:xfrm>
                                      <a:prstGeom prst="rect">
                                        <a:avLst/>
                                      </a:prstGeom>
                                    </pic:spPr>
                                  </pic:pic>
                                </a:graphicData>
                              </a:graphic>
                            </wp:inline>
                          </w:drawing>
                        </w:r>
                      </w:p>
                    </w:txbxContent>
                  </v:textbox>
                </v:shape>
                <v:shape id="_x0000_s1034" type="#_x0000_t202" style="position:absolute;left:6762;width:22003;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680FDF" w:rsidRDefault="00680FDF" w:rsidP="000E00EA">
                        <w:pPr>
                          <w:jc w:val="both"/>
                        </w:pPr>
                        <w:r w:rsidRPr="000E00EA">
                          <w:rPr>
                            <w:b/>
                          </w:rPr>
                          <w:t>Soyez très prudent</w:t>
                        </w:r>
                        <w:r>
                          <w:t>, ne pas conduire sans l’avis d’un professionnel de santé.</w:t>
                        </w:r>
                      </w:p>
                    </w:txbxContent>
                  </v:textbox>
                </v:shape>
              </v:group>
            </w:pict>
          </mc:Fallback>
        </mc:AlternateContent>
      </w:r>
      <w:r w:rsidR="002C7101">
        <w:t xml:space="preserve"> </w:t>
      </w:r>
    </w:p>
    <w:p w:rsidR="00924726" w:rsidRDefault="00924726" w:rsidP="001A3A55">
      <w:pPr>
        <w:jc w:val="both"/>
      </w:pPr>
    </w:p>
    <w:p w:rsidR="00924726" w:rsidRDefault="00924726" w:rsidP="001A3A55">
      <w:pPr>
        <w:jc w:val="both"/>
      </w:pPr>
    </w:p>
    <w:p w:rsidR="00924726" w:rsidRDefault="00924726" w:rsidP="001A3A55">
      <w:pPr>
        <w:jc w:val="both"/>
      </w:pPr>
    </w:p>
    <w:p w:rsidR="000E00EA" w:rsidRDefault="00396B39" w:rsidP="000E00EA">
      <w:pPr>
        <w:spacing w:after="0"/>
        <w:jc w:val="both"/>
        <w:rPr>
          <w:rFonts w:cstheme="minorHAnsi"/>
          <w:b/>
          <w:sz w:val="24"/>
          <w:szCs w:val="24"/>
        </w:rPr>
      </w:pPr>
      <w:r>
        <w:rPr>
          <w:noProof/>
          <w:lang w:eastAsia="fr-FR"/>
        </w:rPr>
        <mc:AlternateContent>
          <mc:Choice Requires="wpg">
            <w:drawing>
              <wp:anchor distT="0" distB="0" distL="114300" distR="114300" simplePos="0" relativeHeight="251683840" behindDoc="0" locked="0" layoutInCell="1" allowOverlap="1" wp14:anchorId="083216FF" wp14:editId="04A8E113">
                <wp:simplePos x="0" y="0"/>
                <wp:positionH relativeFrom="column">
                  <wp:posOffset>1081405</wp:posOffset>
                </wp:positionH>
                <wp:positionV relativeFrom="paragraph">
                  <wp:posOffset>8890</wp:posOffset>
                </wp:positionV>
                <wp:extent cx="2962275" cy="847725"/>
                <wp:effectExtent l="0" t="0" r="9525" b="9525"/>
                <wp:wrapNone/>
                <wp:docPr id="26" name="Groupe 26"/>
                <wp:cNvGraphicFramePr/>
                <a:graphic xmlns:a="http://schemas.openxmlformats.org/drawingml/2006/main">
                  <a:graphicData uri="http://schemas.microsoft.com/office/word/2010/wordprocessingGroup">
                    <wpg:wgp>
                      <wpg:cNvGrpSpPr/>
                      <wpg:grpSpPr>
                        <a:xfrm>
                          <a:off x="0" y="0"/>
                          <a:ext cx="2962275" cy="847725"/>
                          <a:chOff x="0" y="0"/>
                          <a:chExt cx="2962275" cy="666750"/>
                        </a:xfrm>
                      </wpg:grpSpPr>
                      <wps:wsp>
                        <wps:cNvPr id="23" name="Zone de texte 2"/>
                        <wps:cNvSpPr txBox="1">
                          <a:spLocks noChangeArrowheads="1"/>
                        </wps:cNvSpPr>
                        <wps:spPr bwMode="auto">
                          <a:xfrm>
                            <a:off x="0" y="0"/>
                            <a:ext cx="742950" cy="666750"/>
                          </a:xfrm>
                          <a:prstGeom prst="rect">
                            <a:avLst/>
                          </a:prstGeom>
                          <a:solidFill>
                            <a:srgbClr val="FFFFFF"/>
                          </a:solidFill>
                          <a:ln w="9525">
                            <a:noFill/>
                            <a:miter lim="800000"/>
                            <a:headEnd/>
                            <a:tailEnd/>
                          </a:ln>
                        </wps:spPr>
                        <wps:txbx>
                          <w:txbxContent>
                            <w:p w:rsidR="00680FDF" w:rsidRDefault="00680FDF">
                              <w:r>
                                <w:rPr>
                                  <w:noProof/>
                                  <w:lang w:eastAsia="fr-FR"/>
                                </w:rPr>
                                <w:drawing>
                                  <wp:inline distT="0" distB="0" distL="0" distR="0" wp14:anchorId="09640E77" wp14:editId="5E8BA0E1">
                                    <wp:extent cx="648433" cy="5619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48433" cy="561975"/>
                                            </a:xfrm>
                                            <a:prstGeom prst="rect">
                                              <a:avLst/>
                                            </a:prstGeom>
                                          </pic:spPr>
                                        </pic:pic>
                                      </a:graphicData>
                                    </a:graphic>
                                  </wp:inline>
                                </w:drawing>
                              </w:r>
                            </w:p>
                          </w:txbxContent>
                        </wps:txbx>
                        <wps:bodyPr rot="0" vert="horz" wrap="square" lIns="91440" tIns="45720" rIns="91440" bIns="45720" anchor="t" anchorCtr="0">
                          <a:noAutofit/>
                        </wps:bodyPr>
                      </wps:wsp>
                      <wps:wsp>
                        <wps:cNvPr id="25" name="Zone de texte 2"/>
                        <wps:cNvSpPr txBox="1">
                          <a:spLocks noChangeArrowheads="1"/>
                        </wps:cNvSpPr>
                        <wps:spPr bwMode="auto">
                          <a:xfrm>
                            <a:off x="762000" y="19050"/>
                            <a:ext cx="2200275" cy="647700"/>
                          </a:xfrm>
                          <a:prstGeom prst="rect">
                            <a:avLst/>
                          </a:prstGeom>
                          <a:solidFill>
                            <a:srgbClr val="FFFFFF"/>
                          </a:solidFill>
                          <a:ln w="9525">
                            <a:noFill/>
                            <a:miter lim="800000"/>
                            <a:headEnd/>
                            <a:tailEnd/>
                          </a:ln>
                        </wps:spPr>
                        <wps:txbx>
                          <w:txbxContent>
                            <w:p w:rsidR="00680FDF" w:rsidRDefault="00680FDF" w:rsidP="000E00EA">
                              <w:pPr>
                                <w:jc w:val="both"/>
                              </w:pPr>
                              <w:r>
                                <w:rPr>
                                  <w:b/>
                                </w:rPr>
                                <w:t>Attention ne pas conduire</w:t>
                              </w:r>
                              <w:r>
                                <w:t>, pour la reprise de la conduite, demander l’avis d’un médecin.</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e 26" o:spid="_x0000_s1035" style="position:absolute;left:0;text-align:left;margin-left:85.15pt;margin-top:.7pt;width:233.25pt;height:66.75pt;z-index:251683840;mso-height-relative:margin" coordsize="29622,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">
                <v:shape id="_x0000_s1036" type="#_x0000_t202" style="position:absolute;width:7429;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680FDF" w:rsidRDefault="00680FDF">
                        <w:r>
                          <w:rPr>
                            <w:noProof/>
                            <w:lang w:eastAsia="fr-FR"/>
                          </w:rPr>
                          <w:drawing>
                            <wp:inline distT="0" distB="0" distL="0" distR="0" wp14:anchorId="23AA53E6" wp14:editId="586157E0">
                              <wp:extent cx="648433" cy="56197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48433" cy="561975"/>
                                      </a:xfrm>
                                      <a:prstGeom prst="rect">
                                        <a:avLst/>
                                      </a:prstGeom>
                                    </pic:spPr>
                                  </pic:pic>
                                </a:graphicData>
                              </a:graphic>
                            </wp:inline>
                          </w:drawing>
                        </w:r>
                      </w:p>
                    </w:txbxContent>
                  </v:textbox>
                </v:shape>
                <v:shape id="_x0000_s1037" type="#_x0000_t202" style="position:absolute;left:7620;top:190;width:22002;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680FDF" w:rsidRDefault="00680FDF" w:rsidP="000E00EA">
                        <w:pPr>
                          <w:jc w:val="both"/>
                        </w:pPr>
                        <w:r>
                          <w:rPr>
                            <w:b/>
                          </w:rPr>
                          <w:t>Attention ne pas conduire</w:t>
                        </w:r>
                        <w:r>
                          <w:t>, pour la reprise de la conduite, demander l’avis d’un médecin.</w:t>
                        </w:r>
                      </w:p>
                    </w:txbxContent>
                  </v:textbox>
                </v:shape>
              </v:group>
            </w:pict>
          </mc:Fallback>
        </mc:AlternateContent>
      </w:r>
    </w:p>
    <w:p w:rsidR="000E00EA" w:rsidRDefault="000E00EA" w:rsidP="000E00EA">
      <w:pPr>
        <w:spacing w:after="0"/>
        <w:jc w:val="both"/>
        <w:rPr>
          <w:rFonts w:cstheme="minorHAnsi"/>
          <w:b/>
          <w:sz w:val="24"/>
          <w:szCs w:val="24"/>
        </w:rPr>
      </w:pPr>
    </w:p>
    <w:p w:rsidR="0046260B" w:rsidRDefault="0046260B" w:rsidP="007F0719">
      <w:pPr>
        <w:spacing w:after="120"/>
        <w:jc w:val="both"/>
        <w:rPr>
          <w:rFonts w:cstheme="minorHAnsi"/>
          <w:b/>
          <w:sz w:val="24"/>
          <w:szCs w:val="24"/>
        </w:rPr>
      </w:pPr>
    </w:p>
    <w:p w:rsidR="00DE6372" w:rsidRDefault="00DE6372" w:rsidP="007F0719">
      <w:pPr>
        <w:spacing w:after="120"/>
        <w:jc w:val="both"/>
        <w:rPr>
          <w:rFonts w:cstheme="minorHAnsi"/>
          <w:b/>
          <w:sz w:val="24"/>
          <w:szCs w:val="24"/>
        </w:rPr>
      </w:pPr>
    </w:p>
    <w:p w:rsidR="0051415B" w:rsidRDefault="0051415B" w:rsidP="007C53A1">
      <w:pPr>
        <w:jc w:val="both"/>
        <w:rPr>
          <w:rFonts w:cstheme="minorHAnsi"/>
          <w:sz w:val="24"/>
          <w:szCs w:val="24"/>
        </w:rPr>
      </w:pPr>
      <w:r>
        <w:rPr>
          <w:rFonts w:cstheme="minorHAnsi"/>
          <w:sz w:val="24"/>
          <w:szCs w:val="24"/>
        </w:rPr>
        <w:t>La prise de médicament est couverte par une ordonnance médicale.</w:t>
      </w:r>
    </w:p>
    <w:p w:rsidR="007C53A1" w:rsidRDefault="0051415B" w:rsidP="007C53A1">
      <w:pPr>
        <w:jc w:val="both"/>
        <w:rPr>
          <w:rFonts w:cstheme="minorHAnsi"/>
          <w:sz w:val="24"/>
          <w:szCs w:val="24"/>
        </w:rPr>
      </w:pPr>
      <w:r>
        <w:rPr>
          <w:rFonts w:cstheme="minorHAnsi"/>
          <w:sz w:val="24"/>
          <w:szCs w:val="24"/>
        </w:rPr>
        <w:t>L</w:t>
      </w:r>
      <w:r w:rsidR="007C53A1" w:rsidRPr="007C53A1">
        <w:rPr>
          <w:rFonts w:cstheme="minorHAnsi"/>
          <w:sz w:val="24"/>
          <w:szCs w:val="24"/>
        </w:rPr>
        <w:t>e recours à l’automédication peut s’avérer dangereux pour la santé</w:t>
      </w:r>
      <w:r w:rsidR="007C53A1">
        <w:rPr>
          <w:rFonts w:cstheme="minorHAnsi"/>
          <w:sz w:val="24"/>
          <w:szCs w:val="24"/>
        </w:rPr>
        <w:t xml:space="preserve"> et la sécurité au travail</w:t>
      </w:r>
      <w:r w:rsidR="007C53A1" w:rsidRPr="007C53A1">
        <w:rPr>
          <w:rFonts w:cstheme="minorHAnsi"/>
          <w:sz w:val="24"/>
          <w:szCs w:val="24"/>
        </w:rPr>
        <w:t xml:space="preserve">. </w:t>
      </w:r>
      <w:r w:rsidR="00A42C86">
        <w:rPr>
          <w:rFonts w:cstheme="minorHAnsi"/>
          <w:sz w:val="24"/>
          <w:szCs w:val="24"/>
        </w:rPr>
        <w:t xml:space="preserve">Les médicaments disponibles sans ordonnance doivent être </w:t>
      </w:r>
      <w:r w:rsidR="007C53A1" w:rsidRPr="007C53A1">
        <w:rPr>
          <w:rFonts w:cstheme="minorHAnsi"/>
          <w:sz w:val="24"/>
          <w:szCs w:val="24"/>
        </w:rPr>
        <w:t>utilis</w:t>
      </w:r>
      <w:r w:rsidR="00A42C86">
        <w:rPr>
          <w:rFonts w:cstheme="minorHAnsi"/>
          <w:sz w:val="24"/>
          <w:szCs w:val="24"/>
        </w:rPr>
        <w:t xml:space="preserve">és </w:t>
      </w:r>
      <w:r w:rsidR="007C53A1" w:rsidRPr="007C53A1">
        <w:rPr>
          <w:rFonts w:cstheme="minorHAnsi"/>
          <w:sz w:val="24"/>
          <w:szCs w:val="24"/>
        </w:rPr>
        <w:t>à bon escient, sans excès et en respectant des règles primordiales comme bien lire les notices pour connaître la posologie, les effets secondaires et les contre-indications</w:t>
      </w:r>
      <w:r w:rsidR="007B6AC2">
        <w:rPr>
          <w:rFonts w:cstheme="minorHAnsi"/>
          <w:sz w:val="24"/>
          <w:szCs w:val="24"/>
        </w:rPr>
        <w:t>.</w:t>
      </w:r>
    </w:p>
    <w:p w:rsidR="007B6AC2" w:rsidRPr="007C53A1" w:rsidRDefault="007B6AC2" w:rsidP="007C53A1">
      <w:pPr>
        <w:jc w:val="both"/>
        <w:rPr>
          <w:rFonts w:cstheme="minorHAnsi"/>
          <w:sz w:val="24"/>
          <w:szCs w:val="24"/>
        </w:rPr>
      </w:pPr>
    </w:p>
    <w:p w:rsidR="007B6AC2" w:rsidRPr="00900A22" w:rsidRDefault="007B6AC2" w:rsidP="007D670C">
      <w:pPr>
        <w:pStyle w:val="Sous-titre"/>
      </w:pPr>
      <w:r w:rsidRPr="00900A22">
        <w:t>Polyconsommation</w:t>
      </w:r>
    </w:p>
    <w:p w:rsidR="007B6AC2" w:rsidRPr="007D670C" w:rsidRDefault="007B6AC2" w:rsidP="007D670C">
      <w:pPr>
        <w:jc w:val="both"/>
        <w:rPr>
          <w:rFonts w:cstheme="minorHAnsi"/>
          <w:sz w:val="24"/>
          <w:szCs w:val="24"/>
        </w:rPr>
      </w:pPr>
      <w:r w:rsidRPr="00900A22">
        <w:rPr>
          <w:rFonts w:cstheme="minorHAnsi"/>
          <w:sz w:val="24"/>
          <w:szCs w:val="24"/>
        </w:rPr>
        <w:t>Les effets des différentes substances psychoactives se surajoutent accroissant ainsi les risques pour la santé et la sécurité du consommateur.</w:t>
      </w:r>
    </w:p>
    <w:p w:rsidR="007B6AC2" w:rsidRDefault="007B6AC2"/>
    <w:p w:rsidR="007D670C" w:rsidRDefault="007D670C">
      <w:r>
        <w:br w:type="page"/>
      </w:r>
    </w:p>
    <w:p w:rsidR="008D3D40" w:rsidRPr="0046260B" w:rsidRDefault="00FB25DD" w:rsidP="00900A22">
      <w:pPr>
        <w:pStyle w:val="Titre1"/>
      </w:pPr>
      <w:bookmarkStart w:id="5" w:name="_Toc529787346"/>
      <w:r w:rsidRPr="0046260B">
        <w:lastRenderedPageBreak/>
        <w:t>P</w:t>
      </w:r>
      <w:r w:rsidR="00403077" w:rsidRPr="0046260B">
        <w:t xml:space="preserve">rincipes de la démarche de prévention </w:t>
      </w:r>
      <w:r w:rsidR="00541E88" w:rsidRPr="0046260B">
        <w:t xml:space="preserve"> </w:t>
      </w:r>
      <w:r w:rsidR="009E6DAE" w:rsidRPr="0046260B">
        <w:t>des conduites addictives</w:t>
      </w:r>
      <w:bookmarkEnd w:id="5"/>
    </w:p>
    <w:p w:rsidR="008D3D40" w:rsidRPr="00122260" w:rsidRDefault="00972A08" w:rsidP="00EC6FD5">
      <w:pPr>
        <w:ind w:left="360"/>
        <w:jc w:val="both"/>
        <w:rPr>
          <w:rFonts w:cstheme="minorHAnsi"/>
          <w:i/>
          <w:sz w:val="8"/>
          <w:szCs w:val="24"/>
        </w:rPr>
      </w:pPr>
      <w:r w:rsidRPr="00122260">
        <w:rPr>
          <w:rFonts w:cstheme="minorHAnsi"/>
          <w:b/>
          <w:noProof/>
          <w:sz w:val="24"/>
          <w:szCs w:val="24"/>
          <w:lang w:eastAsia="fr-FR"/>
        </w:rPr>
        <mc:AlternateContent>
          <mc:Choice Requires="wps">
            <w:drawing>
              <wp:anchor distT="0" distB="0" distL="114300" distR="114300" simplePos="0" relativeHeight="251660288" behindDoc="0" locked="0" layoutInCell="1" allowOverlap="1" wp14:anchorId="6944291D" wp14:editId="76EA32B8">
                <wp:simplePos x="0" y="0"/>
                <wp:positionH relativeFrom="column">
                  <wp:posOffset>431816</wp:posOffset>
                </wp:positionH>
                <wp:positionV relativeFrom="paragraph">
                  <wp:posOffset>137242</wp:posOffset>
                </wp:positionV>
                <wp:extent cx="5389880" cy="1579419"/>
                <wp:effectExtent l="0" t="0" r="20320" b="20955"/>
                <wp:wrapNone/>
                <wp:docPr id="2" name="Rectangle 2"/>
                <wp:cNvGraphicFramePr/>
                <a:graphic xmlns:a="http://schemas.openxmlformats.org/drawingml/2006/main">
                  <a:graphicData uri="http://schemas.microsoft.com/office/word/2010/wordprocessingShape">
                    <wps:wsp>
                      <wps:cNvSpPr/>
                      <wps:spPr>
                        <a:xfrm>
                          <a:off x="0" y="0"/>
                          <a:ext cx="5389880" cy="1579419"/>
                        </a:xfrm>
                        <a:prstGeom prst="rect">
                          <a:avLst/>
                        </a:prstGeom>
                      </wps:spPr>
                      <wps:style>
                        <a:lnRef idx="2">
                          <a:schemeClr val="accent6"/>
                        </a:lnRef>
                        <a:fillRef idx="1">
                          <a:schemeClr val="lt1"/>
                        </a:fillRef>
                        <a:effectRef idx="0">
                          <a:schemeClr val="accent6"/>
                        </a:effectRef>
                        <a:fontRef idx="minor">
                          <a:schemeClr val="dk1"/>
                        </a:fontRef>
                      </wps:style>
                      <wps:txbx>
                        <w:txbxContent>
                          <w:p w:rsidR="00680FDF" w:rsidRPr="00403077" w:rsidRDefault="00680FDF" w:rsidP="00403077">
                            <w:pPr>
                              <w:jc w:val="center"/>
                              <w:rPr>
                                <w:b/>
                                <w:sz w:val="24"/>
                                <w:szCs w:val="24"/>
                              </w:rPr>
                            </w:pPr>
                            <w:r w:rsidRPr="00403077">
                              <w:rPr>
                                <w:b/>
                                <w:sz w:val="24"/>
                                <w:szCs w:val="24"/>
                              </w:rPr>
                              <w:t>Informer</w:t>
                            </w:r>
                            <w:r>
                              <w:rPr>
                                <w:b/>
                                <w:sz w:val="24"/>
                                <w:szCs w:val="24"/>
                              </w:rPr>
                              <w:t> :</w:t>
                            </w:r>
                          </w:p>
                          <w:p w:rsidR="00680FDF" w:rsidRDefault="00680FDF" w:rsidP="00DD3BD8">
                            <w:pPr>
                              <w:spacing w:after="0"/>
                              <w:jc w:val="both"/>
                              <w:rPr>
                                <w:sz w:val="24"/>
                                <w:szCs w:val="24"/>
                              </w:rPr>
                            </w:pPr>
                            <w:r w:rsidRPr="00403077">
                              <w:rPr>
                                <w:sz w:val="24"/>
                                <w:szCs w:val="24"/>
                              </w:rPr>
                              <w:t>L’employeur informe l’ensemble des</w:t>
                            </w:r>
                            <w:r>
                              <w:rPr>
                                <w:sz w:val="24"/>
                                <w:szCs w:val="24"/>
                              </w:rPr>
                              <w:t xml:space="preserve"> agents </w:t>
                            </w:r>
                            <w:r w:rsidRPr="00403077">
                              <w:rPr>
                                <w:sz w:val="24"/>
                                <w:szCs w:val="24"/>
                              </w:rPr>
                              <w:t>de</w:t>
                            </w:r>
                            <w:r>
                              <w:rPr>
                                <w:sz w:val="24"/>
                                <w:szCs w:val="24"/>
                              </w:rPr>
                              <w:t>s</w:t>
                            </w:r>
                            <w:r w:rsidRPr="00403077">
                              <w:rPr>
                                <w:sz w:val="24"/>
                                <w:szCs w:val="24"/>
                              </w:rPr>
                              <w:t xml:space="preserve"> risques </w:t>
                            </w:r>
                            <w:r>
                              <w:rPr>
                                <w:sz w:val="24"/>
                                <w:szCs w:val="24"/>
                              </w:rPr>
                              <w:t>liés aux consommations de substances psychoactives</w:t>
                            </w:r>
                            <w:r w:rsidRPr="00403077">
                              <w:rPr>
                                <w:sz w:val="24"/>
                                <w:szCs w:val="24"/>
                              </w:rPr>
                              <w:t xml:space="preserve"> et des mesures de prévention existantes</w:t>
                            </w:r>
                            <w:r>
                              <w:rPr>
                                <w:sz w:val="24"/>
                                <w:szCs w:val="24"/>
                              </w:rPr>
                              <w:t xml:space="preserve"> dans la structure.</w:t>
                            </w:r>
                          </w:p>
                          <w:p w:rsidR="00680FDF" w:rsidRPr="00403077" w:rsidRDefault="00680FDF" w:rsidP="00470576">
                            <w:pPr>
                              <w:spacing w:after="0"/>
                              <w:jc w:val="both"/>
                              <w:rPr>
                                <w:sz w:val="24"/>
                                <w:szCs w:val="24"/>
                              </w:rPr>
                            </w:pPr>
                            <w:r>
                              <w:rPr>
                                <w:sz w:val="24"/>
                                <w:szCs w:val="24"/>
                              </w:rPr>
                              <w:t>Il s’engage à apprécier toute situation du seul point de vue de la sécurité et de l’organisation du</w:t>
                            </w:r>
                            <w:r w:rsidR="00E54575">
                              <w:rPr>
                                <w:sz w:val="24"/>
                                <w:szCs w:val="24"/>
                              </w:rPr>
                              <w:t xml:space="preserve"> </w:t>
                            </w:r>
                            <w:r>
                              <w:rPr>
                                <w:sz w:val="24"/>
                                <w:szCs w:val="24"/>
                              </w:rPr>
                              <w:t>travail.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8" style="position:absolute;left:0;text-align:left;margin-left:34pt;margin-top:10.8pt;width:424.4pt;height:1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" fillcolor="white [3201]" strokecolor="#f79646 [3209]" strokeweight="2pt">
                <v:textbox>
                  <w:txbxContent>
                    <w:p w:rsidR="00680FDF" w:rsidRPr="00403077" w:rsidRDefault="00680FDF" w:rsidP="00403077">
                      <w:pPr>
                        <w:jc w:val="center"/>
                        <w:rPr>
                          <w:b/>
                          <w:sz w:val="24"/>
                          <w:szCs w:val="24"/>
                        </w:rPr>
                      </w:pPr>
                      <w:r w:rsidRPr="00403077">
                        <w:rPr>
                          <w:b/>
                          <w:sz w:val="24"/>
                          <w:szCs w:val="24"/>
                        </w:rPr>
                        <w:t>Informer</w:t>
                      </w:r>
                      <w:r>
                        <w:rPr>
                          <w:b/>
                          <w:sz w:val="24"/>
                          <w:szCs w:val="24"/>
                        </w:rPr>
                        <w:t> :</w:t>
                      </w:r>
                    </w:p>
                    <w:p w:rsidR="00680FDF" w:rsidRDefault="00680FDF" w:rsidP="00DD3BD8">
                      <w:pPr>
                        <w:spacing w:after="0"/>
                        <w:jc w:val="both"/>
                        <w:rPr>
                          <w:sz w:val="24"/>
                          <w:szCs w:val="24"/>
                        </w:rPr>
                      </w:pPr>
                      <w:r w:rsidRPr="00403077">
                        <w:rPr>
                          <w:sz w:val="24"/>
                          <w:szCs w:val="24"/>
                        </w:rPr>
                        <w:t>L’employeur informe l’ensemble des</w:t>
                      </w:r>
                      <w:r>
                        <w:rPr>
                          <w:sz w:val="24"/>
                          <w:szCs w:val="24"/>
                        </w:rPr>
                        <w:t xml:space="preserve"> agents </w:t>
                      </w:r>
                      <w:r w:rsidRPr="00403077">
                        <w:rPr>
                          <w:sz w:val="24"/>
                          <w:szCs w:val="24"/>
                        </w:rPr>
                        <w:t>de</w:t>
                      </w:r>
                      <w:r>
                        <w:rPr>
                          <w:sz w:val="24"/>
                          <w:szCs w:val="24"/>
                        </w:rPr>
                        <w:t>s</w:t>
                      </w:r>
                      <w:r w:rsidRPr="00403077">
                        <w:rPr>
                          <w:sz w:val="24"/>
                          <w:szCs w:val="24"/>
                        </w:rPr>
                        <w:t xml:space="preserve"> risques </w:t>
                      </w:r>
                      <w:r>
                        <w:rPr>
                          <w:sz w:val="24"/>
                          <w:szCs w:val="24"/>
                        </w:rPr>
                        <w:t>liés aux consommations de substances psychoactives</w:t>
                      </w:r>
                      <w:r w:rsidRPr="00403077">
                        <w:rPr>
                          <w:sz w:val="24"/>
                          <w:szCs w:val="24"/>
                        </w:rPr>
                        <w:t xml:space="preserve"> et des mesures de prévention existantes</w:t>
                      </w:r>
                      <w:r>
                        <w:rPr>
                          <w:sz w:val="24"/>
                          <w:szCs w:val="24"/>
                        </w:rPr>
                        <w:t xml:space="preserve"> dans la structure.</w:t>
                      </w:r>
                    </w:p>
                    <w:p w:rsidR="00680FDF" w:rsidRPr="00403077" w:rsidRDefault="00680FDF" w:rsidP="00470576">
                      <w:pPr>
                        <w:spacing w:after="0"/>
                        <w:jc w:val="both"/>
                        <w:rPr>
                          <w:sz w:val="24"/>
                          <w:szCs w:val="24"/>
                        </w:rPr>
                      </w:pPr>
                      <w:r>
                        <w:rPr>
                          <w:sz w:val="24"/>
                          <w:szCs w:val="24"/>
                        </w:rPr>
                        <w:t>Il s’engage à apprécier toute situation du seul point de vue de la sécurité et de l’organisation du</w:t>
                      </w:r>
                      <w:r w:rsidR="00E54575">
                        <w:rPr>
                          <w:sz w:val="24"/>
                          <w:szCs w:val="24"/>
                        </w:rPr>
                        <w:t xml:space="preserve"> </w:t>
                      </w:r>
                      <w:r>
                        <w:rPr>
                          <w:sz w:val="24"/>
                          <w:szCs w:val="24"/>
                        </w:rPr>
                        <w:t>travail.</w:t>
                      </w:r>
                    </w:p>
                  </w:txbxContent>
                </v:textbox>
              </v:rect>
            </w:pict>
          </mc:Fallback>
        </mc:AlternateContent>
      </w:r>
      <w:r w:rsidR="00E22C45" w:rsidRPr="00122260">
        <w:rPr>
          <w:rFonts w:cstheme="minorHAnsi"/>
          <w:i/>
          <w:sz w:val="24"/>
          <w:szCs w:val="24"/>
        </w:rPr>
        <w:t xml:space="preserve"> </w:t>
      </w:r>
    </w:p>
    <w:p w:rsidR="008D3D40" w:rsidRPr="00122260" w:rsidRDefault="008D3D40" w:rsidP="00EC6FD5">
      <w:pPr>
        <w:ind w:left="360"/>
        <w:jc w:val="both"/>
        <w:rPr>
          <w:rFonts w:cstheme="minorHAnsi"/>
          <w:i/>
          <w:sz w:val="24"/>
          <w:szCs w:val="24"/>
        </w:rPr>
      </w:pPr>
    </w:p>
    <w:p w:rsidR="008D3D40" w:rsidRPr="00122260" w:rsidRDefault="008D3D40" w:rsidP="00EC6FD5">
      <w:pPr>
        <w:ind w:left="360"/>
        <w:jc w:val="both"/>
        <w:rPr>
          <w:rFonts w:cstheme="minorHAnsi"/>
          <w:i/>
          <w:sz w:val="24"/>
          <w:szCs w:val="24"/>
        </w:rPr>
      </w:pPr>
    </w:p>
    <w:p w:rsidR="008D3D40" w:rsidRPr="00122260" w:rsidRDefault="008D3D40" w:rsidP="00EC6FD5">
      <w:pPr>
        <w:ind w:left="360"/>
        <w:jc w:val="both"/>
        <w:rPr>
          <w:rFonts w:cstheme="minorHAnsi"/>
          <w:i/>
          <w:sz w:val="24"/>
          <w:szCs w:val="24"/>
        </w:rPr>
      </w:pPr>
    </w:p>
    <w:p w:rsidR="008D3D40" w:rsidRPr="00122260" w:rsidRDefault="008D3D40" w:rsidP="00EC6FD5">
      <w:pPr>
        <w:ind w:left="360"/>
        <w:jc w:val="both"/>
        <w:rPr>
          <w:rFonts w:cstheme="minorHAnsi"/>
          <w:i/>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6260B" w:rsidP="00403077">
      <w:pPr>
        <w:rPr>
          <w:rFonts w:cstheme="minorHAnsi"/>
          <w:b/>
          <w:sz w:val="24"/>
          <w:szCs w:val="24"/>
        </w:rPr>
      </w:pPr>
      <w:r w:rsidRPr="00122260">
        <w:rPr>
          <w:rFonts w:cstheme="minorHAnsi"/>
          <w:b/>
          <w:noProof/>
          <w:sz w:val="24"/>
          <w:szCs w:val="24"/>
          <w:lang w:eastAsia="fr-FR"/>
        </w:rPr>
        <mc:AlternateContent>
          <mc:Choice Requires="wps">
            <w:drawing>
              <wp:anchor distT="0" distB="0" distL="114300" distR="114300" simplePos="0" relativeHeight="251661312" behindDoc="0" locked="0" layoutInCell="1" allowOverlap="1" wp14:anchorId="11A8C059" wp14:editId="11E7C16B">
                <wp:simplePos x="0" y="0"/>
                <wp:positionH relativeFrom="column">
                  <wp:posOffset>421005</wp:posOffset>
                </wp:positionH>
                <wp:positionV relativeFrom="paragraph">
                  <wp:posOffset>250635</wp:posOffset>
                </wp:positionV>
                <wp:extent cx="5410835" cy="1747520"/>
                <wp:effectExtent l="0" t="0" r="18415" b="24130"/>
                <wp:wrapNone/>
                <wp:docPr id="3" name="Rectangle 3"/>
                <wp:cNvGraphicFramePr/>
                <a:graphic xmlns:a="http://schemas.openxmlformats.org/drawingml/2006/main">
                  <a:graphicData uri="http://schemas.microsoft.com/office/word/2010/wordprocessingShape">
                    <wps:wsp>
                      <wps:cNvSpPr/>
                      <wps:spPr>
                        <a:xfrm>
                          <a:off x="0" y="0"/>
                          <a:ext cx="5410835" cy="1747520"/>
                        </a:xfrm>
                        <a:prstGeom prst="rect">
                          <a:avLst/>
                        </a:prstGeom>
                      </wps:spPr>
                      <wps:style>
                        <a:lnRef idx="2">
                          <a:schemeClr val="accent2"/>
                        </a:lnRef>
                        <a:fillRef idx="1">
                          <a:schemeClr val="lt1"/>
                        </a:fillRef>
                        <a:effectRef idx="0">
                          <a:schemeClr val="accent2"/>
                        </a:effectRef>
                        <a:fontRef idx="minor">
                          <a:schemeClr val="dk1"/>
                        </a:fontRef>
                      </wps:style>
                      <wps:txbx>
                        <w:txbxContent>
                          <w:p w:rsidR="00680FDF" w:rsidRPr="005B6676" w:rsidRDefault="00680FDF" w:rsidP="008D3D40">
                            <w:pPr>
                              <w:jc w:val="center"/>
                              <w:rPr>
                                <w:b/>
                                <w:sz w:val="24"/>
                                <w:szCs w:val="24"/>
                              </w:rPr>
                            </w:pPr>
                            <w:r w:rsidRPr="005B6676">
                              <w:rPr>
                                <w:b/>
                                <w:sz w:val="24"/>
                                <w:szCs w:val="24"/>
                              </w:rPr>
                              <w:t xml:space="preserve">Repérer  - Alerter : </w:t>
                            </w:r>
                          </w:p>
                          <w:p w:rsidR="00680FDF" w:rsidRDefault="00680FDF" w:rsidP="00202FAF">
                            <w:pPr>
                              <w:spacing w:after="0"/>
                              <w:jc w:val="both"/>
                              <w:rPr>
                                <w:sz w:val="24"/>
                                <w:szCs w:val="24"/>
                              </w:rPr>
                            </w:pPr>
                            <w:r w:rsidRPr="005B6676">
                              <w:rPr>
                                <w:sz w:val="24"/>
                                <w:szCs w:val="24"/>
                              </w:rPr>
                              <w:t>Le rôle de chacun est de signaler et d’alerter l’employeur face à une situation de travail dangereuse.</w:t>
                            </w:r>
                          </w:p>
                          <w:p w:rsidR="00680FDF" w:rsidRDefault="00680FDF" w:rsidP="00202FAF">
                            <w:pPr>
                              <w:spacing w:after="0"/>
                              <w:jc w:val="both"/>
                              <w:rPr>
                                <w:sz w:val="24"/>
                                <w:szCs w:val="24"/>
                              </w:rPr>
                            </w:pPr>
                            <w:r>
                              <w:rPr>
                                <w:sz w:val="24"/>
                                <w:szCs w:val="24"/>
                              </w:rPr>
                              <w:t>L’Autorité Territoriale évalue les activités à risque et intègre cette évaluation au sein du Document Unique.</w:t>
                            </w:r>
                          </w:p>
                          <w:p w:rsidR="00680FDF" w:rsidRPr="005B6676" w:rsidRDefault="00680FDF" w:rsidP="00202FAF">
                            <w:pPr>
                              <w:spacing w:after="0"/>
                              <w:jc w:val="both"/>
                              <w:rPr>
                                <w:sz w:val="24"/>
                                <w:szCs w:val="24"/>
                              </w:rPr>
                            </w:pPr>
                            <w:r>
                              <w:rPr>
                                <w:sz w:val="24"/>
                                <w:szCs w:val="24"/>
                              </w:rPr>
                              <w:t>L’encadrement veille au respect des procédures et oriente vers le médecin de prévention si nécessaire.</w:t>
                            </w:r>
                          </w:p>
                          <w:p w:rsidR="00680FDF" w:rsidRDefault="00680FDF" w:rsidP="008D3D40">
                            <w:pPr>
                              <w:jc w:val="center"/>
                            </w:pPr>
                          </w:p>
                          <w:p w:rsidR="00680FDF" w:rsidRDefault="00680FDF" w:rsidP="008D3D40">
                            <w:pPr>
                              <w:jc w:val="center"/>
                            </w:pPr>
                          </w:p>
                          <w:p w:rsidR="00680FDF" w:rsidRDefault="00680FDF" w:rsidP="008D3D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9" style="position:absolute;margin-left:33.15pt;margin-top:19.75pt;width:426.05pt;height:1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" fillcolor="white [3201]" strokecolor="#c0504d [3205]" strokeweight="2pt">
                <v:textbox>
                  <w:txbxContent>
                    <w:p w:rsidR="00680FDF" w:rsidRPr="005B6676" w:rsidRDefault="00680FDF" w:rsidP="008D3D40">
                      <w:pPr>
                        <w:jc w:val="center"/>
                        <w:rPr>
                          <w:b/>
                          <w:sz w:val="24"/>
                          <w:szCs w:val="24"/>
                        </w:rPr>
                      </w:pPr>
                      <w:r w:rsidRPr="005B6676">
                        <w:rPr>
                          <w:b/>
                          <w:sz w:val="24"/>
                          <w:szCs w:val="24"/>
                        </w:rPr>
                        <w:t xml:space="preserve">Repérer  - Alerter : </w:t>
                      </w:r>
                    </w:p>
                    <w:p w:rsidR="00680FDF" w:rsidRDefault="00680FDF" w:rsidP="00202FAF">
                      <w:pPr>
                        <w:spacing w:after="0"/>
                        <w:jc w:val="both"/>
                        <w:rPr>
                          <w:sz w:val="24"/>
                          <w:szCs w:val="24"/>
                        </w:rPr>
                      </w:pPr>
                      <w:r w:rsidRPr="005B6676">
                        <w:rPr>
                          <w:sz w:val="24"/>
                          <w:szCs w:val="24"/>
                        </w:rPr>
                        <w:t>Le rôle de chacun est de signaler et d’alerter l’employeur face à une situation de travail dangereuse.</w:t>
                      </w:r>
                    </w:p>
                    <w:p w:rsidR="00680FDF" w:rsidRDefault="00680FDF" w:rsidP="00202FAF">
                      <w:pPr>
                        <w:spacing w:after="0"/>
                        <w:jc w:val="both"/>
                        <w:rPr>
                          <w:sz w:val="24"/>
                          <w:szCs w:val="24"/>
                        </w:rPr>
                      </w:pPr>
                      <w:r>
                        <w:rPr>
                          <w:sz w:val="24"/>
                          <w:szCs w:val="24"/>
                        </w:rPr>
                        <w:t>L’Autorité Territoriale évalue les activités à risque et intègre cette évaluation au sein du Document Uniqu</w:t>
                      </w:r>
                      <w:bookmarkStart w:id="47" w:name="_GoBack"/>
                      <w:bookmarkEnd w:id="47"/>
                      <w:r>
                        <w:rPr>
                          <w:sz w:val="24"/>
                          <w:szCs w:val="24"/>
                        </w:rPr>
                        <w:t>e.</w:t>
                      </w:r>
                    </w:p>
                    <w:p w:rsidR="00680FDF" w:rsidRPr="005B6676" w:rsidRDefault="00680FDF" w:rsidP="00202FAF">
                      <w:pPr>
                        <w:spacing w:after="0"/>
                        <w:jc w:val="both"/>
                        <w:rPr>
                          <w:sz w:val="24"/>
                          <w:szCs w:val="24"/>
                        </w:rPr>
                      </w:pPr>
                      <w:r>
                        <w:rPr>
                          <w:sz w:val="24"/>
                          <w:szCs w:val="24"/>
                        </w:rPr>
                        <w:t>L’encadrement veille au respect des procédures et oriente vers le médecin de prévention si nécessaire.</w:t>
                      </w:r>
                    </w:p>
                    <w:p w:rsidR="00680FDF" w:rsidRDefault="00680FDF" w:rsidP="008D3D40">
                      <w:pPr>
                        <w:jc w:val="center"/>
                      </w:pPr>
                    </w:p>
                    <w:p w:rsidR="00680FDF" w:rsidRDefault="00680FDF" w:rsidP="008D3D40">
                      <w:pPr>
                        <w:jc w:val="center"/>
                      </w:pPr>
                    </w:p>
                    <w:p w:rsidR="00680FDF" w:rsidRDefault="00680FDF" w:rsidP="008D3D40">
                      <w:pPr>
                        <w:jc w:val="center"/>
                      </w:pPr>
                    </w:p>
                  </w:txbxContent>
                </v:textbox>
              </v:rect>
            </w:pict>
          </mc:Fallback>
        </mc:AlternateContent>
      </w: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972A08" w:rsidP="00403077">
      <w:pPr>
        <w:pStyle w:val="Paragraphedeliste"/>
        <w:rPr>
          <w:rFonts w:cstheme="minorHAnsi"/>
          <w:b/>
          <w:sz w:val="24"/>
          <w:szCs w:val="24"/>
        </w:rPr>
      </w:pPr>
      <w:r w:rsidRPr="00122260">
        <w:rPr>
          <w:rFonts w:cstheme="minorHAnsi"/>
          <w:b/>
          <w:noProof/>
          <w:sz w:val="24"/>
          <w:szCs w:val="24"/>
          <w:lang w:eastAsia="fr-FR"/>
        </w:rPr>
        <mc:AlternateContent>
          <mc:Choice Requires="wps">
            <w:drawing>
              <wp:anchor distT="0" distB="0" distL="114300" distR="114300" simplePos="0" relativeHeight="251664384" behindDoc="0" locked="0" layoutInCell="1" allowOverlap="1" wp14:anchorId="02F3EA5C" wp14:editId="62727FA5">
                <wp:simplePos x="0" y="0"/>
                <wp:positionH relativeFrom="column">
                  <wp:posOffset>384316</wp:posOffset>
                </wp:positionH>
                <wp:positionV relativeFrom="paragraph">
                  <wp:posOffset>185882</wp:posOffset>
                </wp:positionV>
                <wp:extent cx="5448176" cy="1721485"/>
                <wp:effectExtent l="0" t="0" r="19685" b="12065"/>
                <wp:wrapNone/>
                <wp:docPr id="5" name="Rectangle 5"/>
                <wp:cNvGraphicFramePr/>
                <a:graphic xmlns:a="http://schemas.openxmlformats.org/drawingml/2006/main">
                  <a:graphicData uri="http://schemas.microsoft.com/office/word/2010/wordprocessingShape">
                    <wps:wsp>
                      <wps:cNvSpPr/>
                      <wps:spPr>
                        <a:xfrm>
                          <a:off x="0" y="0"/>
                          <a:ext cx="5448176" cy="1721485"/>
                        </a:xfrm>
                        <a:prstGeom prst="rect">
                          <a:avLst/>
                        </a:prstGeom>
                      </wps:spPr>
                      <wps:style>
                        <a:lnRef idx="2">
                          <a:schemeClr val="accent3"/>
                        </a:lnRef>
                        <a:fillRef idx="1">
                          <a:schemeClr val="lt1"/>
                        </a:fillRef>
                        <a:effectRef idx="0">
                          <a:schemeClr val="accent3"/>
                        </a:effectRef>
                        <a:fontRef idx="minor">
                          <a:schemeClr val="dk1"/>
                        </a:fontRef>
                      </wps:style>
                      <wps:txbx>
                        <w:txbxContent>
                          <w:p w:rsidR="00680FDF" w:rsidRPr="005B6676" w:rsidRDefault="00680FDF" w:rsidP="00403077">
                            <w:pPr>
                              <w:jc w:val="center"/>
                              <w:rPr>
                                <w:b/>
                                <w:sz w:val="24"/>
                                <w:szCs w:val="24"/>
                              </w:rPr>
                            </w:pPr>
                            <w:r w:rsidRPr="005B6676">
                              <w:rPr>
                                <w:b/>
                                <w:sz w:val="24"/>
                                <w:szCs w:val="24"/>
                              </w:rPr>
                              <w:t xml:space="preserve">Mettre en place des procédures : </w:t>
                            </w:r>
                          </w:p>
                          <w:p w:rsidR="00680FDF" w:rsidRDefault="00680FDF" w:rsidP="005B6676">
                            <w:pPr>
                              <w:jc w:val="both"/>
                              <w:rPr>
                                <w:sz w:val="24"/>
                                <w:szCs w:val="24"/>
                              </w:rPr>
                            </w:pPr>
                            <w:r>
                              <w:rPr>
                                <w:sz w:val="24"/>
                                <w:szCs w:val="24"/>
                              </w:rPr>
                              <w:t xml:space="preserve">L’Autorité Territoriale veille à : </w:t>
                            </w:r>
                          </w:p>
                          <w:p w:rsidR="00680FDF" w:rsidRPr="00E22C45" w:rsidRDefault="00680FDF" w:rsidP="00E22C45">
                            <w:pPr>
                              <w:pStyle w:val="Paragraphedeliste"/>
                              <w:numPr>
                                <w:ilvl w:val="0"/>
                                <w:numId w:val="9"/>
                              </w:numPr>
                              <w:ind w:left="851" w:hanging="284"/>
                              <w:jc w:val="both"/>
                              <w:rPr>
                                <w:sz w:val="24"/>
                                <w:szCs w:val="24"/>
                              </w:rPr>
                            </w:pPr>
                            <w:r w:rsidRPr="00E22C45">
                              <w:rPr>
                                <w:sz w:val="24"/>
                                <w:szCs w:val="24"/>
                              </w:rPr>
                              <w:t>prévenir les situations dangereuses : encadrer les festivités, veiller au suivi médical des agen</w:t>
                            </w:r>
                            <w:r>
                              <w:rPr>
                                <w:sz w:val="24"/>
                                <w:szCs w:val="24"/>
                              </w:rPr>
                              <w:t>ts par le médecin de prévention, …</w:t>
                            </w:r>
                          </w:p>
                          <w:p w:rsidR="00680FDF" w:rsidRPr="00E22C45" w:rsidRDefault="00680FDF" w:rsidP="00E22C45">
                            <w:pPr>
                              <w:pStyle w:val="Paragraphedeliste"/>
                              <w:numPr>
                                <w:ilvl w:val="0"/>
                                <w:numId w:val="9"/>
                              </w:numPr>
                              <w:ind w:left="851" w:hanging="284"/>
                              <w:jc w:val="both"/>
                              <w:rPr>
                                <w:sz w:val="24"/>
                                <w:szCs w:val="24"/>
                              </w:rPr>
                            </w:pPr>
                            <w:r w:rsidRPr="00E22C45">
                              <w:rPr>
                                <w:sz w:val="24"/>
                                <w:szCs w:val="24"/>
                              </w:rPr>
                              <w:t>retirer toute personne d’une activité dangereus</w:t>
                            </w:r>
                            <w:r>
                              <w:rPr>
                                <w:sz w:val="24"/>
                                <w:szCs w:val="24"/>
                              </w:rPr>
                              <w:t xml:space="preserve">e, ou de son  poste de travail, </w:t>
                            </w:r>
                            <w:r w:rsidRPr="00E22C45">
                              <w:rPr>
                                <w:sz w:val="24"/>
                                <w:szCs w:val="24"/>
                              </w:rPr>
                              <w:t xml:space="preserve">en cas de </w:t>
                            </w:r>
                            <w:r>
                              <w:rPr>
                                <w:sz w:val="24"/>
                                <w:szCs w:val="24"/>
                              </w:rPr>
                              <w:t>troubles du comportement observables</w:t>
                            </w:r>
                            <w:r w:rsidRPr="00E22C45">
                              <w:rPr>
                                <w:sz w:val="24"/>
                                <w:szCs w:val="24"/>
                              </w:rPr>
                              <w:t>.</w:t>
                            </w:r>
                          </w:p>
                          <w:p w:rsidR="00680FDF" w:rsidRDefault="00680FDF" w:rsidP="00403077">
                            <w:pPr>
                              <w:jc w:val="center"/>
                              <w:rPr>
                                <w:b/>
                              </w:rPr>
                            </w:pPr>
                          </w:p>
                          <w:p w:rsidR="00680FDF" w:rsidRPr="00403077" w:rsidRDefault="00680FDF" w:rsidP="0040307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40" style="position:absolute;left:0;text-align:left;margin-left:30.25pt;margin-top:14.65pt;width:429pt;height:1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" fillcolor="white [3201]" strokecolor="#9bbb59 [3206]" strokeweight="2pt">
                <v:textbox>
                  <w:txbxContent>
                    <w:p w:rsidR="00680FDF" w:rsidRPr="005B6676" w:rsidRDefault="00680FDF" w:rsidP="00403077">
                      <w:pPr>
                        <w:jc w:val="center"/>
                        <w:rPr>
                          <w:b/>
                          <w:sz w:val="24"/>
                          <w:szCs w:val="24"/>
                        </w:rPr>
                      </w:pPr>
                      <w:r w:rsidRPr="005B6676">
                        <w:rPr>
                          <w:b/>
                          <w:sz w:val="24"/>
                          <w:szCs w:val="24"/>
                        </w:rPr>
                        <w:t xml:space="preserve">Mettre en place des procédures : </w:t>
                      </w:r>
                    </w:p>
                    <w:p w:rsidR="00680FDF" w:rsidRDefault="00680FDF" w:rsidP="005B6676">
                      <w:pPr>
                        <w:jc w:val="both"/>
                        <w:rPr>
                          <w:sz w:val="24"/>
                          <w:szCs w:val="24"/>
                        </w:rPr>
                      </w:pPr>
                      <w:r>
                        <w:rPr>
                          <w:sz w:val="24"/>
                          <w:szCs w:val="24"/>
                        </w:rPr>
                        <w:t xml:space="preserve">L’Autorité Territoriale veille à : </w:t>
                      </w:r>
                    </w:p>
                    <w:p w:rsidR="00680FDF" w:rsidRPr="00E22C45" w:rsidRDefault="00680FDF" w:rsidP="00E22C45">
                      <w:pPr>
                        <w:pStyle w:val="Paragraphedeliste"/>
                        <w:numPr>
                          <w:ilvl w:val="0"/>
                          <w:numId w:val="9"/>
                        </w:numPr>
                        <w:ind w:left="851" w:hanging="284"/>
                        <w:jc w:val="both"/>
                        <w:rPr>
                          <w:sz w:val="24"/>
                          <w:szCs w:val="24"/>
                        </w:rPr>
                      </w:pPr>
                      <w:r w:rsidRPr="00E22C45">
                        <w:rPr>
                          <w:sz w:val="24"/>
                          <w:szCs w:val="24"/>
                        </w:rPr>
                        <w:t>prévenir les situations dangereuses : encadrer les festivités, veiller au suivi médical des agen</w:t>
                      </w:r>
                      <w:r>
                        <w:rPr>
                          <w:sz w:val="24"/>
                          <w:szCs w:val="24"/>
                        </w:rPr>
                        <w:t>ts par le médecin de prévention, …</w:t>
                      </w:r>
                    </w:p>
                    <w:p w:rsidR="00680FDF" w:rsidRPr="00E22C45" w:rsidRDefault="00680FDF" w:rsidP="00E22C45">
                      <w:pPr>
                        <w:pStyle w:val="Paragraphedeliste"/>
                        <w:numPr>
                          <w:ilvl w:val="0"/>
                          <w:numId w:val="9"/>
                        </w:numPr>
                        <w:ind w:left="851" w:hanging="284"/>
                        <w:jc w:val="both"/>
                        <w:rPr>
                          <w:sz w:val="24"/>
                          <w:szCs w:val="24"/>
                        </w:rPr>
                      </w:pPr>
                      <w:proofErr w:type="gramStart"/>
                      <w:r w:rsidRPr="00E22C45">
                        <w:rPr>
                          <w:sz w:val="24"/>
                          <w:szCs w:val="24"/>
                        </w:rPr>
                        <w:t>retirer toute personne d’une activité dangereus</w:t>
                      </w:r>
                      <w:r>
                        <w:rPr>
                          <w:sz w:val="24"/>
                          <w:szCs w:val="24"/>
                        </w:rPr>
                        <w:t>e, ou de son  poste</w:t>
                      </w:r>
                      <w:proofErr w:type="gramEnd"/>
                      <w:r>
                        <w:rPr>
                          <w:sz w:val="24"/>
                          <w:szCs w:val="24"/>
                        </w:rPr>
                        <w:t xml:space="preserve"> de travail, </w:t>
                      </w:r>
                      <w:r w:rsidRPr="00E22C45">
                        <w:rPr>
                          <w:sz w:val="24"/>
                          <w:szCs w:val="24"/>
                        </w:rPr>
                        <w:t xml:space="preserve">en cas de </w:t>
                      </w:r>
                      <w:r>
                        <w:rPr>
                          <w:sz w:val="24"/>
                          <w:szCs w:val="24"/>
                        </w:rPr>
                        <w:t>troubles du comportement observables</w:t>
                      </w:r>
                      <w:r w:rsidRPr="00E22C45">
                        <w:rPr>
                          <w:sz w:val="24"/>
                          <w:szCs w:val="24"/>
                        </w:rPr>
                        <w:t>.</w:t>
                      </w:r>
                    </w:p>
                    <w:p w:rsidR="00680FDF" w:rsidRDefault="00680FDF" w:rsidP="00403077">
                      <w:pPr>
                        <w:jc w:val="center"/>
                        <w:rPr>
                          <w:b/>
                        </w:rPr>
                      </w:pPr>
                    </w:p>
                    <w:p w:rsidR="00680FDF" w:rsidRPr="00403077" w:rsidRDefault="00680FDF" w:rsidP="00403077">
                      <w:pPr>
                        <w:jc w:val="center"/>
                        <w:rPr>
                          <w:b/>
                        </w:rPr>
                      </w:pPr>
                    </w:p>
                  </w:txbxContent>
                </v:textbox>
              </v:rect>
            </w:pict>
          </mc:Fallback>
        </mc:AlternateContent>
      </w:r>
      <w:r w:rsidR="0096783B" w:rsidRPr="00122260">
        <w:rPr>
          <w:rFonts w:cstheme="minorHAnsi"/>
          <w:b/>
          <w:noProof/>
          <w:sz w:val="24"/>
          <w:szCs w:val="24"/>
          <w:lang w:eastAsia="fr-FR"/>
        </w:rPr>
        <mc:AlternateContent>
          <mc:Choice Requires="wps">
            <w:drawing>
              <wp:anchor distT="0" distB="0" distL="114300" distR="114300" simplePos="0" relativeHeight="251659264" behindDoc="0" locked="0" layoutInCell="1" allowOverlap="1" wp14:anchorId="5D97CDEF" wp14:editId="23C4375F">
                <wp:simplePos x="0" y="0"/>
                <wp:positionH relativeFrom="column">
                  <wp:posOffset>-3489247</wp:posOffset>
                </wp:positionH>
                <wp:positionV relativeFrom="paragraph">
                  <wp:posOffset>93084</wp:posOffset>
                </wp:positionV>
                <wp:extent cx="7662263" cy="503555"/>
                <wp:effectExtent l="0" t="2223" r="0" b="32067"/>
                <wp:wrapNone/>
                <wp:docPr id="1" name="Flèche droite 1"/>
                <wp:cNvGraphicFramePr/>
                <a:graphic xmlns:a="http://schemas.openxmlformats.org/drawingml/2006/main">
                  <a:graphicData uri="http://schemas.microsoft.com/office/word/2010/wordprocessingShape">
                    <wps:wsp>
                      <wps:cNvSpPr/>
                      <wps:spPr>
                        <a:xfrm rot="5400000">
                          <a:off x="0" y="0"/>
                          <a:ext cx="7662263" cy="503555"/>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274.75pt;margin-top:7.35pt;width:603.35pt;height:39.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" adj="20890" fillcolor="#4bacc6 [3208]" strokecolor="#205867 [1608]" strokeweight="2pt"/>
            </w:pict>
          </mc:Fallback>
        </mc:AlternateContent>
      </w: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03077" w:rsidP="00403077">
      <w:pPr>
        <w:pStyle w:val="Paragraphedeliste"/>
        <w:rPr>
          <w:rFonts w:cstheme="minorHAnsi"/>
          <w:b/>
          <w:sz w:val="24"/>
          <w:szCs w:val="24"/>
        </w:rPr>
      </w:pPr>
    </w:p>
    <w:p w:rsidR="00403077" w:rsidRPr="00122260" w:rsidRDefault="0046260B" w:rsidP="00403077">
      <w:pPr>
        <w:pStyle w:val="Paragraphedeliste"/>
        <w:rPr>
          <w:rFonts w:cstheme="minorHAnsi"/>
          <w:b/>
          <w:sz w:val="24"/>
          <w:szCs w:val="24"/>
        </w:rPr>
      </w:pPr>
      <w:r w:rsidRPr="00122260">
        <w:rPr>
          <w:rFonts w:cstheme="minorHAnsi"/>
          <w:b/>
          <w:noProof/>
          <w:sz w:val="24"/>
          <w:szCs w:val="24"/>
          <w:lang w:eastAsia="fr-FR"/>
        </w:rPr>
        <mc:AlternateContent>
          <mc:Choice Requires="wps">
            <w:drawing>
              <wp:anchor distT="0" distB="0" distL="114300" distR="114300" simplePos="0" relativeHeight="251662336" behindDoc="0" locked="0" layoutInCell="1" allowOverlap="1" wp14:anchorId="398D006B" wp14:editId="7155D898">
                <wp:simplePos x="0" y="0"/>
                <wp:positionH relativeFrom="column">
                  <wp:posOffset>386080</wp:posOffset>
                </wp:positionH>
                <wp:positionV relativeFrom="paragraph">
                  <wp:posOffset>138240</wp:posOffset>
                </wp:positionV>
                <wp:extent cx="5452745" cy="1819275"/>
                <wp:effectExtent l="0" t="0" r="14605" b="28575"/>
                <wp:wrapNone/>
                <wp:docPr id="4" name="Rectangle 4"/>
                <wp:cNvGraphicFramePr/>
                <a:graphic xmlns:a="http://schemas.openxmlformats.org/drawingml/2006/main">
                  <a:graphicData uri="http://schemas.microsoft.com/office/word/2010/wordprocessingShape">
                    <wps:wsp>
                      <wps:cNvSpPr/>
                      <wps:spPr>
                        <a:xfrm>
                          <a:off x="0" y="0"/>
                          <a:ext cx="5452745" cy="1819275"/>
                        </a:xfrm>
                        <a:prstGeom prst="rect">
                          <a:avLst/>
                        </a:prstGeom>
                      </wps:spPr>
                      <wps:style>
                        <a:lnRef idx="2">
                          <a:schemeClr val="accent4"/>
                        </a:lnRef>
                        <a:fillRef idx="1">
                          <a:schemeClr val="lt1"/>
                        </a:fillRef>
                        <a:effectRef idx="0">
                          <a:schemeClr val="accent4"/>
                        </a:effectRef>
                        <a:fontRef idx="minor">
                          <a:schemeClr val="dk1"/>
                        </a:fontRef>
                      </wps:style>
                      <wps:txbx>
                        <w:txbxContent>
                          <w:p w:rsidR="00680FDF" w:rsidRDefault="00680FDF" w:rsidP="008D3D40">
                            <w:pPr>
                              <w:jc w:val="center"/>
                              <w:rPr>
                                <w:b/>
                                <w:sz w:val="24"/>
                                <w:szCs w:val="24"/>
                              </w:rPr>
                            </w:pPr>
                            <w:r w:rsidRPr="005B6676">
                              <w:rPr>
                                <w:b/>
                                <w:sz w:val="24"/>
                                <w:szCs w:val="24"/>
                              </w:rPr>
                              <w:t>Orienter</w:t>
                            </w:r>
                            <w:r>
                              <w:rPr>
                                <w:b/>
                                <w:sz w:val="24"/>
                                <w:szCs w:val="24"/>
                              </w:rPr>
                              <w:t xml:space="preserve"> : </w:t>
                            </w:r>
                          </w:p>
                          <w:p w:rsidR="00680FDF" w:rsidRDefault="00680FDF" w:rsidP="004A7098">
                            <w:pPr>
                              <w:pStyle w:val="Paragraphedeliste"/>
                              <w:numPr>
                                <w:ilvl w:val="0"/>
                                <w:numId w:val="23"/>
                              </w:numPr>
                              <w:jc w:val="both"/>
                              <w:rPr>
                                <w:sz w:val="24"/>
                                <w:szCs w:val="24"/>
                              </w:rPr>
                            </w:pPr>
                            <w:r w:rsidRPr="004A7098">
                              <w:rPr>
                                <w:sz w:val="24"/>
                                <w:szCs w:val="24"/>
                              </w:rPr>
                              <w:t>En cas de conduite addictive, le médecin de prévention pourra orienter la personne concernée vers un réseau de soins adapté.</w:t>
                            </w:r>
                          </w:p>
                          <w:p w:rsidR="00680FDF" w:rsidRPr="004A7098" w:rsidRDefault="00680FDF" w:rsidP="004A7098">
                            <w:pPr>
                              <w:pStyle w:val="Paragraphedeliste"/>
                              <w:ind w:left="360"/>
                              <w:jc w:val="both"/>
                              <w:rPr>
                                <w:sz w:val="12"/>
                                <w:szCs w:val="24"/>
                              </w:rPr>
                            </w:pPr>
                          </w:p>
                          <w:p w:rsidR="00680FDF" w:rsidRPr="004A7098" w:rsidRDefault="00680FDF" w:rsidP="004A7098">
                            <w:pPr>
                              <w:pStyle w:val="Paragraphedeliste"/>
                              <w:numPr>
                                <w:ilvl w:val="0"/>
                                <w:numId w:val="23"/>
                              </w:numPr>
                              <w:jc w:val="both"/>
                              <w:rPr>
                                <w:sz w:val="24"/>
                                <w:szCs w:val="24"/>
                              </w:rPr>
                            </w:pPr>
                            <w:r w:rsidRPr="004A7098">
                              <w:rPr>
                                <w:sz w:val="24"/>
                                <w:szCs w:val="24"/>
                              </w:rPr>
                              <w:t xml:space="preserve">Un </w:t>
                            </w:r>
                            <w:r>
                              <w:rPr>
                                <w:sz w:val="24"/>
                                <w:szCs w:val="24"/>
                              </w:rPr>
                              <w:t xml:space="preserve">trouble du </w:t>
                            </w:r>
                            <w:r w:rsidRPr="004A7098">
                              <w:rPr>
                                <w:sz w:val="24"/>
                                <w:szCs w:val="24"/>
                              </w:rPr>
                              <w:t>comportement</w:t>
                            </w:r>
                            <w:r>
                              <w:rPr>
                                <w:sz w:val="24"/>
                                <w:szCs w:val="24"/>
                              </w:rPr>
                              <w:t xml:space="preserve"> </w:t>
                            </w:r>
                            <w:r w:rsidRPr="004A7098">
                              <w:rPr>
                                <w:sz w:val="24"/>
                                <w:szCs w:val="24"/>
                              </w:rPr>
                              <w:t>peut être dû à un problème santé sans lien avec une consommation de substance psychoactive. La conduite à tenir face à une telle situation  doit respecter la procédure</w:t>
                            </w:r>
                            <w:r>
                              <w:rPr>
                                <w:sz w:val="24"/>
                                <w:szCs w:val="24"/>
                              </w:rPr>
                              <w:t xml:space="preserve"> interne</w:t>
                            </w:r>
                            <w:r w:rsidRPr="004A7098">
                              <w:rPr>
                                <w:sz w:val="24"/>
                                <w:szCs w:val="24"/>
                              </w:rPr>
                              <w:t xml:space="preserve">, un avis médical peut être </w:t>
                            </w:r>
                            <w:r>
                              <w:rPr>
                                <w:sz w:val="24"/>
                                <w:szCs w:val="24"/>
                              </w:rPr>
                              <w:t>nécessaire</w:t>
                            </w:r>
                            <w:r w:rsidRPr="004A7098">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1" style="position:absolute;left:0;text-align:left;margin-left:30.4pt;margin-top:10.9pt;width:429.35pt;height:14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" fillcolor="white [3201]" strokecolor="#8064a2 [3207]" strokeweight="2pt">
                <v:textbox>
                  <w:txbxContent>
                    <w:p w:rsidR="00680FDF" w:rsidRDefault="00680FDF" w:rsidP="008D3D40">
                      <w:pPr>
                        <w:jc w:val="center"/>
                        <w:rPr>
                          <w:b/>
                          <w:sz w:val="24"/>
                          <w:szCs w:val="24"/>
                        </w:rPr>
                      </w:pPr>
                      <w:r w:rsidRPr="005B6676">
                        <w:rPr>
                          <w:b/>
                          <w:sz w:val="24"/>
                          <w:szCs w:val="24"/>
                        </w:rPr>
                        <w:t>Orienter</w:t>
                      </w:r>
                      <w:r>
                        <w:rPr>
                          <w:b/>
                          <w:sz w:val="24"/>
                          <w:szCs w:val="24"/>
                        </w:rPr>
                        <w:t xml:space="preserve"> : </w:t>
                      </w:r>
                    </w:p>
                    <w:p w:rsidR="00680FDF" w:rsidRDefault="00680FDF" w:rsidP="004A7098">
                      <w:pPr>
                        <w:pStyle w:val="Paragraphedeliste"/>
                        <w:numPr>
                          <w:ilvl w:val="0"/>
                          <w:numId w:val="23"/>
                        </w:numPr>
                        <w:jc w:val="both"/>
                        <w:rPr>
                          <w:sz w:val="24"/>
                          <w:szCs w:val="24"/>
                        </w:rPr>
                      </w:pPr>
                      <w:r w:rsidRPr="004A7098">
                        <w:rPr>
                          <w:sz w:val="24"/>
                          <w:szCs w:val="24"/>
                        </w:rPr>
                        <w:t>En cas de conduite addictive, le médecin de prévention pourra orienter la personne concernée vers un réseau de soins adapté.</w:t>
                      </w:r>
                    </w:p>
                    <w:p w:rsidR="00680FDF" w:rsidRPr="004A7098" w:rsidRDefault="00680FDF" w:rsidP="004A7098">
                      <w:pPr>
                        <w:pStyle w:val="Paragraphedeliste"/>
                        <w:ind w:left="360"/>
                        <w:jc w:val="both"/>
                        <w:rPr>
                          <w:sz w:val="12"/>
                          <w:szCs w:val="24"/>
                        </w:rPr>
                      </w:pPr>
                    </w:p>
                    <w:p w:rsidR="00680FDF" w:rsidRPr="004A7098" w:rsidRDefault="00680FDF" w:rsidP="004A7098">
                      <w:pPr>
                        <w:pStyle w:val="Paragraphedeliste"/>
                        <w:numPr>
                          <w:ilvl w:val="0"/>
                          <w:numId w:val="23"/>
                        </w:numPr>
                        <w:jc w:val="both"/>
                        <w:rPr>
                          <w:sz w:val="24"/>
                          <w:szCs w:val="24"/>
                        </w:rPr>
                      </w:pPr>
                      <w:r w:rsidRPr="004A7098">
                        <w:rPr>
                          <w:sz w:val="24"/>
                          <w:szCs w:val="24"/>
                        </w:rPr>
                        <w:t xml:space="preserve">Un </w:t>
                      </w:r>
                      <w:r>
                        <w:rPr>
                          <w:sz w:val="24"/>
                          <w:szCs w:val="24"/>
                        </w:rPr>
                        <w:t xml:space="preserve">trouble du </w:t>
                      </w:r>
                      <w:r w:rsidRPr="004A7098">
                        <w:rPr>
                          <w:sz w:val="24"/>
                          <w:szCs w:val="24"/>
                        </w:rPr>
                        <w:t>comportement</w:t>
                      </w:r>
                      <w:r>
                        <w:rPr>
                          <w:sz w:val="24"/>
                          <w:szCs w:val="24"/>
                        </w:rPr>
                        <w:t xml:space="preserve"> </w:t>
                      </w:r>
                      <w:r w:rsidRPr="004A7098">
                        <w:rPr>
                          <w:sz w:val="24"/>
                          <w:szCs w:val="24"/>
                        </w:rPr>
                        <w:t>peut être dû à un problème santé sans lien avec une consommation de substance psychoactive. La conduite à tenir face à une telle situation  doit respecter la procédure</w:t>
                      </w:r>
                      <w:r>
                        <w:rPr>
                          <w:sz w:val="24"/>
                          <w:szCs w:val="24"/>
                        </w:rPr>
                        <w:t xml:space="preserve"> interne</w:t>
                      </w:r>
                      <w:r w:rsidRPr="004A7098">
                        <w:rPr>
                          <w:sz w:val="24"/>
                          <w:szCs w:val="24"/>
                        </w:rPr>
                        <w:t xml:space="preserve">, un avis médical peut être </w:t>
                      </w:r>
                      <w:r>
                        <w:rPr>
                          <w:sz w:val="24"/>
                          <w:szCs w:val="24"/>
                        </w:rPr>
                        <w:t>nécessaire</w:t>
                      </w:r>
                      <w:r w:rsidRPr="004A7098">
                        <w:rPr>
                          <w:sz w:val="24"/>
                          <w:szCs w:val="24"/>
                        </w:rPr>
                        <w:t>.</w:t>
                      </w:r>
                    </w:p>
                  </w:txbxContent>
                </v:textbox>
              </v:rect>
            </w:pict>
          </mc:Fallback>
        </mc:AlternateContent>
      </w:r>
    </w:p>
    <w:p w:rsidR="00403077" w:rsidRPr="00122260" w:rsidRDefault="00403077" w:rsidP="00403077">
      <w:pPr>
        <w:pStyle w:val="Paragraphedeliste"/>
        <w:rPr>
          <w:rFonts w:cstheme="minorHAnsi"/>
          <w:b/>
          <w:sz w:val="24"/>
          <w:szCs w:val="24"/>
        </w:rPr>
      </w:pPr>
    </w:p>
    <w:p w:rsidR="00E22C45" w:rsidRPr="00122260" w:rsidRDefault="00E22C45" w:rsidP="00403077">
      <w:pPr>
        <w:pStyle w:val="Paragraphedeliste"/>
        <w:rPr>
          <w:rFonts w:cstheme="minorHAnsi"/>
          <w:b/>
          <w:sz w:val="24"/>
          <w:szCs w:val="24"/>
        </w:rPr>
      </w:pPr>
    </w:p>
    <w:p w:rsidR="00541E88" w:rsidRPr="00122260" w:rsidRDefault="00541E88" w:rsidP="00403077">
      <w:pPr>
        <w:pStyle w:val="Paragraphedeliste"/>
        <w:rPr>
          <w:rFonts w:cstheme="minorHAnsi"/>
          <w:b/>
          <w:sz w:val="24"/>
          <w:szCs w:val="24"/>
        </w:rPr>
      </w:pPr>
    </w:p>
    <w:p w:rsidR="00541E88" w:rsidRPr="00122260" w:rsidRDefault="00541E88" w:rsidP="00403077">
      <w:pPr>
        <w:pStyle w:val="Paragraphedeliste"/>
        <w:rPr>
          <w:rFonts w:cstheme="minorHAnsi"/>
          <w:b/>
          <w:sz w:val="24"/>
          <w:szCs w:val="24"/>
        </w:rPr>
      </w:pPr>
    </w:p>
    <w:p w:rsidR="00541E88" w:rsidRPr="00122260" w:rsidRDefault="00541E88" w:rsidP="00403077">
      <w:pPr>
        <w:pStyle w:val="Paragraphedeliste"/>
        <w:rPr>
          <w:rFonts w:cstheme="minorHAnsi"/>
          <w:b/>
          <w:sz w:val="24"/>
          <w:szCs w:val="24"/>
        </w:rPr>
      </w:pPr>
    </w:p>
    <w:p w:rsidR="003113C8" w:rsidRPr="00122260" w:rsidRDefault="003113C8" w:rsidP="003113C8">
      <w:pPr>
        <w:pStyle w:val="Paragraphedeliste"/>
        <w:rPr>
          <w:rFonts w:cstheme="minorHAnsi"/>
          <w:b/>
          <w:sz w:val="24"/>
          <w:szCs w:val="24"/>
        </w:rPr>
      </w:pPr>
    </w:p>
    <w:p w:rsidR="00087BA2" w:rsidRPr="00122260" w:rsidRDefault="0046260B">
      <w:pPr>
        <w:rPr>
          <w:rFonts w:cstheme="minorHAnsi"/>
          <w:b/>
          <w:sz w:val="24"/>
          <w:szCs w:val="24"/>
        </w:rPr>
      </w:pPr>
      <w:r w:rsidRPr="00122260">
        <w:rPr>
          <w:rFonts w:cstheme="minorHAnsi"/>
          <w:b/>
          <w:noProof/>
          <w:sz w:val="24"/>
          <w:szCs w:val="24"/>
          <w:lang w:eastAsia="fr-FR"/>
        </w:rPr>
        <mc:AlternateContent>
          <mc:Choice Requires="wps">
            <w:drawing>
              <wp:anchor distT="0" distB="0" distL="114300" distR="114300" simplePos="0" relativeHeight="251665408" behindDoc="0" locked="0" layoutInCell="1" allowOverlap="1" wp14:anchorId="05632340" wp14:editId="474C149C">
                <wp:simplePos x="0" y="0"/>
                <wp:positionH relativeFrom="column">
                  <wp:posOffset>-320040</wp:posOffset>
                </wp:positionH>
                <wp:positionV relativeFrom="paragraph">
                  <wp:posOffset>791845</wp:posOffset>
                </wp:positionV>
                <wp:extent cx="6379210" cy="842645"/>
                <wp:effectExtent l="0" t="0" r="21590" b="14605"/>
                <wp:wrapNone/>
                <wp:docPr id="8" name="Rectangle à coins arrondis 8"/>
                <wp:cNvGraphicFramePr/>
                <a:graphic xmlns:a="http://schemas.openxmlformats.org/drawingml/2006/main">
                  <a:graphicData uri="http://schemas.microsoft.com/office/word/2010/wordprocessingShape">
                    <wps:wsp>
                      <wps:cNvSpPr/>
                      <wps:spPr>
                        <a:xfrm>
                          <a:off x="0" y="0"/>
                          <a:ext cx="6379210" cy="84264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680FDF" w:rsidRPr="00EE2B66" w:rsidRDefault="00680FDF" w:rsidP="00541E88">
                            <w:pPr>
                              <w:jc w:val="center"/>
                              <w:rPr>
                                <w:b/>
                                <w:sz w:val="24"/>
                                <w:szCs w:val="24"/>
                              </w:rPr>
                            </w:pPr>
                            <w:r w:rsidRPr="00EE2B66">
                              <w:rPr>
                                <w:b/>
                                <w:sz w:val="24"/>
                                <w:szCs w:val="24"/>
                              </w:rPr>
                              <w:t>Toute gestion d’une situation dangereuse ou  accompagnement d’un agent en difficulté doit être assuré dans le respect de la vie privée et sans apporter de jugement de valeur sur son comportement.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8" o:spid="_x0000_s1042" style="position:absolute;margin-left:-25.2pt;margin-top:62.35pt;width:502.3pt;height:6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" fillcolor="#c0504d [3205]" strokecolor="#622423 [1605]" strokeweight="2pt">
                <v:textbox>
                  <w:txbxContent>
                    <w:p w:rsidR="00680FDF" w:rsidRPr="00EE2B66" w:rsidRDefault="00680FDF" w:rsidP="00541E88">
                      <w:pPr>
                        <w:jc w:val="center"/>
                        <w:rPr>
                          <w:b/>
                          <w:sz w:val="24"/>
                          <w:szCs w:val="24"/>
                        </w:rPr>
                      </w:pPr>
                      <w:r w:rsidRPr="00EE2B66">
                        <w:rPr>
                          <w:b/>
                          <w:sz w:val="24"/>
                          <w:szCs w:val="24"/>
                        </w:rPr>
                        <w:t>Toute gestion d’une situation dangereuse ou  accompagnement d’un agent en difficulté doit être assuré dans le respect de la vie privée et sans apporter de jugement de valeur sur son comportement.</w:t>
                      </w:r>
                    </w:p>
                  </w:txbxContent>
                </v:textbox>
              </v:roundrect>
            </w:pict>
          </mc:Fallback>
        </mc:AlternateContent>
      </w:r>
      <w:r w:rsidR="00087BA2" w:rsidRPr="00122260">
        <w:rPr>
          <w:rFonts w:cstheme="minorHAnsi"/>
          <w:b/>
          <w:sz w:val="24"/>
          <w:szCs w:val="24"/>
        </w:rPr>
        <w:br w:type="page"/>
      </w:r>
    </w:p>
    <w:p w:rsidR="00167A0B" w:rsidRPr="0029697A" w:rsidRDefault="00167A0B" w:rsidP="00A2522C">
      <w:pPr>
        <w:pStyle w:val="Titre1"/>
      </w:pPr>
      <w:bookmarkStart w:id="6" w:name="_Toc529787347"/>
      <w:r w:rsidRPr="0029697A">
        <w:lastRenderedPageBreak/>
        <w:t>Les acteurs de la santé et de la sécurité au travail</w:t>
      </w:r>
      <w:bookmarkEnd w:id="6"/>
    </w:p>
    <w:p w:rsidR="00167A0B" w:rsidRDefault="00167A0B" w:rsidP="00167A0B">
      <w:pPr>
        <w:autoSpaceDE w:val="0"/>
        <w:autoSpaceDN w:val="0"/>
        <w:adjustRightInd w:val="0"/>
        <w:spacing w:after="0" w:line="240" w:lineRule="auto"/>
        <w:jc w:val="both"/>
        <w:rPr>
          <w:rFonts w:cstheme="minorHAnsi"/>
          <w:color w:val="000000"/>
          <w:sz w:val="24"/>
          <w:szCs w:val="24"/>
        </w:rPr>
      </w:pPr>
      <w:r w:rsidRPr="00122260">
        <w:rPr>
          <w:rFonts w:cstheme="minorHAnsi"/>
          <w:color w:val="000000"/>
          <w:sz w:val="24"/>
          <w:szCs w:val="24"/>
        </w:rPr>
        <w:t xml:space="preserve">Le dispositif présenté dans la </w:t>
      </w:r>
      <w:r>
        <w:rPr>
          <w:rFonts w:cstheme="minorHAnsi"/>
          <w:color w:val="000000"/>
          <w:sz w:val="24"/>
          <w:szCs w:val="24"/>
        </w:rPr>
        <w:t xml:space="preserve">présente </w:t>
      </w:r>
      <w:r w:rsidRPr="00122260">
        <w:rPr>
          <w:rFonts w:cstheme="minorHAnsi"/>
          <w:color w:val="000000"/>
          <w:sz w:val="24"/>
          <w:szCs w:val="24"/>
        </w:rPr>
        <w:t xml:space="preserve">charte repose sur l’engagement de tous les acteurs de la santé et de </w:t>
      </w:r>
      <w:r>
        <w:rPr>
          <w:rFonts w:cstheme="minorHAnsi"/>
          <w:color w:val="000000"/>
          <w:sz w:val="24"/>
          <w:szCs w:val="24"/>
        </w:rPr>
        <w:t xml:space="preserve">la </w:t>
      </w:r>
      <w:r w:rsidRPr="00122260">
        <w:rPr>
          <w:rFonts w:cstheme="minorHAnsi"/>
          <w:color w:val="000000"/>
          <w:sz w:val="24"/>
          <w:szCs w:val="24"/>
        </w:rPr>
        <w:t>sécurité au travail :</w:t>
      </w:r>
    </w:p>
    <w:p w:rsidR="00167A0B" w:rsidRPr="00C458F0" w:rsidRDefault="00167A0B" w:rsidP="00167A0B">
      <w:pPr>
        <w:autoSpaceDE w:val="0"/>
        <w:autoSpaceDN w:val="0"/>
        <w:adjustRightInd w:val="0"/>
        <w:spacing w:after="0" w:line="240" w:lineRule="auto"/>
        <w:jc w:val="both"/>
        <w:rPr>
          <w:rFonts w:cstheme="minorHAnsi"/>
          <w:color w:val="000000"/>
          <w:sz w:val="16"/>
          <w:szCs w:val="24"/>
        </w:rPr>
      </w:pPr>
      <w:r w:rsidRPr="00122260">
        <w:rPr>
          <w:rFonts w:cstheme="minorHAnsi"/>
          <w:b/>
          <w:bCs/>
          <w:noProof/>
          <w:sz w:val="24"/>
          <w:szCs w:val="24"/>
          <w:lang w:eastAsia="fr-FR"/>
        </w:rPr>
        <w:drawing>
          <wp:inline distT="0" distB="0" distL="0" distR="0" wp14:anchorId="4CBF6DA7" wp14:editId="66DE765C">
            <wp:extent cx="6326373" cy="6900531"/>
            <wp:effectExtent l="38100" t="0" r="55880" b="0"/>
            <wp:docPr id="290" name="Diagramme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A2522C">
        <w:rPr>
          <w:color w:val="365F91" w:themeColor="accent1" w:themeShade="BF"/>
          <w:sz w:val="28"/>
          <w:szCs w:val="28"/>
        </w:rPr>
        <w:t>Des réseaux d’aide</w:t>
      </w:r>
      <w:r w:rsidR="004B2DB5" w:rsidRPr="00A2522C">
        <w:rPr>
          <w:color w:val="365F91" w:themeColor="accent1" w:themeShade="BF"/>
          <w:sz w:val="28"/>
          <w:szCs w:val="28"/>
        </w:rPr>
        <w:t xml:space="preserve"> et d’information</w:t>
      </w:r>
      <w:r w:rsidR="004B2DB5">
        <w:rPr>
          <w:rStyle w:val="Titre2Car"/>
        </w:rPr>
        <w:t xml:space="preserve"> </w:t>
      </w:r>
      <w:r w:rsidR="004B2DB5" w:rsidRPr="00533679">
        <w:rPr>
          <w:rStyle w:val="Titre2Car"/>
          <w:i/>
          <w:color w:val="000000" w:themeColor="text1"/>
        </w:rPr>
        <w:t>(à personnaliser selon les territoires)</w:t>
      </w:r>
    </w:p>
    <w:p w:rsidR="00167A0B" w:rsidRPr="00122260" w:rsidRDefault="00167A0B" w:rsidP="00167A0B">
      <w:pPr>
        <w:rPr>
          <w:rFonts w:cstheme="minorHAnsi"/>
          <w:b/>
          <w:bCs/>
          <w:sz w:val="24"/>
          <w:szCs w:val="24"/>
        </w:rPr>
      </w:pPr>
      <w:r w:rsidRPr="00122260">
        <w:rPr>
          <w:rFonts w:cstheme="minorHAnsi"/>
          <w:b/>
          <w:bCs/>
          <w:sz w:val="24"/>
          <w:szCs w:val="24"/>
        </w:rPr>
        <w:t xml:space="preserve">De nombreux réseaux d’aide sont disponibles pour informer, orienter ou accompagner  les agents en situation d’addiction, les employeurs, le collectif de travail : </w:t>
      </w:r>
    </w:p>
    <w:p w:rsidR="00167A0B" w:rsidRPr="004B2DB5" w:rsidRDefault="00167A0B" w:rsidP="00167A0B">
      <w:pPr>
        <w:pStyle w:val="Paragraphedeliste"/>
        <w:numPr>
          <w:ilvl w:val="0"/>
          <w:numId w:val="2"/>
        </w:numPr>
        <w:jc w:val="both"/>
        <w:rPr>
          <w:rStyle w:val="Lienhypertexte"/>
          <w:rFonts w:cstheme="minorHAnsi"/>
          <w:bCs/>
          <w:i/>
          <w:color w:val="auto"/>
          <w:sz w:val="24"/>
          <w:szCs w:val="24"/>
        </w:rPr>
      </w:pPr>
      <w:r w:rsidRPr="00122260">
        <w:rPr>
          <w:rFonts w:cstheme="minorHAnsi"/>
          <w:bCs/>
          <w:sz w:val="24"/>
          <w:szCs w:val="24"/>
        </w:rPr>
        <w:t xml:space="preserve"> </w:t>
      </w:r>
      <w:r w:rsidRPr="00FF0EC0">
        <w:rPr>
          <w:rFonts w:cstheme="minorHAnsi"/>
          <w:bCs/>
          <w:i/>
          <w:sz w:val="24"/>
          <w:szCs w:val="24"/>
        </w:rPr>
        <w:t xml:space="preserve">Un portail explicatif pour comprendre l’addiction : </w:t>
      </w:r>
      <w:hyperlink r:id="rId31" w:history="1">
        <w:r w:rsidRPr="00FF0EC0">
          <w:rPr>
            <w:rStyle w:val="Lienhypertexte"/>
            <w:rFonts w:cstheme="minorHAnsi"/>
            <w:bCs/>
            <w:i/>
            <w:sz w:val="24"/>
            <w:szCs w:val="24"/>
          </w:rPr>
          <w:t>https://www.addictaide.fr/</w:t>
        </w:r>
      </w:hyperlink>
    </w:p>
    <w:p w:rsidR="00167A0B" w:rsidRPr="00FF0EC0" w:rsidRDefault="00167A0B" w:rsidP="00167A0B">
      <w:pPr>
        <w:pStyle w:val="Paragraphedeliste"/>
        <w:numPr>
          <w:ilvl w:val="0"/>
          <w:numId w:val="2"/>
        </w:numPr>
        <w:jc w:val="both"/>
        <w:rPr>
          <w:rFonts w:cstheme="minorHAnsi"/>
          <w:bCs/>
          <w:i/>
          <w:sz w:val="24"/>
          <w:szCs w:val="24"/>
        </w:rPr>
      </w:pPr>
      <w:r w:rsidRPr="00FF0EC0">
        <w:rPr>
          <w:rFonts w:cstheme="minorHAnsi"/>
          <w:bCs/>
          <w:i/>
          <w:sz w:val="24"/>
          <w:szCs w:val="24"/>
        </w:rPr>
        <w:t xml:space="preserve">CSAPA : Centre de soin en addictologie </w:t>
      </w:r>
    </w:p>
    <w:p w:rsidR="00167A0B" w:rsidRPr="00FF0EC0" w:rsidRDefault="00167A0B" w:rsidP="00167A0B">
      <w:pPr>
        <w:pStyle w:val="Paragraphedeliste"/>
        <w:numPr>
          <w:ilvl w:val="1"/>
          <w:numId w:val="2"/>
        </w:numPr>
        <w:jc w:val="both"/>
        <w:rPr>
          <w:rFonts w:cstheme="minorHAnsi"/>
          <w:bCs/>
          <w:i/>
          <w:sz w:val="24"/>
          <w:szCs w:val="24"/>
        </w:rPr>
      </w:pPr>
      <w:r w:rsidRPr="00FF0EC0">
        <w:rPr>
          <w:rFonts w:cstheme="minorHAnsi"/>
          <w:bCs/>
          <w:i/>
          <w:sz w:val="24"/>
          <w:szCs w:val="24"/>
        </w:rPr>
        <w:lastRenderedPageBreak/>
        <w:t xml:space="preserve"> 27 rue Bayard, 31000 </w:t>
      </w:r>
      <w:hyperlink r:id="rId32" w:history="1">
        <w:r w:rsidRPr="00FF0EC0">
          <w:rPr>
            <w:rFonts w:cstheme="minorHAnsi"/>
            <w:bCs/>
            <w:i/>
            <w:sz w:val="24"/>
            <w:szCs w:val="24"/>
          </w:rPr>
          <w:t>TOULOUSE</w:t>
        </w:r>
      </w:hyperlink>
    </w:p>
    <w:p w:rsidR="00167A0B" w:rsidRPr="00FF0EC0" w:rsidRDefault="00167A0B" w:rsidP="00167A0B">
      <w:pPr>
        <w:pStyle w:val="Paragraphedeliste"/>
        <w:numPr>
          <w:ilvl w:val="1"/>
          <w:numId w:val="2"/>
        </w:numPr>
        <w:jc w:val="both"/>
        <w:rPr>
          <w:rFonts w:cstheme="minorHAnsi"/>
          <w:bCs/>
          <w:i/>
          <w:sz w:val="24"/>
          <w:szCs w:val="24"/>
        </w:rPr>
      </w:pPr>
      <w:r w:rsidRPr="00FF0EC0">
        <w:rPr>
          <w:rFonts w:cstheme="minorHAnsi"/>
          <w:bCs/>
          <w:i/>
          <w:sz w:val="24"/>
          <w:szCs w:val="24"/>
        </w:rPr>
        <w:t>05 61 62 14 26</w:t>
      </w:r>
    </w:p>
    <w:p w:rsidR="00167A0B" w:rsidRPr="00122260" w:rsidRDefault="00167A0B" w:rsidP="00167A0B">
      <w:pPr>
        <w:pStyle w:val="Paragraphedeliste"/>
        <w:numPr>
          <w:ilvl w:val="0"/>
          <w:numId w:val="2"/>
        </w:numPr>
        <w:jc w:val="both"/>
        <w:rPr>
          <w:rFonts w:cstheme="minorHAnsi"/>
          <w:bCs/>
          <w:sz w:val="24"/>
          <w:szCs w:val="24"/>
        </w:rPr>
      </w:pPr>
      <w:r w:rsidRPr="00122260">
        <w:rPr>
          <w:rFonts w:cstheme="minorHAnsi"/>
          <w:bCs/>
          <w:sz w:val="24"/>
          <w:szCs w:val="24"/>
        </w:rPr>
        <w:t xml:space="preserve"> ANPAA : l'Association Nationale de Prévention en Alcoologie et Addictologie</w:t>
      </w:r>
    </w:p>
    <w:p w:rsidR="00167A0B" w:rsidRPr="00122260" w:rsidRDefault="000B7BE0" w:rsidP="00167A0B">
      <w:pPr>
        <w:pStyle w:val="Paragraphedeliste"/>
        <w:autoSpaceDE w:val="0"/>
        <w:autoSpaceDN w:val="0"/>
        <w:adjustRightInd w:val="0"/>
        <w:spacing w:after="0" w:line="240" w:lineRule="auto"/>
        <w:ind w:left="780"/>
        <w:jc w:val="both"/>
        <w:rPr>
          <w:rStyle w:val="Lienhypertexte"/>
          <w:rFonts w:cstheme="minorHAnsi"/>
          <w:sz w:val="24"/>
          <w:szCs w:val="24"/>
        </w:rPr>
      </w:pPr>
      <w:hyperlink r:id="rId33" w:history="1">
        <w:r w:rsidR="00167A0B" w:rsidRPr="00122260">
          <w:rPr>
            <w:rStyle w:val="Lienhypertexte"/>
            <w:rFonts w:cstheme="minorHAnsi"/>
            <w:sz w:val="24"/>
            <w:szCs w:val="24"/>
          </w:rPr>
          <w:t>http://www.anpaa.asso.fr</w:t>
        </w:r>
      </w:hyperlink>
    </w:p>
    <w:p w:rsidR="00167A0B" w:rsidRPr="00533679" w:rsidRDefault="00167A0B" w:rsidP="00167A0B">
      <w:pPr>
        <w:pStyle w:val="Paragraphedeliste"/>
        <w:numPr>
          <w:ilvl w:val="0"/>
          <w:numId w:val="2"/>
        </w:numPr>
        <w:jc w:val="both"/>
        <w:rPr>
          <w:rFonts w:cstheme="minorHAnsi"/>
          <w:bCs/>
          <w:i/>
          <w:sz w:val="24"/>
          <w:szCs w:val="24"/>
        </w:rPr>
      </w:pPr>
      <w:r w:rsidRPr="00FF0EC0">
        <w:rPr>
          <w:rFonts w:cstheme="minorHAnsi"/>
          <w:bCs/>
          <w:i/>
          <w:sz w:val="24"/>
          <w:szCs w:val="24"/>
        </w:rPr>
        <w:t>Service d’écoute, de soutien et d’accompagnement psychologique</w:t>
      </w:r>
      <w:r>
        <w:rPr>
          <w:rFonts w:cstheme="minorHAnsi"/>
          <w:bCs/>
          <w:i/>
          <w:sz w:val="24"/>
          <w:szCs w:val="24"/>
        </w:rPr>
        <w:t xml:space="preserve"> </w:t>
      </w:r>
      <w:r w:rsidRPr="00FF0EC0">
        <w:rPr>
          <w:rFonts w:cstheme="minorHAnsi"/>
          <w:b/>
          <w:bCs/>
          <w:i/>
          <w:sz w:val="24"/>
          <w:szCs w:val="24"/>
        </w:rPr>
        <w:t>(en cas d’adhésion au contrat d’assurance statutaire auprès du CDG31)</w:t>
      </w:r>
    </w:p>
    <w:p w:rsidR="004B2DB5" w:rsidRPr="00AF0D66" w:rsidRDefault="004B2DB5" w:rsidP="004B2DB5">
      <w:pPr>
        <w:pStyle w:val="Paragraphedeliste"/>
        <w:numPr>
          <w:ilvl w:val="0"/>
          <w:numId w:val="2"/>
        </w:numPr>
        <w:jc w:val="both"/>
        <w:rPr>
          <w:rFonts w:cstheme="minorHAnsi"/>
          <w:bCs/>
          <w:sz w:val="24"/>
          <w:szCs w:val="24"/>
        </w:rPr>
      </w:pPr>
      <w:r w:rsidRPr="00AF0D66">
        <w:rPr>
          <w:rFonts w:cstheme="minorHAnsi"/>
          <w:bCs/>
          <w:sz w:val="24"/>
          <w:szCs w:val="24"/>
        </w:rPr>
        <w:t>Ecoute alcool : 0 811 91 30 30</w:t>
      </w:r>
    </w:p>
    <w:p w:rsidR="004B2DB5" w:rsidRPr="00AF0D66" w:rsidRDefault="004B2DB5" w:rsidP="004B2DB5">
      <w:pPr>
        <w:pStyle w:val="Paragraphedeliste"/>
        <w:numPr>
          <w:ilvl w:val="0"/>
          <w:numId w:val="2"/>
        </w:numPr>
        <w:jc w:val="both"/>
        <w:rPr>
          <w:rFonts w:cstheme="minorHAnsi"/>
          <w:bCs/>
          <w:sz w:val="24"/>
          <w:szCs w:val="24"/>
        </w:rPr>
      </w:pPr>
      <w:r w:rsidRPr="00AF0D66">
        <w:rPr>
          <w:rFonts w:cstheme="minorHAnsi"/>
          <w:bCs/>
          <w:sz w:val="24"/>
          <w:szCs w:val="24"/>
        </w:rPr>
        <w:t xml:space="preserve">Alcool info service : </w:t>
      </w:r>
      <w:hyperlink r:id="rId34" w:history="1">
        <w:r w:rsidRPr="00AF0D66">
          <w:rPr>
            <w:rStyle w:val="Lienhypertexte"/>
            <w:rFonts w:cstheme="minorHAnsi"/>
            <w:bCs/>
            <w:sz w:val="24"/>
            <w:szCs w:val="24"/>
          </w:rPr>
          <w:t>www.alcoolinfoservice.fr</w:t>
        </w:r>
      </w:hyperlink>
    </w:p>
    <w:p w:rsidR="004B2DB5" w:rsidRPr="00AF0D66" w:rsidRDefault="004B2DB5" w:rsidP="004B2DB5">
      <w:pPr>
        <w:pStyle w:val="Paragraphedeliste"/>
        <w:numPr>
          <w:ilvl w:val="0"/>
          <w:numId w:val="2"/>
        </w:numPr>
        <w:jc w:val="both"/>
        <w:rPr>
          <w:rFonts w:cstheme="minorHAnsi"/>
          <w:bCs/>
          <w:sz w:val="24"/>
          <w:szCs w:val="24"/>
        </w:rPr>
      </w:pPr>
      <w:r w:rsidRPr="00AF0D66">
        <w:rPr>
          <w:rFonts w:cstheme="minorHAnsi"/>
          <w:bCs/>
          <w:sz w:val="24"/>
          <w:szCs w:val="24"/>
        </w:rPr>
        <w:t xml:space="preserve">Drogues infos service : 0 800 23 13 et </w:t>
      </w:r>
      <w:hyperlink r:id="rId35" w:history="1">
        <w:r w:rsidRPr="00AF0D66">
          <w:rPr>
            <w:rStyle w:val="Lienhypertexte"/>
            <w:rFonts w:cstheme="minorHAnsi"/>
            <w:bCs/>
            <w:sz w:val="24"/>
            <w:szCs w:val="24"/>
          </w:rPr>
          <w:t>www.drogues-info-service.fr</w:t>
        </w:r>
      </w:hyperlink>
    </w:p>
    <w:p w:rsidR="004B2DB5" w:rsidRPr="00AF0D66" w:rsidRDefault="004B2DB5" w:rsidP="004B2DB5">
      <w:pPr>
        <w:pStyle w:val="Paragraphedeliste"/>
        <w:numPr>
          <w:ilvl w:val="0"/>
          <w:numId w:val="2"/>
        </w:numPr>
        <w:jc w:val="both"/>
        <w:rPr>
          <w:rFonts w:cstheme="minorHAnsi"/>
          <w:bCs/>
          <w:sz w:val="24"/>
          <w:szCs w:val="24"/>
        </w:rPr>
      </w:pPr>
      <w:r w:rsidRPr="00AF0D66">
        <w:rPr>
          <w:rFonts w:cstheme="minorHAnsi"/>
          <w:bCs/>
          <w:sz w:val="24"/>
          <w:szCs w:val="24"/>
        </w:rPr>
        <w:t xml:space="preserve">Ecoute cannabis : 0 811 91 20 20 </w:t>
      </w:r>
    </w:p>
    <w:p w:rsidR="004B2DB5" w:rsidRPr="00AF0D66" w:rsidRDefault="004B2DB5" w:rsidP="004B2DB5">
      <w:pPr>
        <w:pStyle w:val="Paragraphedeliste"/>
        <w:numPr>
          <w:ilvl w:val="0"/>
          <w:numId w:val="2"/>
        </w:numPr>
        <w:jc w:val="both"/>
        <w:rPr>
          <w:rFonts w:cstheme="minorHAnsi"/>
          <w:bCs/>
          <w:sz w:val="24"/>
          <w:szCs w:val="24"/>
        </w:rPr>
      </w:pPr>
      <w:r w:rsidRPr="00AF0D66">
        <w:rPr>
          <w:rFonts w:cstheme="minorHAnsi"/>
          <w:bCs/>
          <w:sz w:val="24"/>
          <w:szCs w:val="24"/>
        </w:rPr>
        <w:t>Tabac info service : 39 89</w:t>
      </w:r>
    </w:p>
    <w:p w:rsidR="008A7DFA" w:rsidRPr="00A2522C" w:rsidRDefault="007D670C" w:rsidP="00900A22">
      <w:pPr>
        <w:pStyle w:val="Titre1"/>
      </w:pPr>
      <w:bookmarkStart w:id="7" w:name="_Toc529787348"/>
      <w:r w:rsidRPr="00900A22">
        <w:t>Principes liés à la p</w:t>
      </w:r>
      <w:r w:rsidR="008A7DFA" w:rsidRPr="00900A22">
        <w:t xml:space="preserve">révention des risques liés </w:t>
      </w:r>
      <w:r w:rsidR="00BB2250" w:rsidRPr="00A2522C">
        <w:t xml:space="preserve">aux </w:t>
      </w:r>
      <w:r w:rsidR="008A7DFA" w:rsidRPr="00A2522C">
        <w:t>conduites addictives</w:t>
      </w:r>
      <w:bookmarkEnd w:id="7"/>
    </w:p>
    <w:p w:rsidR="00C759D4" w:rsidRPr="00D845AC" w:rsidRDefault="00C759D4" w:rsidP="0046260B">
      <w:pPr>
        <w:pStyle w:val="Titre2"/>
        <w:rPr>
          <w:rFonts w:asciiTheme="minorHAnsi" w:hAnsiTheme="minorHAnsi"/>
          <w:sz w:val="24"/>
          <w:szCs w:val="24"/>
        </w:rPr>
      </w:pPr>
      <w:bookmarkStart w:id="8" w:name="_Toc529787349"/>
      <w:r w:rsidRPr="00D845AC">
        <w:rPr>
          <w:rFonts w:asciiTheme="minorHAnsi" w:hAnsiTheme="minorHAnsi"/>
          <w:sz w:val="24"/>
          <w:szCs w:val="24"/>
        </w:rPr>
        <w:t>Champ d’application</w:t>
      </w:r>
      <w:bookmarkEnd w:id="8"/>
    </w:p>
    <w:p w:rsidR="00C759D4" w:rsidRPr="00D845AC" w:rsidRDefault="008F2527" w:rsidP="00906645">
      <w:pPr>
        <w:autoSpaceDE w:val="0"/>
        <w:autoSpaceDN w:val="0"/>
        <w:adjustRightInd w:val="0"/>
        <w:spacing w:before="0" w:after="0" w:line="240" w:lineRule="auto"/>
        <w:jc w:val="both"/>
        <w:rPr>
          <w:rFonts w:cstheme="minorHAnsi"/>
          <w:sz w:val="24"/>
          <w:szCs w:val="24"/>
        </w:rPr>
      </w:pPr>
      <w:r w:rsidRPr="00D845AC">
        <w:rPr>
          <w:sz w:val="24"/>
          <w:szCs w:val="24"/>
        </w:rPr>
        <w:t>L’ensemble des agents de …(à préciser nom de la collectivité ou de l’établissement public) quelles que soient leur situation administrative (titulaire, stagiaire, contractuel), leur affectation et la durée de leur recrutement (agents saisonniers, occasionnels ou vacataires) est soumis au respect de la présente charte</w:t>
      </w:r>
      <w:r w:rsidR="00C35DFE" w:rsidRPr="00D845AC">
        <w:rPr>
          <w:sz w:val="24"/>
          <w:szCs w:val="24"/>
        </w:rPr>
        <w:t xml:space="preserve"> et de ses annexes</w:t>
      </w:r>
      <w:r w:rsidRPr="00D845AC">
        <w:rPr>
          <w:sz w:val="24"/>
          <w:szCs w:val="24"/>
        </w:rPr>
        <w:t xml:space="preserve">. </w:t>
      </w:r>
      <w:r w:rsidR="00C759D4" w:rsidRPr="00D845AC">
        <w:rPr>
          <w:rFonts w:cstheme="minorHAnsi"/>
          <w:sz w:val="24"/>
          <w:szCs w:val="24"/>
        </w:rPr>
        <w:t xml:space="preserve"> Le personnel d’encadrement veille au respect et à la bonne application de cette charte.</w:t>
      </w:r>
    </w:p>
    <w:p w:rsidR="00C759D4" w:rsidRPr="00D845AC" w:rsidRDefault="00C759D4" w:rsidP="00906645">
      <w:pPr>
        <w:autoSpaceDE w:val="0"/>
        <w:autoSpaceDN w:val="0"/>
        <w:adjustRightInd w:val="0"/>
        <w:spacing w:before="0" w:after="0" w:line="240" w:lineRule="auto"/>
        <w:jc w:val="both"/>
        <w:rPr>
          <w:rFonts w:cstheme="minorHAnsi"/>
          <w:sz w:val="24"/>
          <w:szCs w:val="24"/>
        </w:rPr>
      </w:pPr>
    </w:p>
    <w:p w:rsidR="00247A29" w:rsidRPr="00D845AC" w:rsidRDefault="00247A29" w:rsidP="00906645">
      <w:pPr>
        <w:pStyle w:val="Titre2"/>
        <w:spacing w:before="120"/>
        <w:rPr>
          <w:rFonts w:asciiTheme="minorHAnsi" w:hAnsiTheme="minorHAnsi"/>
          <w:sz w:val="24"/>
          <w:szCs w:val="24"/>
        </w:rPr>
      </w:pPr>
      <w:bookmarkStart w:id="9" w:name="_Toc529787350"/>
      <w:r w:rsidRPr="00D845AC">
        <w:rPr>
          <w:rFonts w:asciiTheme="minorHAnsi" w:hAnsiTheme="minorHAnsi"/>
          <w:sz w:val="24"/>
          <w:szCs w:val="24"/>
        </w:rPr>
        <w:t>Article 1</w:t>
      </w:r>
      <w:bookmarkEnd w:id="9"/>
      <w:r w:rsidRPr="00D845AC">
        <w:rPr>
          <w:rFonts w:asciiTheme="minorHAnsi" w:hAnsiTheme="minorHAnsi"/>
          <w:sz w:val="24"/>
          <w:szCs w:val="24"/>
        </w:rPr>
        <w:t> </w:t>
      </w:r>
    </w:p>
    <w:p w:rsidR="00247A29"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Tout agent de </w:t>
      </w:r>
      <w:r w:rsidR="001E5D5D" w:rsidRPr="00D845AC">
        <w:rPr>
          <w:rFonts w:cstheme="minorHAnsi"/>
          <w:sz w:val="24"/>
          <w:szCs w:val="24"/>
        </w:rPr>
        <w:t>[Nom SPT]</w:t>
      </w:r>
      <w:r w:rsidRPr="00D845AC">
        <w:rPr>
          <w:rFonts w:cstheme="minorHAnsi"/>
          <w:sz w:val="24"/>
          <w:szCs w:val="24"/>
        </w:rPr>
        <w:t xml:space="preserve"> est responsable de son état de vigilance au travail. S’il estime que celui-ci n’est pas suffisant pour garantir sa sécurité, celle de ses collègues ou celle des usagers, il doit le signaler sans délai à son supérieur hiérarchique.</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247A29" w:rsidRPr="00D845AC" w:rsidRDefault="00247A29" w:rsidP="00906645">
      <w:pPr>
        <w:pStyle w:val="Titre2"/>
        <w:spacing w:before="120"/>
        <w:rPr>
          <w:rFonts w:asciiTheme="minorHAnsi" w:hAnsiTheme="minorHAnsi"/>
          <w:sz w:val="24"/>
          <w:szCs w:val="24"/>
        </w:rPr>
      </w:pPr>
      <w:bookmarkStart w:id="10" w:name="_Toc529787351"/>
      <w:r w:rsidRPr="00D845AC">
        <w:rPr>
          <w:rFonts w:asciiTheme="minorHAnsi" w:hAnsiTheme="minorHAnsi"/>
          <w:sz w:val="24"/>
          <w:szCs w:val="24"/>
        </w:rPr>
        <w:t xml:space="preserve">Article </w:t>
      </w:r>
      <w:r w:rsidR="00AA2347" w:rsidRPr="00D845AC">
        <w:rPr>
          <w:rFonts w:asciiTheme="minorHAnsi" w:hAnsiTheme="minorHAnsi"/>
          <w:sz w:val="24"/>
          <w:szCs w:val="24"/>
        </w:rPr>
        <w:t>2</w:t>
      </w:r>
      <w:bookmarkEnd w:id="10"/>
    </w:p>
    <w:p w:rsidR="00247A29" w:rsidRPr="00D845AC"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Les agents sont informés que les causes de problèmes de vigilance peuvent être multiples : usage d’alcool, de médicaments, manque de sommeil, hypoglycémie, malaises, </w:t>
      </w:r>
      <w:r w:rsidR="00564343" w:rsidRPr="00D845AC">
        <w:rPr>
          <w:rFonts w:cstheme="minorHAnsi"/>
          <w:sz w:val="24"/>
          <w:szCs w:val="24"/>
        </w:rPr>
        <w:t xml:space="preserve">usage excessif d’écran ou de téléphone portable, </w:t>
      </w:r>
      <w:r w:rsidRPr="00D845AC">
        <w:rPr>
          <w:rFonts w:cstheme="minorHAnsi"/>
          <w:sz w:val="24"/>
          <w:szCs w:val="24"/>
        </w:rPr>
        <w:t>etc.</w:t>
      </w:r>
    </w:p>
    <w:p w:rsidR="00247A29"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L’origine du problème ne pourra être recherchée que par un médecin.</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247A29" w:rsidRPr="00D845AC" w:rsidRDefault="00247A29" w:rsidP="00BF44A1">
      <w:pPr>
        <w:pStyle w:val="Titre2"/>
        <w:spacing w:before="120"/>
        <w:rPr>
          <w:rFonts w:asciiTheme="minorHAnsi" w:hAnsiTheme="minorHAnsi"/>
          <w:sz w:val="24"/>
          <w:szCs w:val="24"/>
        </w:rPr>
      </w:pPr>
      <w:bookmarkStart w:id="11" w:name="_Toc529787352"/>
      <w:r w:rsidRPr="00D845AC">
        <w:rPr>
          <w:rFonts w:asciiTheme="minorHAnsi" w:hAnsiTheme="minorHAnsi"/>
          <w:sz w:val="24"/>
          <w:szCs w:val="24"/>
        </w:rPr>
        <w:t>Article</w:t>
      </w:r>
      <w:r w:rsidR="00305C0C" w:rsidRPr="00D845AC">
        <w:rPr>
          <w:rFonts w:asciiTheme="minorHAnsi" w:hAnsiTheme="minorHAnsi"/>
          <w:sz w:val="24"/>
          <w:szCs w:val="24"/>
        </w:rPr>
        <w:t xml:space="preserve"> </w:t>
      </w:r>
      <w:r w:rsidR="00AA2347" w:rsidRPr="00D845AC">
        <w:rPr>
          <w:rFonts w:asciiTheme="minorHAnsi" w:hAnsiTheme="minorHAnsi"/>
          <w:sz w:val="24"/>
          <w:szCs w:val="24"/>
        </w:rPr>
        <w:t>3</w:t>
      </w:r>
      <w:bookmarkEnd w:id="11"/>
      <w:r w:rsidRPr="00D845AC">
        <w:rPr>
          <w:rFonts w:asciiTheme="minorHAnsi" w:hAnsiTheme="minorHAnsi"/>
          <w:sz w:val="24"/>
          <w:szCs w:val="24"/>
        </w:rPr>
        <w:t> </w:t>
      </w:r>
    </w:p>
    <w:p w:rsidR="00247A29" w:rsidRPr="00D845AC"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L’organisation de </w:t>
      </w:r>
      <w:r w:rsidR="00305C0C" w:rsidRPr="00D845AC">
        <w:rPr>
          <w:rFonts w:cstheme="minorHAnsi"/>
          <w:sz w:val="24"/>
          <w:szCs w:val="24"/>
        </w:rPr>
        <w:t xml:space="preserve">pots ou </w:t>
      </w:r>
      <w:r w:rsidRPr="00D845AC">
        <w:rPr>
          <w:rFonts w:cstheme="minorHAnsi"/>
          <w:sz w:val="24"/>
          <w:szCs w:val="24"/>
        </w:rPr>
        <w:t>moments de convivialité</w:t>
      </w:r>
      <w:r w:rsidR="00305C0C" w:rsidRPr="00D845AC">
        <w:rPr>
          <w:rFonts w:cstheme="minorHAnsi"/>
          <w:sz w:val="24"/>
          <w:szCs w:val="24"/>
        </w:rPr>
        <w:t xml:space="preserve"> </w:t>
      </w:r>
      <w:r w:rsidRPr="00D845AC">
        <w:rPr>
          <w:rFonts w:cstheme="minorHAnsi"/>
          <w:sz w:val="24"/>
          <w:szCs w:val="24"/>
        </w:rPr>
        <w:t xml:space="preserve"> doit avoir reçu</w:t>
      </w:r>
      <w:r w:rsidR="00305C0C" w:rsidRPr="00D845AC">
        <w:rPr>
          <w:rFonts w:cstheme="minorHAnsi"/>
          <w:sz w:val="24"/>
          <w:szCs w:val="24"/>
        </w:rPr>
        <w:t xml:space="preserve"> </w:t>
      </w:r>
      <w:r w:rsidRPr="00D845AC">
        <w:rPr>
          <w:rFonts w:cstheme="minorHAnsi"/>
          <w:sz w:val="24"/>
          <w:szCs w:val="24"/>
        </w:rPr>
        <w:t xml:space="preserve">l’autorisation préalable de </w:t>
      </w:r>
      <w:r w:rsidR="00CE66DF" w:rsidRPr="00D845AC">
        <w:rPr>
          <w:rFonts w:cstheme="minorHAnsi"/>
          <w:sz w:val="24"/>
          <w:szCs w:val="24"/>
        </w:rPr>
        <w:t>… (à préciser, par exemple de l’autorité territoriale, du supérieur hiérarchique)</w:t>
      </w:r>
      <w:r w:rsidRPr="00D845AC">
        <w:rPr>
          <w:rFonts w:cstheme="minorHAnsi"/>
          <w:sz w:val="24"/>
          <w:szCs w:val="24"/>
        </w:rPr>
        <w:t>.</w:t>
      </w:r>
    </w:p>
    <w:p w:rsidR="00247A29" w:rsidRPr="00D845AC"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Ils seront organisés </w:t>
      </w:r>
      <w:r w:rsidR="00726B5D" w:rsidRPr="00D845AC">
        <w:rPr>
          <w:rFonts w:cstheme="minorHAnsi"/>
          <w:sz w:val="24"/>
          <w:szCs w:val="24"/>
        </w:rPr>
        <w:t xml:space="preserve">dans les conditions </w:t>
      </w:r>
      <w:r w:rsidR="008B761B" w:rsidRPr="00D845AC">
        <w:rPr>
          <w:rFonts w:cstheme="minorHAnsi"/>
          <w:sz w:val="24"/>
          <w:szCs w:val="24"/>
        </w:rPr>
        <w:t xml:space="preserve">mentionnées dans l’annexe 1 de la présente charte. Ils devront faire l’objet d’une </w:t>
      </w:r>
      <w:r w:rsidRPr="00D845AC">
        <w:rPr>
          <w:rFonts w:cstheme="minorHAnsi"/>
          <w:sz w:val="24"/>
          <w:szCs w:val="24"/>
        </w:rPr>
        <w:t>déclaration écrite par l’organisateur</w:t>
      </w:r>
      <w:r w:rsidR="006327AE" w:rsidRPr="00D845AC">
        <w:rPr>
          <w:rFonts w:cstheme="minorHAnsi"/>
          <w:sz w:val="24"/>
          <w:szCs w:val="24"/>
        </w:rPr>
        <w:t>,</w:t>
      </w:r>
      <w:r w:rsidRPr="00D845AC">
        <w:rPr>
          <w:rFonts w:cstheme="minorHAnsi"/>
          <w:sz w:val="24"/>
          <w:szCs w:val="24"/>
        </w:rPr>
        <w:t xml:space="preserve"> précisant le</w:t>
      </w:r>
      <w:r w:rsidR="008B761B" w:rsidRPr="00D845AC">
        <w:rPr>
          <w:rFonts w:cstheme="minorHAnsi"/>
          <w:sz w:val="24"/>
          <w:szCs w:val="24"/>
        </w:rPr>
        <w:t xml:space="preserve"> motif, le</w:t>
      </w:r>
      <w:r w:rsidRPr="00D845AC">
        <w:rPr>
          <w:rFonts w:cstheme="minorHAnsi"/>
          <w:sz w:val="24"/>
          <w:szCs w:val="24"/>
        </w:rPr>
        <w:t xml:space="preserve"> lieu, la date,</w:t>
      </w:r>
      <w:r w:rsidR="00305C0C" w:rsidRPr="00D845AC">
        <w:rPr>
          <w:rFonts w:cstheme="minorHAnsi"/>
          <w:sz w:val="24"/>
          <w:szCs w:val="24"/>
        </w:rPr>
        <w:t xml:space="preserve"> </w:t>
      </w:r>
      <w:r w:rsidRPr="00D845AC">
        <w:rPr>
          <w:rFonts w:cstheme="minorHAnsi"/>
          <w:sz w:val="24"/>
          <w:szCs w:val="24"/>
        </w:rPr>
        <w:t>l’heure,</w:t>
      </w:r>
      <w:r w:rsidR="00305C0C" w:rsidRPr="00D845AC">
        <w:rPr>
          <w:rFonts w:cstheme="minorHAnsi"/>
          <w:sz w:val="24"/>
          <w:szCs w:val="24"/>
        </w:rPr>
        <w:t xml:space="preserve"> </w:t>
      </w:r>
      <w:r w:rsidRPr="00D845AC">
        <w:rPr>
          <w:rFonts w:cstheme="minorHAnsi"/>
          <w:sz w:val="24"/>
          <w:szCs w:val="24"/>
        </w:rPr>
        <w:t>la durée et le nombre de participants (</w:t>
      </w:r>
      <w:r w:rsidR="00A21E4E" w:rsidRPr="00D845AC">
        <w:rPr>
          <w:rFonts w:cstheme="minorHAnsi"/>
          <w:sz w:val="24"/>
          <w:szCs w:val="24"/>
        </w:rPr>
        <w:t>cf</w:t>
      </w:r>
      <w:r w:rsidR="00564343" w:rsidRPr="00D845AC">
        <w:rPr>
          <w:rFonts w:cstheme="minorHAnsi"/>
          <w:sz w:val="24"/>
          <w:szCs w:val="24"/>
        </w:rPr>
        <w:t>.</w:t>
      </w:r>
      <w:r w:rsidR="00A21E4E" w:rsidRPr="00D845AC">
        <w:rPr>
          <w:rFonts w:cstheme="minorHAnsi"/>
          <w:sz w:val="24"/>
          <w:szCs w:val="24"/>
        </w:rPr>
        <w:t xml:space="preserve"> formulaire</w:t>
      </w:r>
      <w:r w:rsidRPr="00D845AC">
        <w:rPr>
          <w:rFonts w:cstheme="minorHAnsi"/>
          <w:sz w:val="24"/>
          <w:szCs w:val="24"/>
        </w:rPr>
        <w:t xml:space="preserve"> en annexe</w:t>
      </w:r>
      <w:r w:rsidR="00305C0C" w:rsidRPr="00D845AC">
        <w:rPr>
          <w:rFonts w:cstheme="minorHAnsi"/>
          <w:sz w:val="24"/>
          <w:szCs w:val="24"/>
        </w:rPr>
        <w:t xml:space="preserve"> </w:t>
      </w:r>
      <w:r w:rsidR="00A41570" w:rsidRPr="00D845AC">
        <w:rPr>
          <w:rFonts w:cstheme="minorHAnsi"/>
          <w:sz w:val="24"/>
          <w:szCs w:val="24"/>
        </w:rPr>
        <w:t>1</w:t>
      </w:r>
      <w:r w:rsidR="00CE66DF" w:rsidRPr="00D845AC">
        <w:rPr>
          <w:rFonts w:cstheme="minorHAnsi"/>
          <w:sz w:val="24"/>
          <w:szCs w:val="24"/>
        </w:rPr>
        <w:t xml:space="preserve"> de la présente charte</w:t>
      </w:r>
      <w:r w:rsidRPr="00D845AC">
        <w:rPr>
          <w:rFonts w:cstheme="minorHAnsi"/>
          <w:sz w:val="24"/>
          <w:szCs w:val="24"/>
        </w:rPr>
        <w:t>).</w:t>
      </w:r>
    </w:p>
    <w:p w:rsidR="00247A29" w:rsidRDefault="00247A2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Ils seront exclus de tout lieu recevant du public et de tout local inadapté pour des raisons</w:t>
      </w:r>
      <w:r w:rsidR="00305C0C" w:rsidRPr="00D845AC">
        <w:rPr>
          <w:rFonts w:cstheme="minorHAnsi"/>
          <w:sz w:val="24"/>
          <w:szCs w:val="24"/>
        </w:rPr>
        <w:t xml:space="preserve"> </w:t>
      </w:r>
      <w:r w:rsidRPr="00D845AC">
        <w:rPr>
          <w:rFonts w:cstheme="minorHAnsi"/>
          <w:sz w:val="24"/>
          <w:szCs w:val="24"/>
        </w:rPr>
        <w:t>d’hygiène et de sécurité.</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3D5166" w:rsidRPr="00D845AC" w:rsidRDefault="003D5166" w:rsidP="00BF44A1">
      <w:pPr>
        <w:pStyle w:val="Titre2"/>
        <w:spacing w:before="120"/>
        <w:rPr>
          <w:rFonts w:asciiTheme="minorHAnsi" w:hAnsiTheme="minorHAnsi"/>
          <w:sz w:val="24"/>
          <w:szCs w:val="24"/>
        </w:rPr>
      </w:pPr>
      <w:bookmarkStart w:id="12" w:name="_Toc529787353"/>
      <w:r w:rsidRPr="00D845AC">
        <w:rPr>
          <w:rFonts w:asciiTheme="minorHAnsi" w:hAnsiTheme="minorHAnsi"/>
          <w:sz w:val="24"/>
          <w:szCs w:val="24"/>
        </w:rPr>
        <w:lastRenderedPageBreak/>
        <w:t xml:space="preserve">Article </w:t>
      </w:r>
      <w:r w:rsidR="00AA2347" w:rsidRPr="00D845AC">
        <w:rPr>
          <w:rFonts w:asciiTheme="minorHAnsi" w:hAnsiTheme="minorHAnsi"/>
          <w:sz w:val="24"/>
          <w:szCs w:val="24"/>
        </w:rPr>
        <w:t>4</w:t>
      </w:r>
      <w:bookmarkEnd w:id="12"/>
      <w:r w:rsidRPr="00D845AC">
        <w:rPr>
          <w:rFonts w:asciiTheme="minorHAnsi" w:hAnsiTheme="minorHAnsi"/>
          <w:sz w:val="24"/>
          <w:szCs w:val="24"/>
        </w:rPr>
        <w:t> </w:t>
      </w:r>
    </w:p>
    <w:p w:rsidR="003D5166" w:rsidRDefault="003D5166"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Il est recommandé à tout agent sous prescription médicale</w:t>
      </w:r>
      <w:r w:rsidR="00A134E5" w:rsidRPr="00D845AC">
        <w:rPr>
          <w:rFonts w:cstheme="minorHAnsi"/>
          <w:sz w:val="24"/>
          <w:szCs w:val="24"/>
        </w:rPr>
        <w:t xml:space="preserve"> </w:t>
      </w:r>
      <w:r w:rsidR="00F9208A" w:rsidRPr="00D845AC">
        <w:rPr>
          <w:rFonts w:cstheme="minorHAnsi"/>
          <w:sz w:val="24"/>
          <w:szCs w:val="24"/>
        </w:rPr>
        <w:t xml:space="preserve">de </w:t>
      </w:r>
      <w:r w:rsidR="004F2D2C" w:rsidRPr="00D845AC">
        <w:rPr>
          <w:rFonts w:cstheme="minorHAnsi"/>
          <w:sz w:val="24"/>
          <w:szCs w:val="24"/>
        </w:rPr>
        <w:t xml:space="preserve">médicament </w:t>
      </w:r>
      <w:r w:rsidR="00F9208A" w:rsidRPr="00D845AC">
        <w:rPr>
          <w:rFonts w:cstheme="minorHAnsi"/>
          <w:sz w:val="24"/>
          <w:szCs w:val="24"/>
        </w:rPr>
        <w:t xml:space="preserve">à pictogramme orange </w:t>
      </w:r>
      <w:r w:rsidR="00C41FA7" w:rsidRPr="00D845AC">
        <w:rPr>
          <w:rFonts w:cstheme="minorHAnsi"/>
          <w:sz w:val="24"/>
          <w:szCs w:val="24"/>
        </w:rPr>
        <w:t xml:space="preserve">(niveau 2) </w:t>
      </w:r>
      <w:r w:rsidR="00F9208A" w:rsidRPr="00D845AC">
        <w:rPr>
          <w:rFonts w:cstheme="minorHAnsi"/>
          <w:sz w:val="24"/>
          <w:szCs w:val="24"/>
        </w:rPr>
        <w:t>ou rouge</w:t>
      </w:r>
      <w:r w:rsidR="00C41FA7" w:rsidRPr="00D845AC">
        <w:rPr>
          <w:rFonts w:cstheme="minorHAnsi"/>
          <w:sz w:val="24"/>
          <w:szCs w:val="24"/>
        </w:rPr>
        <w:t xml:space="preserve"> (niveau 3)</w:t>
      </w:r>
      <w:r w:rsidR="00A134E5" w:rsidRPr="00D845AC">
        <w:rPr>
          <w:rFonts w:cstheme="minorHAnsi"/>
          <w:sz w:val="24"/>
          <w:szCs w:val="24"/>
        </w:rPr>
        <w:t xml:space="preserve"> d</w:t>
      </w:r>
      <w:r w:rsidRPr="00D845AC">
        <w:rPr>
          <w:rFonts w:cstheme="minorHAnsi"/>
          <w:sz w:val="24"/>
          <w:szCs w:val="24"/>
        </w:rPr>
        <w:t>e préciser à son médecin traitant le poste de travail occupé et d’informer le médecin de prévention de ce traitement.</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0E7266" w:rsidRPr="00D845AC" w:rsidRDefault="000E7266" w:rsidP="00C458F0">
      <w:pPr>
        <w:pStyle w:val="Titre2"/>
        <w:spacing w:before="120"/>
        <w:jc w:val="both"/>
        <w:rPr>
          <w:rFonts w:asciiTheme="minorHAnsi" w:hAnsiTheme="minorHAnsi"/>
          <w:sz w:val="24"/>
          <w:szCs w:val="24"/>
        </w:rPr>
      </w:pPr>
      <w:bookmarkStart w:id="13" w:name="_Toc529787354"/>
      <w:r w:rsidRPr="00D845AC">
        <w:rPr>
          <w:rFonts w:asciiTheme="minorHAnsi" w:hAnsiTheme="minorHAnsi"/>
          <w:sz w:val="24"/>
          <w:szCs w:val="24"/>
        </w:rPr>
        <w:t xml:space="preserve">Article </w:t>
      </w:r>
      <w:r w:rsidR="00BB5047" w:rsidRPr="00D845AC">
        <w:rPr>
          <w:rFonts w:asciiTheme="minorHAnsi" w:hAnsiTheme="minorHAnsi"/>
          <w:sz w:val="24"/>
          <w:szCs w:val="24"/>
        </w:rPr>
        <w:t>5</w:t>
      </w:r>
      <w:bookmarkEnd w:id="13"/>
      <w:r w:rsidR="0029697A" w:rsidRPr="00D845AC">
        <w:rPr>
          <w:rFonts w:asciiTheme="minorHAnsi" w:hAnsiTheme="minorHAnsi"/>
          <w:sz w:val="24"/>
          <w:szCs w:val="24"/>
        </w:rPr>
        <w:t> </w:t>
      </w:r>
    </w:p>
    <w:p w:rsidR="000E7266" w:rsidRPr="005370C3" w:rsidRDefault="00B5261B" w:rsidP="00C458F0">
      <w:pPr>
        <w:jc w:val="both"/>
        <w:rPr>
          <w:rFonts w:cstheme="minorHAnsi"/>
          <w:sz w:val="24"/>
          <w:szCs w:val="24"/>
        </w:rPr>
      </w:pPr>
      <w:r w:rsidRPr="00D845AC">
        <w:rPr>
          <w:rFonts w:cstheme="minorHAnsi"/>
          <w:i/>
          <w:sz w:val="24"/>
          <w:szCs w:val="24"/>
        </w:rPr>
        <w:t xml:space="preserve">Le cas échéant, </w:t>
      </w:r>
      <w:r w:rsidR="00484FDF">
        <w:rPr>
          <w:rFonts w:cstheme="minorHAnsi"/>
          <w:sz w:val="24"/>
          <w:szCs w:val="24"/>
        </w:rPr>
        <w:t>d</w:t>
      </w:r>
      <w:r w:rsidR="00B4364A" w:rsidRPr="005370C3">
        <w:rPr>
          <w:rFonts w:cstheme="minorHAnsi"/>
          <w:sz w:val="24"/>
          <w:szCs w:val="24"/>
        </w:rPr>
        <w:t>e</w:t>
      </w:r>
      <w:r w:rsidR="000E7266" w:rsidRPr="005370C3">
        <w:rPr>
          <w:rFonts w:cstheme="minorHAnsi"/>
          <w:sz w:val="24"/>
          <w:szCs w:val="24"/>
        </w:rPr>
        <w:t xml:space="preserve">s espaces réservés  </w:t>
      </w:r>
      <w:r w:rsidRPr="005370C3">
        <w:rPr>
          <w:rFonts w:cstheme="minorHAnsi"/>
          <w:sz w:val="24"/>
          <w:szCs w:val="24"/>
        </w:rPr>
        <w:t xml:space="preserve">et </w:t>
      </w:r>
      <w:r w:rsidR="000E7266" w:rsidRPr="005370C3">
        <w:rPr>
          <w:rFonts w:cstheme="minorHAnsi"/>
          <w:sz w:val="24"/>
          <w:szCs w:val="24"/>
        </w:rPr>
        <w:t xml:space="preserve">aménagés par </w:t>
      </w:r>
      <w:r w:rsidRPr="00B4364A">
        <w:rPr>
          <w:sz w:val="24"/>
          <w:szCs w:val="24"/>
        </w:rPr>
        <w:t xml:space="preserve">…(à préciser nom de la collectivité ou de l’établissement public) </w:t>
      </w:r>
      <w:r w:rsidR="000E7266" w:rsidRPr="005370C3">
        <w:rPr>
          <w:rFonts w:cstheme="minorHAnsi"/>
          <w:sz w:val="24"/>
          <w:szCs w:val="24"/>
        </w:rPr>
        <w:t>so</w:t>
      </w:r>
      <w:r w:rsidR="00163329" w:rsidRPr="005370C3">
        <w:rPr>
          <w:rFonts w:cstheme="minorHAnsi"/>
          <w:sz w:val="24"/>
          <w:szCs w:val="24"/>
        </w:rPr>
        <w:t xml:space="preserve">nt disponibles pour </w:t>
      </w:r>
      <w:r w:rsidR="000E7266" w:rsidRPr="005370C3">
        <w:rPr>
          <w:rFonts w:cstheme="minorHAnsi"/>
          <w:sz w:val="24"/>
          <w:szCs w:val="24"/>
        </w:rPr>
        <w:t>fumer</w:t>
      </w:r>
      <w:r w:rsidR="00163329" w:rsidRPr="005370C3">
        <w:rPr>
          <w:rFonts w:cstheme="minorHAnsi"/>
          <w:sz w:val="24"/>
          <w:szCs w:val="24"/>
        </w:rPr>
        <w:t xml:space="preserve"> ou vapoter</w:t>
      </w:r>
      <w:r w:rsidR="000E7266" w:rsidRPr="005370C3">
        <w:rPr>
          <w:rFonts w:cstheme="minorHAnsi"/>
          <w:sz w:val="24"/>
          <w:szCs w:val="24"/>
        </w:rPr>
        <w:t>.]</w:t>
      </w:r>
      <w:r w:rsidR="006426EB" w:rsidRPr="005370C3">
        <w:rPr>
          <w:rFonts w:cstheme="minorHAnsi"/>
          <w:sz w:val="24"/>
          <w:szCs w:val="24"/>
        </w:rPr>
        <w:t xml:space="preserve"> </w:t>
      </w:r>
      <w:r w:rsidR="006426EB" w:rsidRPr="005370C3">
        <w:rPr>
          <w:rFonts w:cstheme="minorHAnsi"/>
          <w:b/>
          <w:sz w:val="24"/>
          <w:szCs w:val="24"/>
        </w:rPr>
        <w:t>(au cas par cas)</w:t>
      </w:r>
    </w:p>
    <w:p w:rsidR="00BF15ED" w:rsidRPr="005370C3" w:rsidRDefault="00B5261B" w:rsidP="00BF15ED">
      <w:pPr>
        <w:autoSpaceDE w:val="0"/>
        <w:autoSpaceDN w:val="0"/>
        <w:adjustRightInd w:val="0"/>
        <w:spacing w:before="0" w:after="0" w:line="240" w:lineRule="auto"/>
        <w:jc w:val="both"/>
        <w:rPr>
          <w:rFonts w:cstheme="minorHAnsi"/>
          <w:sz w:val="24"/>
          <w:szCs w:val="24"/>
        </w:rPr>
      </w:pPr>
      <w:r w:rsidRPr="005370C3">
        <w:rPr>
          <w:rFonts w:cstheme="minorHAnsi"/>
          <w:sz w:val="24"/>
          <w:szCs w:val="24"/>
        </w:rPr>
        <w:t>Chaque agent s’engage à ne pas fumer et vapoter en dehors de ces espaces réservés et aménagés.</w:t>
      </w:r>
    </w:p>
    <w:p w:rsidR="00B5261B" w:rsidRPr="00BF15ED" w:rsidRDefault="00B5261B" w:rsidP="00BF15ED">
      <w:pPr>
        <w:autoSpaceDE w:val="0"/>
        <w:autoSpaceDN w:val="0"/>
        <w:adjustRightInd w:val="0"/>
        <w:spacing w:before="0" w:after="0" w:line="240" w:lineRule="auto"/>
        <w:jc w:val="both"/>
        <w:rPr>
          <w:rFonts w:cstheme="minorHAnsi"/>
          <w:sz w:val="24"/>
          <w:szCs w:val="24"/>
        </w:rPr>
      </w:pPr>
      <w:r w:rsidRPr="00BF15ED">
        <w:rPr>
          <w:rFonts w:cstheme="minorHAnsi"/>
          <w:sz w:val="24"/>
          <w:szCs w:val="24"/>
        </w:rPr>
        <w:t xml:space="preserve"> </w:t>
      </w:r>
    </w:p>
    <w:p w:rsidR="00305C0C" w:rsidRPr="00D845AC" w:rsidRDefault="00305C0C" w:rsidP="00BF44A1">
      <w:pPr>
        <w:pStyle w:val="Titre2"/>
        <w:spacing w:before="120"/>
        <w:rPr>
          <w:rFonts w:asciiTheme="minorHAnsi" w:hAnsiTheme="minorHAnsi"/>
          <w:sz w:val="24"/>
          <w:szCs w:val="24"/>
        </w:rPr>
      </w:pPr>
      <w:bookmarkStart w:id="14" w:name="_Toc529787355"/>
      <w:r w:rsidRPr="00D845AC">
        <w:rPr>
          <w:rFonts w:asciiTheme="minorHAnsi" w:hAnsiTheme="minorHAnsi"/>
          <w:sz w:val="24"/>
          <w:szCs w:val="24"/>
        </w:rPr>
        <w:t xml:space="preserve">Article </w:t>
      </w:r>
      <w:r w:rsidR="00BB5047" w:rsidRPr="00D845AC">
        <w:rPr>
          <w:rFonts w:asciiTheme="minorHAnsi" w:hAnsiTheme="minorHAnsi"/>
          <w:sz w:val="24"/>
          <w:szCs w:val="24"/>
        </w:rPr>
        <w:t>6</w:t>
      </w:r>
      <w:bookmarkEnd w:id="14"/>
      <w:r w:rsidRPr="00D845AC">
        <w:rPr>
          <w:rFonts w:asciiTheme="minorHAnsi" w:hAnsiTheme="minorHAnsi"/>
          <w:sz w:val="24"/>
          <w:szCs w:val="24"/>
        </w:rPr>
        <w:t> </w:t>
      </w:r>
    </w:p>
    <w:p w:rsidR="003D5166" w:rsidRPr="00D845AC" w:rsidRDefault="003D5166"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Afin de prévenir ou de faire cesser une situation dangereuse, </w:t>
      </w:r>
      <w:r w:rsidR="00B5261B" w:rsidRPr="00D845AC">
        <w:rPr>
          <w:rFonts w:cstheme="minorHAnsi"/>
          <w:sz w:val="24"/>
          <w:szCs w:val="24"/>
        </w:rPr>
        <w:t>chaque agent doit informer son supérieur hiérarchique</w:t>
      </w:r>
      <w:r w:rsidR="00F9208A" w:rsidRPr="00D845AC">
        <w:rPr>
          <w:rFonts w:cstheme="minorHAnsi"/>
          <w:sz w:val="24"/>
          <w:szCs w:val="24"/>
        </w:rPr>
        <w:t xml:space="preserve"> </w:t>
      </w:r>
      <w:r w:rsidR="00564343" w:rsidRPr="00D845AC">
        <w:rPr>
          <w:rFonts w:cstheme="minorHAnsi"/>
          <w:sz w:val="24"/>
          <w:szCs w:val="24"/>
        </w:rPr>
        <w:t xml:space="preserve">de troubles du </w:t>
      </w:r>
      <w:r w:rsidR="00F9208A" w:rsidRPr="00D845AC">
        <w:rPr>
          <w:rFonts w:cstheme="minorHAnsi"/>
          <w:sz w:val="24"/>
          <w:szCs w:val="24"/>
        </w:rPr>
        <w:t xml:space="preserve">comportement </w:t>
      </w:r>
      <w:r w:rsidR="00564343" w:rsidRPr="00D845AC">
        <w:rPr>
          <w:rFonts w:cstheme="minorHAnsi"/>
          <w:sz w:val="24"/>
          <w:szCs w:val="24"/>
        </w:rPr>
        <w:t>observables</w:t>
      </w:r>
      <w:r w:rsidR="008C5BCC" w:rsidRPr="00D845AC">
        <w:rPr>
          <w:rFonts w:cstheme="minorHAnsi"/>
          <w:sz w:val="24"/>
          <w:szCs w:val="24"/>
        </w:rPr>
        <w:t xml:space="preserve"> </w:t>
      </w:r>
      <w:r w:rsidR="007D670C">
        <w:rPr>
          <w:rFonts w:cstheme="minorHAnsi"/>
          <w:sz w:val="24"/>
          <w:szCs w:val="24"/>
        </w:rPr>
        <w:t>chez un</w:t>
      </w:r>
      <w:r w:rsidR="007D670C" w:rsidRPr="00D845AC">
        <w:rPr>
          <w:rFonts w:cstheme="minorHAnsi"/>
          <w:sz w:val="24"/>
          <w:szCs w:val="24"/>
        </w:rPr>
        <w:t xml:space="preserve"> </w:t>
      </w:r>
      <w:r w:rsidR="00726B5D" w:rsidRPr="00D845AC">
        <w:rPr>
          <w:rFonts w:cstheme="minorHAnsi"/>
          <w:sz w:val="24"/>
          <w:szCs w:val="24"/>
        </w:rPr>
        <w:t xml:space="preserve">autre agent </w:t>
      </w:r>
      <w:r w:rsidR="00F9208A" w:rsidRPr="00D845AC">
        <w:rPr>
          <w:rFonts w:cstheme="minorHAnsi"/>
          <w:sz w:val="24"/>
          <w:szCs w:val="24"/>
        </w:rPr>
        <w:t xml:space="preserve">pouvant engager </w:t>
      </w:r>
      <w:r w:rsidR="00726B5D" w:rsidRPr="00D845AC">
        <w:rPr>
          <w:rFonts w:cstheme="minorHAnsi"/>
          <w:sz w:val="24"/>
          <w:szCs w:val="24"/>
        </w:rPr>
        <w:t xml:space="preserve">la </w:t>
      </w:r>
      <w:r w:rsidR="00F9208A" w:rsidRPr="00D845AC">
        <w:rPr>
          <w:rFonts w:cstheme="minorHAnsi"/>
          <w:sz w:val="24"/>
          <w:szCs w:val="24"/>
        </w:rPr>
        <w:t xml:space="preserve">sécurité </w:t>
      </w:r>
      <w:r w:rsidR="00726B5D" w:rsidRPr="00D845AC">
        <w:rPr>
          <w:rFonts w:cstheme="minorHAnsi"/>
          <w:sz w:val="24"/>
          <w:szCs w:val="24"/>
        </w:rPr>
        <w:t xml:space="preserve">de ce dernier </w:t>
      </w:r>
      <w:r w:rsidR="00F9208A" w:rsidRPr="00D845AC">
        <w:rPr>
          <w:rFonts w:cstheme="minorHAnsi"/>
          <w:sz w:val="24"/>
          <w:szCs w:val="24"/>
        </w:rPr>
        <w:t>ou celle de tiers.</w:t>
      </w:r>
    </w:p>
    <w:p w:rsidR="00906645" w:rsidRPr="00D845AC" w:rsidRDefault="00906645" w:rsidP="00906645">
      <w:pPr>
        <w:autoSpaceDE w:val="0"/>
        <w:autoSpaceDN w:val="0"/>
        <w:adjustRightInd w:val="0"/>
        <w:spacing w:before="0" w:after="0" w:line="240" w:lineRule="auto"/>
        <w:jc w:val="both"/>
        <w:rPr>
          <w:rFonts w:cstheme="minorHAnsi"/>
          <w:sz w:val="24"/>
          <w:szCs w:val="24"/>
        </w:rPr>
      </w:pPr>
    </w:p>
    <w:p w:rsidR="00F9208A" w:rsidRDefault="00A41570"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Ainsi, d</w:t>
      </w:r>
      <w:r w:rsidR="00305C0C" w:rsidRPr="00D845AC">
        <w:rPr>
          <w:rFonts w:cstheme="minorHAnsi"/>
          <w:sz w:val="24"/>
          <w:szCs w:val="24"/>
        </w:rPr>
        <w:t xml:space="preserve">ans </w:t>
      </w:r>
      <w:r w:rsidR="00F9208A" w:rsidRPr="00D845AC">
        <w:rPr>
          <w:rFonts w:cstheme="minorHAnsi"/>
          <w:sz w:val="24"/>
          <w:szCs w:val="24"/>
        </w:rPr>
        <w:t>une telle situation</w:t>
      </w:r>
      <w:r w:rsidR="00305C0C" w:rsidRPr="00D845AC">
        <w:rPr>
          <w:rFonts w:cstheme="minorHAnsi"/>
          <w:sz w:val="24"/>
          <w:szCs w:val="24"/>
        </w:rPr>
        <w:t>,</w:t>
      </w:r>
      <w:r w:rsidR="00D76852" w:rsidRPr="00D845AC">
        <w:rPr>
          <w:rFonts w:cstheme="minorHAnsi"/>
          <w:sz w:val="24"/>
          <w:szCs w:val="24"/>
        </w:rPr>
        <w:t xml:space="preserve"> …(à préciser, l’autorité territoriale ou</w:t>
      </w:r>
      <w:r w:rsidR="00305C0C" w:rsidRPr="00D845AC">
        <w:rPr>
          <w:rFonts w:cstheme="minorHAnsi"/>
          <w:sz w:val="24"/>
          <w:szCs w:val="24"/>
        </w:rPr>
        <w:t xml:space="preserve"> tout </w:t>
      </w:r>
      <w:r w:rsidR="00726B5D" w:rsidRPr="00D845AC">
        <w:rPr>
          <w:rFonts w:cstheme="minorHAnsi"/>
          <w:sz w:val="24"/>
          <w:szCs w:val="24"/>
        </w:rPr>
        <w:t xml:space="preserve">supérieur </w:t>
      </w:r>
      <w:r w:rsidR="00305C0C" w:rsidRPr="00D845AC">
        <w:rPr>
          <w:rFonts w:cstheme="minorHAnsi"/>
          <w:sz w:val="24"/>
          <w:szCs w:val="24"/>
        </w:rPr>
        <w:t>hiérarchique</w:t>
      </w:r>
      <w:r w:rsidR="00090A07" w:rsidRPr="00D845AC">
        <w:rPr>
          <w:rFonts w:cstheme="minorHAnsi"/>
          <w:sz w:val="24"/>
          <w:szCs w:val="24"/>
        </w:rPr>
        <w:t>)</w:t>
      </w:r>
      <w:r w:rsidR="00305C0C" w:rsidRPr="00D845AC">
        <w:rPr>
          <w:rFonts w:cstheme="minorHAnsi"/>
          <w:sz w:val="24"/>
          <w:szCs w:val="24"/>
        </w:rPr>
        <w:t xml:space="preserve"> se doit d’appliquer la procédure prévue à l’annexe </w:t>
      </w:r>
      <w:r w:rsidRPr="00D845AC">
        <w:rPr>
          <w:rFonts w:cstheme="minorHAnsi"/>
          <w:sz w:val="24"/>
          <w:szCs w:val="24"/>
        </w:rPr>
        <w:t>2</w:t>
      </w:r>
      <w:r w:rsidR="00726B5D" w:rsidRPr="00D845AC">
        <w:rPr>
          <w:rFonts w:cstheme="minorHAnsi"/>
          <w:sz w:val="24"/>
          <w:szCs w:val="24"/>
        </w:rPr>
        <w:t xml:space="preserve"> de la présente charte</w:t>
      </w:r>
      <w:r w:rsidR="00305C0C" w:rsidRPr="00D845AC">
        <w:rPr>
          <w:rFonts w:cstheme="minorHAnsi"/>
          <w:sz w:val="24"/>
          <w:szCs w:val="24"/>
        </w:rPr>
        <w:t>.</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0F7F49" w:rsidRPr="00D845AC" w:rsidRDefault="00305C0C" w:rsidP="00BF44A1">
      <w:pPr>
        <w:pStyle w:val="Titre2"/>
        <w:spacing w:before="120"/>
        <w:rPr>
          <w:rFonts w:asciiTheme="minorHAnsi" w:hAnsiTheme="minorHAnsi"/>
          <w:sz w:val="24"/>
          <w:szCs w:val="24"/>
        </w:rPr>
      </w:pPr>
      <w:bookmarkStart w:id="15" w:name="_Toc529787356"/>
      <w:r w:rsidRPr="00D845AC">
        <w:rPr>
          <w:rFonts w:asciiTheme="minorHAnsi" w:hAnsiTheme="minorHAnsi"/>
          <w:sz w:val="24"/>
          <w:szCs w:val="24"/>
        </w:rPr>
        <w:t xml:space="preserve">Article </w:t>
      </w:r>
      <w:r w:rsidR="00300E91" w:rsidRPr="00D845AC">
        <w:rPr>
          <w:rFonts w:asciiTheme="minorHAnsi" w:hAnsiTheme="minorHAnsi"/>
          <w:sz w:val="24"/>
          <w:szCs w:val="24"/>
        </w:rPr>
        <w:t>7</w:t>
      </w:r>
      <w:bookmarkEnd w:id="15"/>
      <w:r w:rsidRPr="00D845AC">
        <w:rPr>
          <w:rFonts w:asciiTheme="minorHAnsi" w:hAnsiTheme="minorHAnsi"/>
          <w:sz w:val="24"/>
          <w:szCs w:val="24"/>
        </w:rPr>
        <w:t> </w:t>
      </w:r>
    </w:p>
    <w:p w:rsidR="0000514C" w:rsidRPr="00D845AC" w:rsidRDefault="0000514C" w:rsidP="0000514C">
      <w:pPr>
        <w:widowControl w:val="0"/>
        <w:suppressAutoHyphens/>
        <w:spacing w:before="0" w:after="0" w:line="100" w:lineRule="atLeast"/>
        <w:jc w:val="both"/>
        <w:rPr>
          <w:rFonts w:eastAsia="Trebuchet MS" w:cstheme="minorHAnsi"/>
          <w:b/>
          <w:i/>
          <w:sz w:val="24"/>
          <w:szCs w:val="24"/>
          <w:lang w:eastAsia="fr-FR"/>
        </w:rPr>
      </w:pPr>
      <w:r w:rsidRPr="00D845AC">
        <w:rPr>
          <w:rFonts w:eastAsia="Trebuchet MS" w:cstheme="minorHAnsi"/>
          <w:sz w:val="24"/>
          <w:szCs w:val="24"/>
          <w:lang w:eastAsia="fr-FR"/>
        </w:rPr>
        <w:t xml:space="preserve">Pour des raisons de sécurité, l’autorité territoriale pourra interdire la consommation d’alcool pour les agents occupant des postes de sécurité désignés ci-après : </w:t>
      </w:r>
      <w:r w:rsidRPr="00D845AC">
        <w:rPr>
          <w:rFonts w:eastAsia="Trebuchet MS" w:cstheme="minorHAnsi"/>
          <w:b/>
          <w:i/>
          <w:sz w:val="24"/>
          <w:szCs w:val="24"/>
          <w:lang w:eastAsia="fr-FR"/>
        </w:rPr>
        <w:t xml:space="preserve">liste des postes concernés (manipulation de produits dangereux, utilisation de machines dangereuses, conduite de véhicule, travail auprès de personnes vulnérables, port d’armes…). </w:t>
      </w:r>
    </w:p>
    <w:p w:rsidR="0000514C" w:rsidRPr="00D845AC" w:rsidRDefault="0000514C" w:rsidP="00906645">
      <w:pPr>
        <w:autoSpaceDE w:val="0"/>
        <w:autoSpaceDN w:val="0"/>
        <w:adjustRightInd w:val="0"/>
        <w:spacing w:before="0" w:after="0" w:line="240" w:lineRule="auto"/>
        <w:jc w:val="both"/>
        <w:rPr>
          <w:rFonts w:cstheme="minorHAnsi"/>
          <w:sz w:val="24"/>
          <w:szCs w:val="24"/>
        </w:rPr>
      </w:pPr>
    </w:p>
    <w:p w:rsidR="0000514C" w:rsidRPr="00D845AC" w:rsidRDefault="0000514C" w:rsidP="0000514C">
      <w:pPr>
        <w:widowControl w:val="0"/>
        <w:suppressAutoHyphens/>
        <w:spacing w:before="0" w:after="0" w:line="100" w:lineRule="atLeast"/>
        <w:jc w:val="both"/>
        <w:rPr>
          <w:rFonts w:eastAsia="Trebuchet MS" w:cstheme="minorHAnsi"/>
          <w:sz w:val="24"/>
          <w:szCs w:val="24"/>
          <w:lang w:eastAsia="fr-FR"/>
        </w:rPr>
      </w:pPr>
      <w:r w:rsidRPr="00D845AC">
        <w:rPr>
          <w:rFonts w:eastAsia="Trebuchet MS" w:cstheme="minorHAnsi"/>
          <w:sz w:val="24"/>
          <w:szCs w:val="24"/>
          <w:lang w:eastAsia="fr-FR"/>
        </w:rPr>
        <w:t xml:space="preserve">Un contrôle d’alcoolémie </w:t>
      </w:r>
      <w:r w:rsidR="00B4364A">
        <w:rPr>
          <w:rFonts w:eastAsia="Trebuchet MS" w:cstheme="minorHAnsi"/>
          <w:sz w:val="24"/>
          <w:szCs w:val="24"/>
          <w:lang w:eastAsia="fr-FR"/>
        </w:rPr>
        <w:t>[</w:t>
      </w:r>
      <w:r w:rsidRPr="00D845AC">
        <w:rPr>
          <w:rFonts w:eastAsia="Trebuchet MS" w:cstheme="minorHAnsi"/>
          <w:sz w:val="24"/>
          <w:szCs w:val="24"/>
          <w:lang w:eastAsia="fr-FR"/>
        </w:rPr>
        <w:t>ou un test salivaire</w:t>
      </w:r>
      <w:r w:rsidR="00B4364A">
        <w:rPr>
          <w:rFonts w:eastAsia="Trebuchet MS" w:cstheme="minorHAnsi"/>
          <w:sz w:val="24"/>
          <w:szCs w:val="24"/>
          <w:lang w:eastAsia="fr-FR"/>
        </w:rPr>
        <w:t>]</w:t>
      </w:r>
      <w:r w:rsidRPr="00D845AC">
        <w:rPr>
          <w:rFonts w:eastAsia="Trebuchet MS" w:cstheme="minorHAnsi"/>
          <w:sz w:val="24"/>
          <w:szCs w:val="24"/>
          <w:lang w:eastAsia="fr-FR"/>
        </w:rPr>
        <w:t xml:space="preserve"> pourront être réalisés par l’autorité territoriale ou … (à préciser,  le nom du représentant désigné par l’autorité territoriale), pendant le temps de service, pour les postes désignés ci-dessus.</w:t>
      </w:r>
    </w:p>
    <w:p w:rsidR="0000514C" w:rsidRDefault="0000514C" w:rsidP="00906645">
      <w:pPr>
        <w:autoSpaceDE w:val="0"/>
        <w:autoSpaceDN w:val="0"/>
        <w:adjustRightInd w:val="0"/>
        <w:spacing w:before="0" w:after="0" w:line="240" w:lineRule="auto"/>
        <w:jc w:val="both"/>
        <w:rPr>
          <w:rFonts w:cstheme="minorHAnsi"/>
          <w:sz w:val="24"/>
          <w:szCs w:val="24"/>
        </w:rPr>
      </w:pPr>
    </w:p>
    <w:p w:rsidR="00812916" w:rsidRDefault="00812916" w:rsidP="00812916">
      <w:pPr>
        <w:widowControl w:val="0"/>
        <w:suppressAutoHyphens/>
        <w:spacing w:after="0" w:line="100" w:lineRule="atLeast"/>
        <w:jc w:val="both"/>
        <w:rPr>
          <w:rFonts w:cs="Calibri"/>
          <w:lang w:eastAsia="fr-FR"/>
        </w:rPr>
      </w:pPr>
      <w:r>
        <w:rPr>
          <w:rFonts w:cs="Calibri"/>
          <w:lang w:eastAsia="fr-FR"/>
        </w:rPr>
        <w:t>Si l’agent refuse le contrôle, il y aura présomption d’état d’ébriété et il pourrait s’exposer à une sanction pour refus de dépistage.</w:t>
      </w:r>
    </w:p>
    <w:p w:rsidR="00812916" w:rsidRDefault="00812916" w:rsidP="00812916">
      <w:pPr>
        <w:widowControl w:val="0"/>
        <w:suppressAutoHyphens/>
        <w:spacing w:after="0" w:line="100" w:lineRule="atLeast"/>
        <w:jc w:val="both"/>
        <w:rPr>
          <w:rFonts w:cs="Calibri"/>
          <w:lang w:eastAsia="fr-FR"/>
        </w:rPr>
      </w:pPr>
    </w:p>
    <w:p w:rsidR="00812916" w:rsidRDefault="00812916" w:rsidP="00812916">
      <w:pPr>
        <w:widowControl w:val="0"/>
        <w:suppressAutoHyphens/>
        <w:spacing w:after="0" w:line="100" w:lineRule="atLeast"/>
        <w:jc w:val="both"/>
        <w:rPr>
          <w:rFonts w:cs="Calibri"/>
          <w:lang w:eastAsia="fr-FR"/>
        </w:rPr>
      </w:pPr>
      <w:r>
        <w:rPr>
          <w:rFonts w:cs="Calibri"/>
          <w:lang w:eastAsia="fr-FR"/>
        </w:rPr>
        <w:t>Si le résultat du contrôle ou du test s’avère négatif, l’autorité évaluera les capacités de l’agent à pouvoir occuper son poste en sécurité.</w:t>
      </w:r>
    </w:p>
    <w:p w:rsidR="00812916" w:rsidRDefault="00812916" w:rsidP="00812916">
      <w:pPr>
        <w:widowControl w:val="0"/>
        <w:suppressAutoHyphens/>
        <w:spacing w:after="0" w:line="100" w:lineRule="atLeast"/>
        <w:jc w:val="both"/>
        <w:rPr>
          <w:rFonts w:cs="Calibri"/>
          <w:lang w:eastAsia="fr-FR"/>
        </w:rPr>
      </w:pPr>
    </w:p>
    <w:p w:rsidR="00812916" w:rsidRDefault="00812916" w:rsidP="00812916">
      <w:pPr>
        <w:widowControl w:val="0"/>
        <w:suppressAutoHyphens/>
        <w:spacing w:after="0" w:line="100" w:lineRule="atLeast"/>
        <w:jc w:val="both"/>
        <w:rPr>
          <w:rFonts w:cs="Calibri"/>
          <w:lang w:eastAsia="fr-FR"/>
        </w:rPr>
      </w:pPr>
      <w:r>
        <w:rPr>
          <w:rFonts w:cs="Calibri"/>
          <w:lang w:eastAsia="fr-FR"/>
        </w:rPr>
        <w:t>Si le résultat est positif, l’agent pourra demander une contre-expertise par prise de sang. Celle-ci sera à la charge de l’employeur.</w:t>
      </w:r>
    </w:p>
    <w:p w:rsidR="00812916" w:rsidRPr="00D845AC" w:rsidRDefault="00812916" w:rsidP="00906645">
      <w:pPr>
        <w:autoSpaceDE w:val="0"/>
        <w:autoSpaceDN w:val="0"/>
        <w:adjustRightInd w:val="0"/>
        <w:spacing w:before="0" w:after="0" w:line="240" w:lineRule="auto"/>
        <w:jc w:val="both"/>
        <w:rPr>
          <w:rFonts w:cstheme="minorHAnsi"/>
          <w:sz w:val="24"/>
          <w:szCs w:val="24"/>
        </w:rPr>
      </w:pPr>
    </w:p>
    <w:p w:rsidR="00CC6010" w:rsidRDefault="00CC6010"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Les modalités </w:t>
      </w:r>
      <w:r w:rsidR="0000514C" w:rsidRPr="00D845AC">
        <w:rPr>
          <w:rFonts w:cstheme="minorHAnsi"/>
          <w:sz w:val="24"/>
          <w:szCs w:val="24"/>
        </w:rPr>
        <w:t xml:space="preserve">du </w:t>
      </w:r>
      <w:r w:rsidRPr="00D845AC">
        <w:rPr>
          <w:rFonts w:cstheme="minorHAnsi"/>
          <w:sz w:val="24"/>
          <w:szCs w:val="24"/>
        </w:rPr>
        <w:t xml:space="preserve">contrôle </w:t>
      </w:r>
      <w:r w:rsidR="0000514C" w:rsidRPr="00D845AC">
        <w:rPr>
          <w:rFonts w:eastAsia="Trebuchet MS" w:cstheme="minorHAnsi"/>
          <w:sz w:val="24"/>
          <w:szCs w:val="24"/>
          <w:lang w:eastAsia="fr-FR"/>
        </w:rPr>
        <w:t xml:space="preserve">d’alcoolémie ou du test salivaire </w:t>
      </w:r>
      <w:r w:rsidRPr="00D845AC">
        <w:rPr>
          <w:rFonts w:cstheme="minorHAnsi"/>
          <w:sz w:val="24"/>
          <w:szCs w:val="24"/>
        </w:rPr>
        <w:t xml:space="preserve">sont précisées dans l’annexe </w:t>
      </w:r>
      <w:r w:rsidR="007A0E2D" w:rsidRPr="00D845AC">
        <w:rPr>
          <w:rFonts w:cstheme="minorHAnsi"/>
          <w:sz w:val="24"/>
          <w:szCs w:val="24"/>
        </w:rPr>
        <w:t>3</w:t>
      </w:r>
      <w:r w:rsidRPr="00D845AC">
        <w:rPr>
          <w:rFonts w:cstheme="minorHAnsi"/>
          <w:sz w:val="24"/>
          <w:szCs w:val="24"/>
        </w:rPr>
        <w:t xml:space="preserve"> </w:t>
      </w:r>
      <w:r w:rsidR="0000514C" w:rsidRPr="00D845AC">
        <w:rPr>
          <w:rFonts w:cstheme="minorHAnsi"/>
          <w:sz w:val="24"/>
          <w:szCs w:val="24"/>
        </w:rPr>
        <w:t xml:space="preserve">de la présente charte. </w:t>
      </w:r>
    </w:p>
    <w:p w:rsidR="00BF15ED" w:rsidRDefault="00BF15ED" w:rsidP="00906645">
      <w:pPr>
        <w:autoSpaceDE w:val="0"/>
        <w:autoSpaceDN w:val="0"/>
        <w:adjustRightInd w:val="0"/>
        <w:spacing w:before="0" w:after="0" w:line="240" w:lineRule="auto"/>
        <w:jc w:val="both"/>
        <w:rPr>
          <w:rFonts w:cstheme="minorHAnsi"/>
          <w:sz w:val="24"/>
          <w:szCs w:val="24"/>
        </w:rPr>
      </w:pPr>
    </w:p>
    <w:p w:rsidR="003D5166" w:rsidRPr="00D845AC" w:rsidRDefault="003D5166" w:rsidP="00BF44A1">
      <w:pPr>
        <w:pStyle w:val="Titre2"/>
        <w:spacing w:before="120"/>
        <w:rPr>
          <w:rFonts w:asciiTheme="minorHAnsi" w:hAnsiTheme="minorHAnsi"/>
          <w:sz w:val="24"/>
          <w:szCs w:val="24"/>
        </w:rPr>
      </w:pPr>
      <w:bookmarkStart w:id="16" w:name="_Toc529787357"/>
      <w:r w:rsidRPr="00D845AC">
        <w:rPr>
          <w:rFonts w:asciiTheme="minorHAnsi" w:hAnsiTheme="minorHAnsi"/>
          <w:sz w:val="24"/>
          <w:szCs w:val="24"/>
        </w:rPr>
        <w:t xml:space="preserve">Article </w:t>
      </w:r>
      <w:r w:rsidR="00300E91" w:rsidRPr="00D845AC">
        <w:rPr>
          <w:rFonts w:asciiTheme="minorHAnsi" w:hAnsiTheme="minorHAnsi"/>
          <w:sz w:val="24"/>
          <w:szCs w:val="24"/>
        </w:rPr>
        <w:t>8</w:t>
      </w:r>
      <w:bookmarkEnd w:id="16"/>
      <w:r w:rsidRPr="00D845AC">
        <w:rPr>
          <w:rFonts w:asciiTheme="minorHAnsi" w:hAnsiTheme="minorHAnsi"/>
          <w:sz w:val="24"/>
          <w:szCs w:val="24"/>
        </w:rPr>
        <w:t> </w:t>
      </w:r>
    </w:p>
    <w:p w:rsidR="003D5166" w:rsidRDefault="008C5BCC"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Tout</w:t>
      </w:r>
      <w:r w:rsidR="003D5166" w:rsidRPr="00D845AC">
        <w:rPr>
          <w:rFonts w:cstheme="minorHAnsi"/>
          <w:sz w:val="24"/>
          <w:szCs w:val="24"/>
        </w:rPr>
        <w:t xml:space="preserve"> </w:t>
      </w:r>
      <w:r w:rsidR="004F2B30">
        <w:rPr>
          <w:rFonts w:cstheme="minorHAnsi"/>
          <w:sz w:val="24"/>
          <w:szCs w:val="24"/>
        </w:rPr>
        <w:t xml:space="preserve">trouble du </w:t>
      </w:r>
      <w:r w:rsidR="003D5166" w:rsidRPr="00D845AC">
        <w:rPr>
          <w:rFonts w:cstheme="minorHAnsi"/>
          <w:sz w:val="24"/>
          <w:szCs w:val="24"/>
        </w:rPr>
        <w:t xml:space="preserve">comportement </w:t>
      </w:r>
      <w:r w:rsidRPr="00D845AC">
        <w:rPr>
          <w:rFonts w:cstheme="minorHAnsi"/>
          <w:sz w:val="24"/>
          <w:szCs w:val="24"/>
        </w:rPr>
        <w:t xml:space="preserve">d’un agent </w:t>
      </w:r>
      <w:r w:rsidR="002816AD" w:rsidRPr="00D845AC">
        <w:rPr>
          <w:rFonts w:cstheme="minorHAnsi"/>
          <w:sz w:val="24"/>
          <w:szCs w:val="24"/>
        </w:rPr>
        <w:t xml:space="preserve">ayant </w:t>
      </w:r>
      <w:r w:rsidR="00BF44A1" w:rsidRPr="00D845AC">
        <w:rPr>
          <w:rFonts w:cstheme="minorHAnsi"/>
          <w:sz w:val="24"/>
          <w:szCs w:val="24"/>
        </w:rPr>
        <w:t>présent</w:t>
      </w:r>
      <w:r w:rsidR="002816AD" w:rsidRPr="00D845AC">
        <w:rPr>
          <w:rFonts w:cstheme="minorHAnsi"/>
          <w:sz w:val="24"/>
          <w:szCs w:val="24"/>
        </w:rPr>
        <w:t>é</w:t>
      </w:r>
      <w:r w:rsidR="00BF44A1" w:rsidRPr="00D845AC">
        <w:rPr>
          <w:rFonts w:cstheme="minorHAnsi"/>
          <w:sz w:val="24"/>
          <w:szCs w:val="24"/>
        </w:rPr>
        <w:t xml:space="preserve"> un risque</w:t>
      </w:r>
      <w:r w:rsidR="003D5166" w:rsidRPr="00D845AC">
        <w:rPr>
          <w:rFonts w:cstheme="minorHAnsi"/>
          <w:sz w:val="24"/>
          <w:szCs w:val="24"/>
        </w:rPr>
        <w:t xml:space="preserve"> pour </w:t>
      </w:r>
      <w:r w:rsidRPr="00D845AC">
        <w:rPr>
          <w:rFonts w:cstheme="minorHAnsi"/>
          <w:sz w:val="24"/>
          <w:szCs w:val="24"/>
        </w:rPr>
        <w:t xml:space="preserve">sa </w:t>
      </w:r>
      <w:r w:rsidR="003D5166" w:rsidRPr="00D845AC">
        <w:rPr>
          <w:rFonts w:cstheme="minorHAnsi"/>
          <w:sz w:val="24"/>
          <w:szCs w:val="24"/>
        </w:rPr>
        <w:t xml:space="preserve">sécurité </w:t>
      </w:r>
      <w:r w:rsidRPr="00D845AC">
        <w:rPr>
          <w:rFonts w:cstheme="minorHAnsi"/>
          <w:sz w:val="24"/>
          <w:szCs w:val="24"/>
        </w:rPr>
        <w:t>ou celle des tiers</w:t>
      </w:r>
      <w:r w:rsidR="002816AD" w:rsidRPr="00D845AC">
        <w:rPr>
          <w:rFonts w:cstheme="minorHAnsi"/>
          <w:sz w:val="24"/>
          <w:szCs w:val="24"/>
        </w:rPr>
        <w:t xml:space="preserve"> et ayant engendré un retrait de l’agent de son poste de travail</w:t>
      </w:r>
      <w:r w:rsidRPr="00D845AC">
        <w:rPr>
          <w:rFonts w:cstheme="minorHAnsi"/>
          <w:sz w:val="24"/>
          <w:szCs w:val="24"/>
        </w:rPr>
        <w:t xml:space="preserve"> </w:t>
      </w:r>
      <w:r w:rsidR="001F5025">
        <w:rPr>
          <w:rFonts w:cstheme="minorHAnsi"/>
          <w:sz w:val="24"/>
          <w:szCs w:val="24"/>
        </w:rPr>
        <w:t xml:space="preserve">fera l’objet d’un suivi </w:t>
      </w:r>
      <w:r w:rsidR="003D5166" w:rsidRPr="00D845AC">
        <w:rPr>
          <w:rFonts w:cstheme="minorHAnsi"/>
          <w:sz w:val="24"/>
          <w:szCs w:val="24"/>
        </w:rPr>
        <w:t xml:space="preserve">établi par </w:t>
      </w:r>
      <w:r w:rsidRPr="00D845AC">
        <w:rPr>
          <w:rFonts w:cstheme="minorHAnsi"/>
          <w:sz w:val="24"/>
          <w:szCs w:val="24"/>
        </w:rPr>
        <w:t xml:space="preserve"> …(à préciser, par exemple l’autorité territoriale, le supérieur hiérarchique)</w:t>
      </w:r>
      <w:r w:rsidR="00BF44A1" w:rsidRPr="00D845AC">
        <w:rPr>
          <w:rFonts w:cstheme="minorHAnsi"/>
          <w:sz w:val="24"/>
          <w:szCs w:val="24"/>
        </w:rPr>
        <w:t xml:space="preserve">. </w:t>
      </w:r>
    </w:p>
    <w:p w:rsidR="001F5025" w:rsidRPr="00D845AC" w:rsidRDefault="001F5025" w:rsidP="00906645">
      <w:pPr>
        <w:autoSpaceDE w:val="0"/>
        <w:autoSpaceDN w:val="0"/>
        <w:adjustRightInd w:val="0"/>
        <w:spacing w:before="0" w:after="0" w:line="240" w:lineRule="auto"/>
        <w:jc w:val="both"/>
        <w:rPr>
          <w:rFonts w:cstheme="minorHAnsi"/>
          <w:sz w:val="24"/>
          <w:szCs w:val="24"/>
        </w:rPr>
      </w:pPr>
    </w:p>
    <w:p w:rsidR="003D5166" w:rsidRPr="00D845AC" w:rsidRDefault="001F5025" w:rsidP="00906645">
      <w:pPr>
        <w:autoSpaceDE w:val="0"/>
        <w:autoSpaceDN w:val="0"/>
        <w:adjustRightInd w:val="0"/>
        <w:spacing w:before="0" w:after="0" w:line="240" w:lineRule="auto"/>
        <w:jc w:val="both"/>
        <w:rPr>
          <w:rFonts w:cstheme="minorHAnsi"/>
          <w:sz w:val="24"/>
          <w:szCs w:val="24"/>
        </w:rPr>
      </w:pPr>
      <w:r>
        <w:rPr>
          <w:rFonts w:cstheme="minorHAnsi"/>
          <w:sz w:val="24"/>
          <w:szCs w:val="24"/>
        </w:rPr>
        <w:t>Les volets 1 et 2</w:t>
      </w:r>
      <w:r w:rsidR="00AA2347" w:rsidRPr="00D845AC">
        <w:rPr>
          <w:rFonts w:cstheme="minorHAnsi"/>
          <w:sz w:val="24"/>
          <w:szCs w:val="24"/>
        </w:rPr>
        <w:t xml:space="preserve">, </w:t>
      </w:r>
      <w:r w:rsidR="002816AD" w:rsidRPr="00D845AC">
        <w:rPr>
          <w:rFonts w:cstheme="minorHAnsi"/>
          <w:sz w:val="24"/>
          <w:szCs w:val="24"/>
        </w:rPr>
        <w:t>joint</w:t>
      </w:r>
      <w:r>
        <w:rPr>
          <w:rFonts w:cstheme="minorHAnsi"/>
          <w:sz w:val="24"/>
          <w:szCs w:val="24"/>
        </w:rPr>
        <w:t>s</w:t>
      </w:r>
      <w:r w:rsidR="002816AD" w:rsidRPr="00D845AC">
        <w:rPr>
          <w:rFonts w:cstheme="minorHAnsi"/>
          <w:sz w:val="24"/>
          <w:szCs w:val="24"/>
        </w:rPr>
        <w:t xml:space="preserve"> </w:t>
      </w:r>
      <w:r w:rsidR="00AA2347" w:rsidRPr="00D845AC">
        <w:rPr>
          <w:rFonts w:cstheme="minorHAnsi"/>
          <w:sz w:val="24"/>
          <w:szCs w:val="24"/>
        </w:rPr>
        <w:t xml:space="preserve">en annexe </w:t>
      </w:r>
      <w:r w:rsidR="007A0E2D" w:rsidRPr="00D845AC">
        <w:rPr>
          <w:rFonts w:cstheme="minorHAnsi"/>
          <w:sz w:val="24"/>
          <w:szCs w:val="24"/>
        </w:rPr>
        <w:t>4</w:t>
      </w:r>
      <w:r w:rsidR="002816AD" w:rsidRPr="00D845AC">
        <w:rPr>
          <w:rFonts w:cstheme="minorHAnsi"/>
          <w:sz w:val="24"/>
          <w:szCs w:val="24"/>
        </w:rPr>
        <w:t xml:space="preserve"> de la présente charte</w:t>
      </w:r>
      <w:r w:rsidR="00AA2347" w:rsidRPr="00D845AC">
        <w:rPr>
          <w:rFonts w:cstheme="minorHAnsi"/>
          <w:sz w:val="24"/>
          <w:szCs w:val="24"/>
        </w:rPr>
        <w:t>,</w:t>
      </w:r>
      <w:r w:rsidR="003D5166" w:rsidRPr="00D845AC">
        <w:rPr>
          <w:rFonts w:cstheme="minorHAnsi"/>
          <w:sz w:val="24"/>
          <w:szCs w:val="24"/>
        </w:rPr>
        <w:t xml:space="preserve"> </w:t>
      </w:r>
      <w:r w:rsidRPr="00D845AC">
        <w:rPr>
          <w:rFonts w:cstheme="minorHAnsi"/>
          <w:sz w:val="24"/>
          <w:szCs w:val="24"/>
        </w:rPr>
        <w:t>préciser</w:t>
      </w:r>
      <w:r>
        <w:rPr>
          <w:rFonts w:cstheme="minorHAnsi"/>
          <w:sz w:val="24"/>
          <w:szCs w:val="24"/>
        </w:rPr>
        <w:t>ont</w:t>
      </w:r>
      <w:r w:rsidRPr="00D845AC">
        <w:rPr>
          <w:rFonts w:cstheme="minorHAnsi"/>
          <w:sz w:val="24"/>
          <w:szCs w:val="24"/>
        </w:rPr>
        <w:t xml:space="preserve"> </w:t>
      </w:r>
      <w:r w:rsidR="003D5166" w:rsidRPr="00D845AC">
        <w:rPr>
          <w:rFonts w:cstheme="minorHAnsi"/>
          <w:sz w:val="24"/>
          <w:szCs w:val="24"/>
        </w:rPr>
        <w:t>les faits observés</w:t>
      </w:r>
      <w:r>
        <w:rPr>
          <w:rFonts w:cstheme="minorHAnsi"/>
          <w:sz w:val="24"/>
          <w:szCs w:val="24"/>
        </w:rPr>
        <w:t xml:space="preserve"> et </w:t>
      </w:r>
      <w:r w:rsidR="003D5166" w:rsidRPr="00D845AC">
        <w:rPr>
          <w:rFonts w:cstheme="minorHAnsi"/>
          <w:sz w:val="24"/>
          <w:szCs w:val="24"/>
        </w:rPr>
        <w:t xml:space="preserve">les mesures prises pour sécuriser la </w:t>
      </w:r>
      <w:r w:rsidR="006051C8" w:rsidRPr="00D845AC">
        <w:rPr>
          <w:rFonts w:cstheme="minorHAnsi"/>
          <w:sz w:val="24"/>
          <w:szCs w:val="24"/>
        </w:rPr>
        <w:t>situation</w:t>
      </w:r>
      <w:r w:rsidR="007C53A1">
        <w:rPr>
          <w:rFonts w:cstheme="minorHAnsi"/>
          <w:sz w:val="24"/>
          <w:szCs w:val="24"/>
        </w:rPr>
        <w:t>.</w:t>
      </w:r>
      <w:r>
        <w:rPr>
          <w:rFonts w:cstheme="minorHAnsi"/>
          <w:sz w:val="24"/>
          <w:szCs w:val="24"/>
        </w:rPr>
        <w:t xml:space="preserve"> </w:t>
      </w:r>
    </w:p>
    <w:p w:rsidR="003D5166" w:rsidRDefault="001F5025" w:rsidP="00906645">
      <w:pPr>
        <w:autoSpaceDE w:val="0"/>
        <w:autoSpaceDN w:val="0"/>
        <w:adjustRightInd w:val="0"/>
        <w:spacing w:before="0" w:after="0" w:line="240" w:lineRule="auto"/>
        <w:jc w:val="both"/>
        <w:rPr>
          <w:rFonts w:cstheme="minorHAnsi"/>
          <w:sz w:val="24"/>
          <w:szCs w:val="24"/>
        </w:rPr>
      </w:pPr>
      <w:r>
        <w:rPr>
          <w:rFonts w:cstheme="minorHAnsi"/>
          <w:sz w:val="24"/>
          <w:szCs w:val="24"/>
        </w:rPr>
        <w:t>U</w:t>
      </w:r>
      <w:r w:rsidR="003D5166" w:rsidRPr="00D845AC">
        <w:rPr>
          <w:rFonts w:cstheme="minorHAnsi"/>
          <w:sz w:val="24"/>
          <w:szCs w:val="24"/>
        </w:rPr>
        <w:t xml:space="preserve">n entretien sera réalisé </w:t>
      </w:r>
      <w:r>
        <w:rPr>
          <w:rFonts w:cstheme="minorHAnsi"/>
          <w:sz w:val="24"/>
          <w:szCs w:val="24"/>
        </w:rPr>
        <w:t>au</w:t>
      </w:r>
      <w:r w:rsidR="003D5166" w:rsidRPr="00D845AC">
        <w:rPr>
          <w:rFonts w:cstheme="minorHAnsi"/>
          <w:sz w:val="24"/>
          <w:szCs w:val="24"/>
        </w:rPr>
        <w:t xml:space="preserve"> retour </w:t>
      </w:r>
      <w:r>
        <w:rPr>
          <w:rFonts w:cstheme="minorHAnsi"/>
          <w:sz w:val="24"/>
          <w:szCs w:val="24"/>
        </w:rPr>
        <w:t xml:space="preserve">au poste de travail de l’agent </w:t>
      </w:r>
      <w:r w:rsidR="003D5166" w:rsidRPr="00D845AC">
        <w:rPr>
          <w:rFonts w:cstheme="minorHAnsi"/>
          <w:sz w:val="24"/>
          <w:szCs w:val="24"/>
        </w:rPr>
        <w:t>afin d’évaluer la situation et, le cas échéant, d’étudier l’aménagement du poste de travail</w:t>
      </w:r>
      <w:r w:rsidR="00ED40D5" w:rsidRPr="00D845AC">
        <w:rPr>
          <w:rFonts w:cstheme="minorHAnsi"/>
          <w:sz w:val="24"/>
          <w:szCs w:val="24"/>
        </w:rPr>
        <w:t xml:space="preserve"> proposé par le médecin de prévention</w:t>
      </w:r>
      <w:r w:rsidR="003D5166" w:rsidRPr="00D845AC">
        <w:rPr>
          <w:rFonts w:cstheme="minorHAnsi"/>
          <w:sz w:val="24"/>
          <w:szCs w:val="24"/>
        </w:rPr>
        <w:t>.</w:t>
      </w:r>
      <w:r w:rsidR="00AA2347" w:rsidRPr="00D845AC">
        <w:rPr>
          <w:rFonts w:cstheme="minorHAnsi"/>
          <w:sz w:val="24"/>
          <w:szCs w:val="24"/>
        </w:rPr>
        <w:t xml:space="preserve"> Cet entretien fera l’objet </w:t>
      </w:r>
      <w:r>
        <w:rPr>
          <w:rFonts w:cstheme="minorHAnsi"/>
          <w:sz w:val="24"/>
          <w:szCs w:val="24"/>
        </w:rPr>
        <w:t xml:space="preserve">d’un compte-rendu consigné dans le volet 3 </w:t>
      </w:r>
      <w:r w:rsidR="00B16252" w:rsidRPr="00D845AC">
        <w:rPr>
          <w:rFonts w:cstheme="minorHAnsi"/>
          <w:sz w:val="24"/>
          <w:szCs w:val="24"/>
        </w:rPr>
        <w:t xml:space="preserve">joint en </w:t>
      </w:r>
      <w:r w:rsidR="00AA2347" w:rsidRPr="00D845AC">
        <w:rPr>
          <w:rFonts w:cstheme="minorHAnsi"/>
          <w:sz w:val="24"/>
          <w:szCs w:val="24"/>
        </w:rPr>
        <w:t xml:space="preserve">annexe </w:t>
      </w:r>
      <w:r>
        <w:rPr>
          <w:rFonts w:cstheme="minorHAnsi"/>
          <w:sz w:val="24"/>
          <w:szCs w:val="24"/>
        </w:rPr>
        <w:t>4</w:t>
      </w:r>
      <w:r w:rsidRPr="00D845AC">
        <w:rPr>
          <w:rFonts w:cstheme="minorHAnsi"/>
          <w:sz w:val="24"/>
          <w:szCs w:val="24"/>
        </w:rPr>
        <w:t xml:space="preserve"> </w:t>
      </w:r>
      <w:r w:rsidR="00B16252" w:rsidRPr="00D845AC">
        <w:rPr>
          <w:rFonts w:cstheme="minorHAnsi"/>
          <w:sz w:val="24"/>
          <w:szCs w:val="24"/>
        </w:rPr>
        <w:t>de la présente charte</w:t>
      </w:r>
      <w:r w:rsidR="00AA2347" w:rsidRPr="00D845AC">
        <w:rPr>
          <w:rFonts w:cstheme="minorHAnsi"/>
          <w:sz w:val="24"/>
          <w:szCs w:val="24"/>
        </w:rPr>
        <w:t>.</w:t>
      </w:r>
    </w:p>
    <w:p w:rsidR="006051C8" w:rsidRPr="00D845AC" w:rsidRDefault="006051C8" w:rsidP="00906645">
      <w:pPr>
        <w:autoSpaceDE w:val="0"/>
        <w:autoSpaceDN w:val="0"/>
        <w:adjustRightInd w:val="0"/>
        <w:spacing w:before="0" w:after="0" w:line="240" w:lineRule="auto"/>
        <w:jc w:val="both"/>
        <w:rPr>
          <w:rFonts w:cstheme="minorHAnsi"/>
          <w:sz w:val="24"/>
          <w:szCs w:val="24"/>
        </w:rPr>
      </w:pPr>
    </w:p>
    <w:p w:rsidR="00906645" w:rsidRPr="00D845AC" w:rsidRDefault="00906645" w:rsidP="00906645">
      <w:pPr>
        <w:autoSpaceDE w:val="0"/>
        <w:autoSpaceDN w:val="0"/>
        <w:adjustRightInd w:val="0"/>
        <w:spacing w:before="0" w:after="0" w:line="240" w:lineRule="auto"/>
        <w:jc w:val="both"/>
        <w:rPr>
          <w:rFonts w:cstheme="minorHAnsi"/>
          <w:sz w:val="24"/>
          <w:szCs w:val="24"/>
        </w:rPr>
      </w:pPr>
    </w:p>
    <w:p w:rsidR="00606ABC" w:rsidRPr="00D845AC" w:rsidRDefault="00614C10"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L’objectif </w:t>
      </w:r>
      <w:r w:rsidR="00906645" w:rsidRPr="00D845AC">
        <w:rPr>
          <w:rFonts w:cstheme="minorHAnsi"/>
          <w:sz w:val="24"/>
          <w:szCs w:val="24"/>
        </w:rPr>
        <w:t xml:space="preserve">de </w:t>
      </w:r>
      <w:r w:rsidR="006051C8">
        <w:rPr>
          <w:rFonts w:cstheme="minorHAnsi"/>
          <w:sz w:val="24"/>
          <w:szCs w:val="24"/>
        </w:rPr>
        <w:t>ce suivi</w:t>
      </w:r>
      <w:r w:rsidRPr="00D845AC">
        <w:rPr>
          <w:rFonts w:cstheme="minorHAnsi"/>
          <w:sz w:val="24"/>
          <w:szCs w:val="24"/>
        </w:rPr>
        <w:t xml:space="preserve"> est</w:t>
      </w:r>
      <w:r w:rsidR="00606ABC" w:rsidRPr="00D845AC">
        <w:rPr>
          <w:rFonts w:cstheme="minorHAnsi"/>
          <w:sz w:val="24"/>
          <w:szCs w:val="24"/>
        </w:rPr>
        <w:t xml:space="preserve"> : </w:t>
      </w:r>
    </w:p>
    <w:p w:rsidR="00614C10" w:rsidRPr="00D845AC" w:rsidRDefault="00B8232E" w:rsidP="00906645">
      <w:pPr>
        <w:pStyle w:val="Paragraphedeliste"/>
        <w:numPr>
          <w:ilvl w:val="0"/>
          <w:numId w:val="22"/>
        </w:num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d’objectiver et </w:t>
      </w:r>
      <w:r w:rsidR="00C51229" w:rsidRPr="00D845AC">
        <w:rPr>
          <w:rFonts w:cstheme="minorHAnsi"/>
          <w:sz w:val="24"/>
          <w:szCs w:val="24"/>
        </w:rPr>
        <w:t xml:space="preserve">de </w:t>
      </w:r>
      <w:r w:rsidR="00614C10" w:rsidRPr="00D845AC">
        <w:rPr>
          <w:rFonts w:cstheme="minorHAnsi"/>
          <w:sz w:val="24"/>
          <w:szCs w:val="24"/>
        </w:rPr>
        <w:t>sécuriser chaque situation de travail</w:t>
      </w:r>
      <w:r w:rsidR="00606ABC" w:rsidRPr="00D845AC">
        <w:rPr>
          <w:rFonts w:cstheme="minorHAnsi"/>
          <w:sz w:val="24"/>
          <w:szCs w:val="24"/>
        </w:rPr>
        <w:t>,</w:t>
      </w:r>
      <w:r w:rsidR="00614C10" w:rsidRPr="00D845AC">
        <w:rPr>
          <w:rFonts w:cstheme="minorHAnsi"/>
          <w:sz w:val="24"/>
          <w:szCs w:val="24"/>
        </w:rPr>
        <w:t xml:space="preserve"> </w:t>
      </w:r>
    </w:p>
    <w:p w:rsidR="00606ABC" w:rsidRPr="00D845AC" w:rsidRDefault="00606ABC" w:rsidP="00906645">
      <w:pPr>
        <w:pStyle w:val="Paragraphedeliste"/>
        <w:numPr>
          <w:ilvl w:val="0"/>
          <w:numId w:val="22"/>
        </w:numPr>
        <w:autoSpaceDE w:val="0"/>
        <w:autoSpaceDN w:val="0"/>
        <w:adjustRightInd w:val="0"/>
        <w:spacing w:before="0" w:after="0" w:line="240" w:lineRule="auto"/>
        <w:jc w:val="both"/>
        <w:rPr>
          <w:rFonts w:cstheme="minorHAnsi"/>
          <w:sz w:val="24"/>
          <w:szCs w:val="24"/>
        </w:rPr>
      </w:pPr>
      <w:r w:rsidRPr="00D845AC">
        <w:rPr>
          <w:rFonts w:cstheme="minorHAnsi"/>
          <w:sz w:val="24"/>
          <w:szCs w:val="24"/>
        </w:rPr>
        <w:t>d’échanger sur d’éventuelles difficultés en termes de santé au travail,</w:t>
      </w:r>
    </w:p>
    <w:p w:rsidR="00B4364A" w:rsidRDefault="00606ABC" w:rsidP="00906645">
      <w:pPr>
        <w:pStyle w:val="Paragraphedeliste"/>
        <w:numPr>
          <w:ilvl w:val="0"/>
          <w:numId w:val="22"/>
        </w:numPr>
        <w:autoSpaceDE w:val="0"/>
        <w:autoSpaceDN w:val="0"/>
        <w:adjustRightInd w:val="0"/>
        <w:spacing w:before="0" w:after="0" w:line="240" w:lineRule="auto"/>
        <w:jc w:val="both"/>
        <w:rPr>
          <w:rFonts w:cstheme="minorHAnsi"/>
          <w:sz w:val="24"/>
          <w:szCs w:val="24"/>
        </w:rPr>
      </w:pPr>
      <w:r w:rsidRPr="00D845AC">
        <w:rPr>
          <w:rFonts w:cstheme="minorHAnsi"/>
          <w:sz w:val="24"/>
          <w:szCs w:val="24"/>
        </w:rPr>
        <w:t>d’envisager la reprise du travail en toute sécurité</w:t>
      </w:r>
      <w:r w:rsidR="00B4364A">
        <w:rPr>
          <w:rFonts w:cstheme="minorHAnsi"/>
          <w:sz w:val="24"/>
          <w:szCs w:val="24"/>
        </w:rPr>
        <w:t>,</w:t>
      </w:r>
    </w:p>
    <w:p w:rsidR="00606ABC" w:rsidRPr="00D845AC" w:rsidRDefault="00B4364A" w:rsidP="00906645">
      <w:pPr>
        <w:pStyle w:val="Paragraphedeliste"/>
        <w:numPr>
          <w:ilvl w:val="0"/>
          <w:numId w:val="22"/>
        </w:numPr>
        <w:autoSpaceDE w:val="0"/>
        <w:autoSpaceDN w:val="0"/>
        <w:adjustRightInd w:val="0"/>
        <w:spacing w:before="0" w:after="0" w:line="240" w:lineRule="auto"/>
        <w:jc w:val="both"/>
        <w:rPr>
          <w:rFonts w:cstheme="minorHAnsi"/>
          <w:sz w:val="24"/>
          <w:szCs w:val="24"/>
        </w:rPr>
      </w:pPr>
      <w:r>
        <w:rPr>
          <w:rFonts w:cstheme="minorHAnsi"/>
          <w:sz w:val="24"/>
          <w:szCs w:val="24"/>
        </w:rPr>
        <w:t>de veiller à l’organisation et aux conditions de travail.</w:t>
      </w:r>
    </w:p>
    <w:p w:rsidR="00B16252" w:rsidRPr="00D845AC" w:rsidRDefault="00B16252" w:rsidP="00B16252">
      <w:pPr>
        <w:autoSpaceDE w:val="0"/>
        <w:autoSpaceDN w:val="0"/>
        <w:adjustRightInd w:val="0"/>
        <w:spacing w:before="0" w:after="0" w:line="240" w:lineRule="auto"/>
        <w:jc w:val="both"/>
        <w:rPr>
          <w:sz w:val="24"/>
          <w:szCs w:val="24"/>
        </w:rPr>
      </w:pPr>
    </w:p>
    <w:p w:rsidR="00B8343C" w:rsidRPr="00D845AC" w:rsidRDefault="006965B5" w:rsidP="00B8343C">
      <w:pPr>
        <w:autoSpaceDE w:val="0"/>
        <w:autoSpaceDN w:val="0"/>
        <w:adjustRightInd w:val="0"/>
        <w:spacing w:before="0" w:after="0" w:line="240" w:lineRule="auto"/>
        <w:jc w:val="both"/>
        <w:rPr>
          <w:rFonts w:cstheme="minorHAnsi"/>
          <w:sz w:val="24"/>
          <w:szCs w:val="24"/>
        </w:rPr>
      </w:pPr>
      <w:r>
        <w:rPr>
          <w:sz w:val="24"/>
          <w:szCs w:val="24"/>
        </w:rPr>
        <w:t>Le volet 1 sera transmis au médecin de prévention pour information et les volets 2 et 3</w:t>
      </w:r>
      <w:r w:rsidR="00B16252" w:rsidRPr="00D845AC">
        <w:rPr>
          <w:sz w:val="24"/>
          <w:szCs w:val="24"/>
        </w:rPr>
        <w:t xml:space="preserve"> </w:t>
      </w:r>
      <w:r w:rsidRPr="00D845AC">
        <w:rPr>
          <w:rFonts w:cstheme="minorHAnsi"/>
          <w:sz w:val="24"/>
          <w:szCs w:val="24"/>
        </w:rPr>
        <w:t>ser</w:t>
      </w:r>
      <w:r>
        <w:rPr>
          <w:rFonts w:cstheme="minorHAnsi"/>
          <w:sz w:val="24"/>
          <w:szCs w:val="24"/>
        </w:rPr>
        <w:t xml:space="preserve">ont </w:t>
      </w:r>
      <w:r w:rsidRPr="00D845AC">
        <w:rPr>
          <w:rFonts w:cstheme="minorHAnsi"/>
          <w:sz w:val="24"/>
          <w:szCs w:val="24"/>
        </w:rPr>
        <w:t>conservé</w:t>
      </w:r>
      <w:r>
        <w:rPr>
          <w:rFonts w:cstheme="minorHAnsi"/>
          <w:sz w:val="24"/>
          <w:szCs w:val="24"/>
        </w:rPr>
        <w:t>s</w:t>
      </w:r>
      <w:r w:rsidRPr="00D845AC">
        <w:rPr>
          <w:rFonts w:cstheme="minorHAnsi"/>
          <w:sz w:val="24"/>
          <w:szCs w:val="24"/>
        </w:rPr>
        <w:t xml:space="preserve"> </w:t>
      </w:r>
      <w:r w:rsidR="00B16252" w:rsidRPr="00D845AC">
        <w:rPr>
          <w:rFonts w:cstheme="minorHAnsi"/>
          <w:sz w:val="24"/>
          <w:szCs w:val="24"/>
        </w:rPr>
        <w:t xml:space="preserve">dans le dossier administratif de l’agent. La durée de conservation de </w:t>
      </w:r>
      <w:r>
        <w:rPr>
          <w:rFonts w:cstheme="minorHAnsi"/>
          <w:sz w:val="24"/>
          <w:szCs w:val="24"/>
        </w:rPr>
        <w:t>ces 2 volets</w:t>
      </w:r>
      <w:r w:rsidR="00B16252" w:rsidRPr="00D845AC">
        <w:rPr>
          <w:rFonts w:cstheme="minorHAnsi"/>
          <w:sz w:val="24"/>
          <w:szCs w:val="24"/>
        </w:rPr>
        <w:t xml:space="preserve"> est de </w:t>
      </w:r>
      <w:r w:rsidR="00680FDF">
        <w:rPr>
          <w:rFonts w:cstheme="minorHAnsi"/>
          <w:sz w:val="24"/>
          <w:szCs w:val="24"/>
        </w:rPr>
        <w:t>6</w:t>
      </w:r>
      <w:r w:rsidR="00680FDF" w:rsidRPr="00D845AC">
        <w:rPr>
          <w:rFonts w:cstheme="minorHAnsi"/>
          <w:sz w:val="24"/>
          <w:szCs w:val="24"/>
        </w:rPr>
        <w:t xml:space="preserve"> </w:t>
      </w:r>
      <w:r w:rsidR="00B16252" w:rsidRPr="00D845AC">
        <w:rPr>
          <w:rFonts w:cstheme="minorHAnsi"/>
          <w:sz w:val="24"/>
          <w:szCs w:val="24"/>
        </w:rPr>
        <w:t xml:space="preserve">mois. </w:t>
      </w:r>
      <w:r>
        <w:rPr>
          <w:rFonts w:cstheme="minorHAnsi"/>
          <w:sz w:val="24"/>
          <w:szCs w:val="24"/>
        </w:rPr>
        <w:t xml:space="preserve">Ils </w:t>
      </w:r>
      <w:r w:rsidR="00B16252" w:rsidRPr="00D845AC">
        <w:rPr>
          <w:rFonts w:cstheme="minorHAnsi"/>
          <w:sz w:val="24"/>
          <w:szCs w:val="24"/>
        </w:rPr>
        <w:t xml:space="preserve"> seront retiré</w:t>
      </w:r>
      <w:r>
        <w:rPr>
          <w:rFonts w:cstheme="minorHAnsi"/>
          <w:sz w:val="24"/>
          <w:szCs w:val="24"/>
        </w:rPr>
        <w:t>s</w:t>
      </w:r>
      <w:r w:rsidR="00B16252" w:rsidRPr="00D845AC">
        <w:rPr>
          <w:rFonts w:cstheme="minorHAnsi"/>
          <w:sz w:val="24"/>
          <w:szCs w:val="24"/>
        </w:rPr>
        <w:t xml:space="preserve"> du dossier administratif de l’agent </w:t>
      </w:r>
      <w:r w:rsidR="00B8343C" w:rsidRPr="00D845AC">
        <w:rPr>
          <w:rFonts w:cstheme="minorHAnsi"/>
          <w:sz w:val="24"/>
          <w:szCs w:val="24"/>
        </w:rPr>
        <w:t>en cas de modification de la situation administrative de l’agent (mutation, détachement…) dans le délai de conservation de  ces derni</w:t>
      </w:r>
      <w:r w:rsidR="007C53A1">
        <w:rPr>
          <w:rFonts w:cstheme="minorHAnsi"/>
          <w:sz w:val="24"/>
          <w:szCs w:val="24"/>
        </w:rPr>
        <w:t>e</w:t>
      </w:r>
      <w:r w:rsidR="00B8343C" w:rsidRPr="00D845AC">
        <w:rPr>
          <w:rFonts w:cstheme="minorHAnsi"/>
          <w:sz w:val="24"/>
          <w:szCs w:val="24"/>
        </w:rPr>
        <w:t xml:space="preserve">rs. </w:t>
      </w:r>
    </w:p>
    <w:p w:rsidR="00B16252" w:rsidRPr="00C63FD7" w:rsidRDefault="00B16252" w:rsidP="00B8343C">
      <w:pPr>
        <w:autoSpaceDE w:val="0"/>
        <w:autoSpaceDN w:val="0"/>
        <w:adjustRightInd w:val="0"/>
        <w:spacing w:before="0" w:after="0" w:line="240" w:lineRule="auto"/>
        <w:jc w:val="both"/>
        <w:rPr>
          <w:b/>
          <w:sz w:val="28"/>
          <w:szCs w:val="24"/>
        </w:rPr>
      </w:pPr>
    </w:p>
    <w:p w:rsidR="00C63FD7" w:rsidRPr="00C63FD7" w:rsidRDefault="00C63FD7" w:rsidP="00C63FD7">
      <w:pPr>
        <w:spacing w:after="120"/>
        <w:jc w:val="both"/>
        <w:rPr>
          <w:rFonts w:eastAsia="Times New Roman" w:cstheme="minorHAnsi"/>
          <w:bCs/>
          <w:color w:val="000000"/>
          <w:sz w:val="24"/>
          <w:lang w:eastAsia="fr-FR"/>
        </w:rPr>
      </w:pPr>
      <w:r w:rsidRPr="00C63FD7">
        <w:rPr>
          <w:rFonts w:cstheme="minorHAnsi"/>
          <w:bCs/>
          <w:sz w:val="24"/>
        </w:rPr>
        <w:t>Les différents volets de ce suivi n’ont pas pour objet de constituer un dossier disciplinaire. Dans le cas où certains troubles du comportement pourraient être constitutifs d’une faute professionnelle, cette dernière ne pourrait donner lieu à une sanction que dans le respect des procédures disciplinaires applicables aux agents territoriaux.</w:t>
      </w:r>
    </w:p>
    <w:p w:rsidR="00AA2347" w:rsidRPr="00D845AC" w:rsidRDefault="00453B00" w:rsidP="00BF44A1">
      <w:pPr>
        <w:pStyle w:val="Titre2"/>
        <w:spacing w:before="120"/>
        <w:rPr>
          <w:rFonts w:asciiTheme="minorHAnsi" w:hAnsiTheme="minorHAnsi"/>
          <w:sz w:val="24"/>
          <w:szCs w:val="24"/>
        </w:rPr>
      </w:pPr>
      <w:bookmarkStart w:id="17" w:name="_Toc529787358"/>
      <w:r w:rsidRPr="00D845AC">
        <w:rPr>
          <w:rFonts w:asciiTheme="minorHAnsi" w:hAnsiTheme="minorHAnsi"/>
          <w:sz w:val="24"/>
          <w:szCs w:val="24"/>
        </w:rPr>
        <w:t xml:space="preserve">Article </w:t>
      </w:r>
      <w:r w:rsidR="000E538F" w:rsidRPr="00D845AC">
        <w:rPr>
          <w:rFonts w:asciiTheme="minorHAnsi" w:hAnsiTheme="minorHAnsi"/>
          <w:sz w:val="24"/>
          <w:szCs w:val="24"/>
        </w:rPr>
        <w:t>9</w:t>
      </w:r>
      <w:bookmarkEnd w:id="17"/>
      <w:r w:rsidRPr="00D845AC">
        <w:rPr>
          <w:rFonts w:asciiTheme="minorHAnsi" w:hAnsiTheme="minorHAnsi"/>
          <w:sz w:val="24"/>
          <w:szCs w:val="24"/>
        </w:rPr>
        <w:t> </w:t>
      </w:r>
    </w:p>
    <w:p w:rsidR="0026589B" w:rsidRPr="00D845AC" w:rsidRDefault="00AA2347"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En cas de </w:t>
      </w:r>
      <w:r w:rsidR="00C63FD7">
        <w:rPr>
          <w:rFonts w:cstheme="minorHAnsi"/>
          <w:sz w:val="24"/>
          <w:szCs w:val="24"/>
        </w:rPr>
        <w:t>problématique de santé chronique</w:t>
      </w:r>
      <w:r w:rsidRPr="00D845AC">
        <w:rPr>
          <w:rFonts w:cstheme="minorHAnsi"/>
          <w:sz w:val="24"/>
          <w:szCs w:val="24"/>
        </w:rPr>
        <w:t xml:space="preserve">, </w:t>
      </w:r>
      <w:r w:rsidR="0026589B" w:rsidRPr="00D845AC">
        <w:rPr>
          <w:rFonts w:cstheme="minorHAnsi"/>
          <w:sz w:val="24"/>
          <w:szCs w:val="24"/>
        </w:rPr>
        <w:t>telle que</w:t>
      </w:r>
      <w:r w:rsidRPr="00D845AC">
        <w:rPr>
          <w:rFonts w:cstheme="minorHAnsi"/>
          <w:sz w:val="24"/>
          <w:szCs w:val="24"/>
        </w:rPr>
        <w:t xml:space="preserve"> l’alcoolisation chronique, l’autorité territoriale évaluera</w:t>
      </w:r>
      <w:r w:rsidR="0026589B" w:rsidRPr="00D845AC">
        <w:rPr>
          <w:rFonts w:cstheme="minorHAnsi"/>
          <w:sz w:val="24"/>
          <w:szCs w:val="24"/>
        </w:rPr>
        <w:t>, en concertation avec le médecin de prévention,</w:t>
      </w:r>
      <w:r w:rsidRPr="00D845AC">
        <w:rPr>
          <w:rFonts w:cstheme="minorHAnsi"/>
          <w:sz w:val="24"/>
          <w:szCs w:val="24"/>
        </w:rPr>
        <w:t xml:space="preserve"> la possibilité de proposer un accompagnement individuel. </w:t>
      </w:r>
    </w:p>
    <w:p w:rsidR="00ED40D5" w:rsidRPr="00D845AC" w:rsidRDefault="00ED40D5" w:rsidP="00C458F0">
      <w:pPr>
        <w:autoSpaceDE w:val="0"/>
        <w:autoSpaceDN w:val="0"/>
        <w:adjustRightInd w:val="0"/>
        <w:spacing w:before="0" w:after="0" w:line="240" w:lineRule="auto"/>
        <w:jc w:val="both"/>
        <w:rPr>
          <w:rFonts w:cstheme="minorHAnsi"/>
          <w:bCs/>
          <w:sz w:val="24"/>
          <w:szCs w:val="24"/>
        </w:rPr>
      </w:pPr>
    </w:p>
    <w:p w:rsidR="00453B00" w:rsidRDefault="00AA2347"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Cet accompagnement ne pourra être mis en place que dans un cadre de travail sécurisé</w:t>
      </w:r>
      <w:r w:rsidR="00C7774A" w:rsidRPr="00D845AC">
        <w:rPr>
          <w:rFonts w:cstheme="minorHAnsi"/>
          <w:sz w:val="24"/>
          <w:szCs w:val="24"/>
        </w:rPr>
        <w:t xml:space="preserve">, il </w:t>
      </w:r>
      <w:r w:rsidRPr="00D845AC">
        <w:rPr>
          <w:rFonts w:cstheme="minorHAnsi"/>
          <w:sz w:val="24"/>
          <w:szCs w:val="24"/>
        </w:rPr>
        <w:t>ne dispensera</w:t>
      </w:r>
      <w:r w:rsidR="004948ED" w:rsidRPr="00D845AC">
        <w:rPr>
          <w:rFonts w:cstheme="minorHAnsi"/>
          <w:sz w:val="24"/>
          <w:szCs w:val="24"/>
        </w:rPr>
        <w:t xml:space="preserve"> pas</w:t>
      </w:r>
      <w:r w:rsidRPr="00D845AC">
        <w:rPr>
          <w:rFonts w:cstheme="minorHAnsi"/>
          <w:sz w:val="24"/>
          <w:szCs w:val="24"/>
        </w:rPr>
        <w:t xml:space="preserve"> l’agent de veiller au respect de la présente charte. </w:t>
      </w:r>
    </w:p>
    <w:p w:rsidR="00BF15ED" w:rsidRPr="00D845AC" w:rsidRDefault="00BF15ED" w:rsidP="00906645">
      <w:pPr>
        <w:autoSpaceDE w:val="0"/>
        <w:autoSpaceDN w:val="0"/>
        <w:adjustRightInd w:val="0"/>
        <w:spacing w:before="0" w:after="0" w:line="240" w:lineRule="auto"/>
        <w:jc w:val="both"/>
        <w:rPr>
          <w:rFonts w:cstheme="minorHAnsi"/>
          <w:sz w:val="24"/>
          <w:szCs w:val="24"/>
        </w:rPr>
      </w:pPr>
    </w:p>
    <w:p w:rsidR="001535F7" w:rsidRPr="00D845AC" w:rsidRDefault="001535F7" w:rsidP="00C458F0">
      <w:pPr>
        <w:pStyle w:val="Titre2"/>
        <w:spacing w:before="120"/>
        <w:rPr>
          <w:rFonts w:asciiTheme="minorHAnsi" w:hAnsiTheme="minorHAnsi"/>
          <w:sz w:val="24"/>
          <w:szCs w:val="24"/>
        </w:rPr>
      </w:pPr>
      <w:bookmarkStart w:id="18" w:name="_Toc529787359"/>
      <w:r w:rsidRPr="00D845AC">
        <w:rPr>
          <w:rFonts w:asciiTheme="minorHAnsi" w:hAnsiTheme="minorHAnsi"/>
          <w:sz w:val="24"/>
          <w:szCs w:val="24"/>
        </w:rPr>
        <w:t>Article</w:t>
      </w:r>
      <w:r w:rsidR="0026589B" w:rsidRPr="00D845AC">
        <w:rPr>
          <w:rFonts w:asciiTheme="minorHAnsi" w:hAnsiTheme="minorHAnsi"/>
          <w:sz w:val="24"/>
          <w:szCs w:val="24"/>
        </w:rPr>
        <w:t xml:space="preserve"> </w:t>
      </w:r>
      <w:r w:rsidR="005D3019" w:rsidRPr="00D845AC">
        <w:rPr>
          <w:rFonts w:asciiTheme="minorHAnsi" w:hAnsiTheme="minorHAnsi"/>
          <w:sz w:val="24"/>
          <w:szCs w:val="24"/>
        </w:rPr>
        <w:t>10</w:t>
      </w:r>
      <w:bookmarkEnd w:id="18"/>
    </w:p>
    <w:p w:rsidR="001535F7" w:rsidRPr="00D845AC" w:rsidRDefault="00C46824"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 xml:space="preserve">Tout </w:t>
      </w:r>
      <w:r w:rsidR="001535F7" w:rsidRPr="00D845AC">
        <w:rPr>
          <w:rFonts w:cstheme="minorHAnsi"/>
          <w:sz w:val="24"/>
          <w:szCs w:val="24"/>
        </w:rPr>
        <w:t xml:space="preserve">agent qui contreviendrait gravement aux règles précédemment définies </w:t>
      </w:r>
      <w:r w:rsidR="003C0FDE" w:rsidRPr="00D845AC">
        <w:rPr>
          <w:rFonts w:cstheme="minorHAnsi"/>
          <w:sz w:val="24"/>
          <w:szCs w:val="24"/>
        </w:rPr>
        <w:t xml:space="preserve">pourrait </w:t>
      </w:r>
      <w:r w:rsidR="001535F7" w:rsidRPr="00D845AC">
        <w:rPr>
          <w:rFonts w:cstheme="minorHAnsi"/>
          <w:sz w:val="24"/>
          <w:szCs w:val="24"/>
        </w:rPr>
        <w:t>s’expose</w:t>
      </w:r>
      <w:r w:rsidR="003C0FDE" w:rsidRPr="00D845AC">
        <w:rPr>
          <w:rFonts w:cstheme="minorHAnsi"/>
          <w:sz w:val="24"/>
          <w:szCs w:val="24"/>
        </w:rPr>
        <w:t>r</w:t>
      </w:r>
      <w:r w:rsidR="001535F7" w:rsidRPr="00D845AC">
        <w:rPr>
          <w:rFonts w:cstheme="minorHAnsi"/>
          <w:sz w:val="24"/>
          <w:szCs w:val="24"/>
        </w:rPr>
        <w:t xml:space="preserve"> à des  sanctions disciplinaires et</w:t>
      </w:r>
      <w:r w:rsidR="007C53A1">
        <w:rPr>
          <w:rFonts w:cstheme="minorHAnsi"/>
          <w:sz w:val="24"/>
          <w:szCs w:val="24"/>
        </w:rPr>
        <w:t>,</w:t>
      </w:r>
      <w:r w:rsidR="001535F7" w:rsidRPr="00D845AC">
        <w:rPr>
          <w:rFonts w:cstheme="minorHAnsi"/>
          <w:sz w:val="24"/>
          <w:szCs w:val="24"/>
        </w:rPr>
        <w:t xml:space="preserve"> </w:t>
      </w:r>
      <w:r w:rsidR="003C0FDE" w:rsidRPr="00D845AC">
        <w:rPr>
          <w:rFonts w:cstheme="minorHAnsi"/>
          <w:sz w:val="24"/>
          <w:szCs w:val="24"/>
        </w:rPr>
        <w:t>le cas échéant</w:t>
      </w:r>
      <w:r w:rsidR="007C53A1">
        <w:rPr>
          <w:rFonts w:cstheme="minorHAnsi"/>
          <w:sz w:val="24"/>
          <w:szCs w:val="24"/>
        </w:rPr>
        <w:t>,</w:t>
      </w:r>
      <w:r w:rsidR="003C0FDE" w:rsidRPr="00D845AC">
        <w:rPr>
          <w:rFonts w:cstheme="minorHAnsi"/>
          <w:sz w:val="24"/>
          <w:szCs w:val="24"/>
        </w:rPr>
        <w:t xml:space="preserve"> voir sa responsabilité pénale engagée au regard des textes</w:t>
      </w:r>
      <w:r w:rsidR="005D3019" w:rsidRPr="00D845AC">
        <w:rPr>
          <w:rFonts w:cstheme="minorHAnsi"/>
          <w:sz w:val="24"/>
          <w:szCs w:val="24"/>
        </w:rPr>
        <w:t xml:space="preserve"> législatifs et réglementaires en vigueur </w:t>
      </w:r>
      <w:r w:rsidR="003C0FDE" w:rsidRPr="00D845AC">
        <w:rPr>
          <w:rFonts w:cstheme="minorHAnsi"/>
          <w:sz w:val="24"/>
          <w:szCs w:val="24"/>
        </w:rPr>
        <w:t xml:space="preserve">en la matière. </w:t>
      </w:r>
    </w:p>
    <w:p w:rsidR="00906645" w:rsidRPr="00D845AC" w:rsidRDefault="00906645" w:rsidP="00906645">
      <w:pPr>
        <w:autoSpaceDE w:val="0"/>
        <w:autoSpaceDN w:val="0"/>
        <w:adjustRightInd w:val="0"/>
        <w:spacing w:before="0" w:after="0" w:line="240" w:lineRule="auto"/>
        <w:jc w:val="both"/>
        <w:rPr>
          <w:rFonts w:cstheme="minorHAnsi"/>
          <w:sz w:val="24"/>
          <w:szCs w:val="24"/>
        </w:rPr>
      </w:pPr>
    </w:p>
    <w:p w:rsidR="00A90EED" w:rsidRDefault="005D3019" w:rsidP="00906645">
      <w:pPr>
        <w:autoSpaceDE w:val="0"/>
        <w:autoSpaceDN w:val="0"/>
        <w:adjustRightInd w:val="0"/>
        <w:spacing w:before="0" w:after="0" w:line="240" w:lineRule="auto"/>
        <w:jc w:val="both"/>
        <w:rPr>
          <w:rFonts w:cstheme="minorHAnsi"/>
          <w:sz w:val="24"/>
          <w:szCs w:val="24"/>
        </w:rPr>
      </w:pPr>
      <w:r w:rsidRPr="00D845AC">
        <w:rPr>
          <w:rFonts w:cstheme="minorHAnsi"/>
          <w:sz w:val="24"/>
          <w:szCs w:val="24"/>
        </w:rPr>
        <w:t>Une procédure disciplinaire et</w:t>
      </w:r>
      <w:r w:rsidR="007C53A1">
        <w:rPr>
          <w:rFonts w:cstheme="minorHAnsi"/>
          <w:sz w:val="24"/>
          <w:szCs w:val="24"/>
        </w:rPr>
        <w:t>,</w:t>
      </w:r>
      <w:r w:rsidR="00DA7B12" w:rsidRPr="00D845AC">
        <w:rPr>
          <w:rFonts w:cstheme="minorHAnsi"/>
          <w:sz w:val="24"/>
          <w:szCs w:val="24"/>
        </w:rPr>
        <w:t xml:space="preserve"> le cas échéant</w:t>
      </w:r>
      <w:r w:rsidR="007C53A1">
        <w:rPr>
          <w:rFonts w:cstheme="minorHAnsi"/>
          <w:sz w:val="24"/>
          <w:szCs w:val="24"/>
        </w:rPr>
        <w:t>,</w:t>
      </w:r>
      <w:r w:rsidR="00DA7B12" w:rsidRPr="00D845AC">
        <w:rPr>
          <w:rFonts w:cstheme="minorHAnsi"/>
          <w:sz w:val="24"/>
          <w:szCs w:val="24"/>
        </w:rPr>
        <w:t xml:space="preserve"> des poursuites pénales </w:t>
      </w:r>
      <w:r w:rsidRPr="00D845AC">
        <w:rPr>
          <w:rFonts w:cstheme="minorHAnsi"/>
          <w:sz w:val="24"/>
          <w:szCs w:val="24"/>
        </w:rPr>
        <w:t>pourrai</w:t>
      </w:r>
      <w:r w:rsidR="00DA7B12" w:rsidRPr="00D845AC">
        <w:rPr>
          <w:rFonts w:cstheme="minorHAnsi"/>
          <w:sz w:val="24"/>
          <w:szCs w:val="24"/>
        </w:rPr>
        <w:t>en</w:t>
      </w:r>
      <w:r w:rsidRPr="00D845AC">
        <w:rPr>
          <w:rFonts w:cstheme="minorHAnsi"/>
          <w:sz w:val="24"/>
          <w:szCs w:val="24"/>
        </w:rPr>
        <w:t>t être engagée</w:t>
      </w:r>
      <w:r w:rsidR="00DA7B12" w:rsidRPr="00D845AC">
        <w:rPr>
          <w:rFonts w:cstheme="minorHAnsi"/>
          <w:sz w:val="24"/>
          <w:szCs w:val="24"/>
        </w:rPr>
        <w:t>s</w:t>
      </w:r>
      <w:r w:rsidRPr="00D845AC">
        <w:rPr>
          <w:rFonts w:cstheme="minorHAnsi"/>
          <w:sz w:val="24"/>
          <w:szCs w:val="24"/>
        </w:rPr>
        <w:t xml:space="preserve"> contre un agent dont le comportement </w:t>
      </w:r>
      <w:r w:rsidR="00DA7B12" w:rsidRPr="00D845AC">
        <w:rPr>
          <w:rFonts w:cstheme="minorHAnsi"/>
          <w:sz w:val="24"/>
          <w:szCs w:val="24"/>
        </w:rPr>
        <w:t xml:space="preserve">engendrerait une </w:t>
      </w:r>
      <w:r w:rsidR="001535F7" w:rsidRPr="00D845AC">
        <w:rPr>
          <w:rFonts w:cstheme="minorHAnsi"/>
          <w:sz w:val="24"/>
          <w:szCs w:val="24"/>
        </w:rPr>
        <w:t xml:space="preserve">mise en danger d’autrui, </w:t>
      </w:r>
      <w:r w:rsidR="00DA7B12" w:rsidRPr="00D845AC">
        <w:rPr>
          <w:rFonts w:cstheme="minorHAnsi"/>
          <w:sz w:val="24"/>
          <w:szCs w:val="24"/>
        </w:rPr>
        <w:t xml:space="preserve">un </w:t>
      </w:r>
      <w:r w:rsidR="001535F7" w:rsidRPr="00D845AC">
        <w:rPr>
          <w:rFonts w:cstheme="minorHAnsi"/>
          <w:sz w:val="24"/>
          <w:szCs w:val="24"/>
        </w:rPr>
        <w:t xml:space="preserve">comportement </w:t>
      </w:r>
      <w:r w:rsidR="00954CFD" w:rsidRPr="00D845AC">
        <w:rPr>
          <w:rFonts w:cstheme="minorHAnsi"/>
          <w:sz w:val="24"/>
          <w:szCs w:val="24"/>
        </w:rPr>
        <w:t xml:space="preserve">violent ou dangereux </w:t>
      </w:r>
      <w:r w:rsidR="001535F7" w:rsidRPr="00D845AC">
        <w:rPr>
          <w:rFonts w:cstheme="minorHAnsi"/>
          <w:sz w:val="24"/>
          <w:szCs w:val="24"/>
        </w:rPr>
        <w:t xml:space="preserve">à l’égard des collègues, </w:t>
      </w:r>
      <w:r w:rsidR="00DA7B12" w:rsidRPr="00D845AC">
        <w:rPr>
          <w:rFonts w:cstheme="minorHAnsi"/>
          <w:sz w:val="24"/>
          <w:szCs w:val="24"/>
        </w:rPr>
        <w:t xml:space="preserve">du ou des </w:t>
      </w:r>
      <w:r w:rsidR="001535F7" w:rsidRPr="00D845AC">
        <w:rPr>
          <w:rFonts w:cstheme="minorHAnsi"/>
          <w:sz w:val="24"/>
          <w:szCs w:val="24"/>
        </w:rPr>
        <w:t>supérieur</w:t>
      </w:r>
      <w:r w:rsidR="00DA7B12" w:rsidRPr="00D845AC">
        <w:rPr>
          <w:rFonts w:cstheme="minorHAnsi"/>
          <w:sz w:val="24"/>
          <w:szCs w:val="24"/>
        </w:rPr>
        <w:t>(</w:t>
      </w:r>
      <w:r w:rsidR="001535F7" w:rsidRPr="00D845AC">
        <w:rPr>
          <w:rFonts w:cstheme="minorHAnsi"/>
          <w:sz w:val="24"/>
          <w:szCs w:val="24"/>
        </w:rPr>
        <w:t>s</w:t>
      </w:r>
      <w:r w:rsidR="00DA7B12" w:rsidRPr="00D845AC">
        <w:rPr>
          <w:rFonts w:cstheme="minorHAnsi"/>
          <w:sz w:val="24"/>
          <w:szCs w:val="24"/>
        </w:rPr>
        <w:t>) hiérarchique(s)</w:t>
      </w:r>
      <w:r w:rsidR="001535F7" w:rsidRPr="00D845AC">
        <w:rPr>
          <w:rFonts w:cstheme="minorHAnsi"/>
          <w:sz w:val="24"/>
          <w:szCs w:val="24"/>
        </w:rPr>
        <w:t>, des élus ou des usagers du service public.</w:t>
      </w:r>
    </w:p>
    <w:p w:rsidR="0029697A" w:rsidRPr="0029697A" w:rsidRDefault="0029697A" w:rsidP="00A90EED">
      <w:pPr>
        <w:rPr>
          <w:rFonts w:cstheme="minorHAnsi"/>
          <w:sz w:val="12"/>
        </w:rPr>
      </w:pPr>
    </w:p>
    <w:p w:rsidR="008D5D7F" w:rsidRPr="00A2522C" w:rsidRDefault="00A8039E" w:rsidP="00A2522C">
      <w:pPr>
        <w:pStyle w:val="Titre1"/>
      </w:pPr>
      <w:bookmarkStart w:id="19" w:name="_Toc529787360"/>
      <w:r w:rsidRPr="00900A22">
        <w:lastRenderedPageBreak/>
        <w:t>Entrée en vigueur et modification de la présente charte</w:t>
      </w:r>
      <w:bookmarkEnd w:id="19"/>
    </w:p>
    <w:p w:rsidR="008D5D7F" w:rsidRPr="00122260" w:rsidRDefault="00D21AF0" w:rsidP="007A0E2D">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 la s</w:t>
      </w:r>
      <w:r w:rsidR="00A8039E">
        <w:rPr>
          <w:rFonts w:cstheme="minorHAnsi"/>
          <w:color w:val="000000"/>
          <w:sz w:val="24"/>
          <w:szCs w:val="24"/>
        </w:rPr>
        <w:t xml:space="preserve">uite </w:t>
      </w:r>
      <w:r>
        <w:rPr>
          <w:rFonts w:cstheme="minorHAnsi"/>
          <w:color w:val="000000"/>
          <w:sz w:val="24"/>
          <w:szCs w:val="24"/>
        </w:rPr>
        <w:t>de</w:t>
      </w:r>
      <w:r w:rsidRPr="00122260">
        <w:rPr>
          <w:rFonts w:cstheme="minorHAnsi"/>
          <w:color w:val="000000"/>
          <w:sz w:val="24"/>
          <w:szCs w:val="24"/>
        </w:rPr>
        <w:t xml:space="preserve"> </w:t>
      </w:r>
      <w:r w:rsidR="008223EA" w:rsidRPr="00122260">
        <w:rPr>
          <w:rFonts w:cstheme="minorHAnsi"/>
          <w:color w:val="000000"/>
          <w:sz w:val="24"/>
          <w:szCs w:val="24"/>
        </w:rPr>
        <w:t xml:space="preserve">l'avis du </w:t>
      </w:r>
      <w:r w:rsidR="00BF44A1">
        <w:rPr>
          <w:rFonts w:cstheme="minorHAnsi"/>
          <w:color w:val="000000"/>
          <w:sz w:val="24"/>
          <w:szCs w:val="24"/>
        </w:rPr>
        <w:t>CH</w:t>
      </w:r>
      <w:r w:rsidR="008223EA" w:rsidRPr="00122260">
        <w:rPr>
          <w:rFonts w:cstheme="minorHAnsi"/>
          <w:color w:val="000000"/>
          <w:sz w:val="24"/>
          <w:szCs w:val="24"/>
        </w:rPr>
        <w:t>SCT</w:t>
      </w:r>
      <w:r w:rsidR="00A8039E">
        <w:rPr>
          <w:rFonts w:cstheme="minorHAnsi"/>
          <w:color w:val="000000"/>
          <w:sz w:val="24"/>
          <w:szCs w:val="24"/>
        </w:rPr>
        <w:t xml:space="preserve"> </w:t>
      </w:r>
      <w:r w:rsidR="00C0136B">
        <w:rPr>
          <w:rFonts w:cstheme="minorHAnsi"/>
          <w:color w:val="000000"/>
          <w:sz w:val="24"/>
          <w:szCs w:val="24"/>
        </w:rPr>
        <w:t>e</w:t>
      </w:r>
      <w:r w:rsidR="00A8039E">
        <w:rPr>
          <w:rFonts w:cstheme="minorHAnsi"/>
          <w:color w:val="000000"/>
          <w:sz w:val="24"/>
          <w:szCs w:val="24"/>
        </w:rPr>
        <w:t xml:space="preserve">n date du … (à compléter), la présente charte a été adoptée </w:t>
      </w:r>
      <w:r w:rsidR="00C0136B">
        <w:rPr>
          <w:rFonts w:cstheme="minorHAnsi"/>
          <w:color w:val="000000"/>
          <w:sz w:val="24"/>
          <w:szCs w:val="24"/>
        </w:rPr>
        <w:t>par délibération en date du …(à compléter).</w:t>
      </w:r>
    </w:p>
    <w:p w:rsidR="008D5D7F" w:rsidRPr="00122260" w:rsidRDefault="00C0136B" w:rsidP="007A0E2D">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La présente charte </w:t>
      </w:r>
      <w:r w:rsidR="008D5D7F" w:rsidRPr="00122260">
        <w:rPr>
          <w:rFonts w:cstheme="minorHAnsi"/>
          <w:color w:val="000000"/>
          <w:sz w:val="24"/>
          <w:szCs w:val="24"/>
        </w:rPr>
        <w:t xml:space="preserve">entre en vigueur le </w:t>
      </w:r>
      <w:r>
        <w:rPr>
          <w:rFonts w:cstheme="minorHAnsi"/>
          <w:color w:val="000000"/>
          <w:sz w:val="24"/>
          <w:szCs w:val="24"/>
        </w:rPr>
        <w:t>…(à compléter).</w:t>
      </w:r>
    </w:p>
    <w:p w:rsidR="00C610AF" w:rsidRPr="00AC18E5" w:rsidRDefault="00C610AF" w:rsidP="00AC18E5">
      <w:pPr>
        <w:autoSpaceDE w:val="0"/>
        <w:autoSpaceDN w:val="0"/>
        <w:adjustRightInd w:val="0"/>
        <w:spacing w:after="0" w:line="240" w:lineRule="auto"/>
        <w:jc w:val="both"/>
        <w:rPr>
          <w:rFonts w:cstheme="minorHAnsi"/>
          <w:color w:val="000000"/>
          <w:sz w:val="24"/>
          <w:szCs w:val="24"/>
        </w:rPr>
      </w:pPr>
    </w:p>
    <w:p w:rsidR="00C0136B" w:rsidRPr="00AC18E5" w:rsidRDefault="00C0136B" w:rsidP="00AC18E5">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 xml:space="preserve">Un exemplaire de la présente charte a été remis à chaque agent et il est disponible dans chaque service. Un exemplaire sera remis à chaque nouvel agent. </w:t>
      </w:r>
    </w:p>
    <w:p w:rsidR="00C0136B" w:rsidRPr="00AC18E5" w:rsidRDefault="00C0136B" w:rsidP="00AC18E5">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L’agent devra attester avoir pris connaissance de la présente charte et de ses annexes en apposant les mentions « lu et approuvé » et en la signant.</w:t>
      </w:r>
    </w:p>
    <w:p w:rsidR="00731737" w:rsidRPr="00AC18E5" w:rsidRDefault="00731737" w:rsidP="007A0E2D">
      <w:pPr>
        <w:autoSpaceDE w:val="0"/>
        <w:autoSpaceDN w:val="0"/>
        <w:adjustRightInd w:val="0"/>
        <w:spacing w:after="0" w:line="240" w:lineRule="auto"/>
        <w:jc w:val="both"/>
        <w:rPr>
          <w:rFonts w:cstheme="minorHAnsi"/>
          <w:color w:val="000000"/>
          <w:sz w:val="24"/>
          <w:szCs w:val="24"/>
        </w:rPr>
      </w:pPr>
    </w:p>
    <w:p w:rsidR="00332AD6" w:rsidRPr="00AC18E5" w:rsidRDefault="00332AD6" w:rsidP="007A0E2D">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Toute modification de la présente charte sera soumise à l’avis préalable du CHSCT avant l’adoption par délibération de l’organe délibérant de …(à préciser la collectivité ou l’établissement public).</w:t>
      </w:r>
    </w:p>
    <w:p w:rsidR="00332AD6" w:rsidRPr="00AC18E5" w:rsidRDefault="00332AD6" w:rsidP="007A0E2D">
      <w:pPr>
        <w:autoSpaceDE w:val="0"/>
        <w:autoSpaceDN w:val="0"/>
        <w:adjustRightInd w:val="0"/>
        <w:spacing w:after="0" w:line="240" w:lineRule="auto"/>
        <w:jc w:val="both"/>
        <w:rPr>
          <w:rFonts w:cstheme="minorHAnsi"/>
          <w:color w:val="000000"/>
          <w:sz w:val="24"/>
          <w:szCs w:val="24"/>
        </w:rPr>
      </w:pPr>
    </w:p>
    <w:p w:rsidR="00731737" w:rsidRPr="00AC18E5" w:rsidRDefault="00332AD6" w:rsidP="007A0E2D">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Toute modification de la présente charte sera portée à la connaissance des agents.</w:t>
      </w:r>
    </w:p>
    <w:p w:rsidR="00C610AF" w:rsidRPr="00AC18E5" w:rsidRDefault="00C610AF" w:rsidP="00AC18E5">
      <w:pPr>
        <w:autoSpaceDE w:val="0"/>
        <w:autoSpaceDN w:val="0"/>
        <w:adjustRightInd w:val="0"/>
        <w:spacing w:after="0" w:line="240" w:lineRule="auto"/>
        <w:jc w:val="both"/>
        <w:rPr>
          <w:rFonts w:cstheme="minorHAnsi"/>
          <w:color w:val="000000"/>
          <w:sz w:val="24"/>
          <w:szCs w:val="24"/>
        </w:rPr>
      </w:pPr>
    </w:p>
    <w:p w:rsidR="0055583E" w:rsidRPr="00AC18E5" w:rsidRDefault="0055583E" w:rsidP="00AC18E5">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 xml:space="preserve">Fait à : </w:t>
      </w:r>
    </w:p>
    <w:p w:rsidR="0055583E" w:rsidRPr="00AC18E5" w:rsidRDefault="0055583E" w:rsidP="00AC18E5">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 xml:space="preserve">Le : </w:t>
      </w:r>
      <w:r w:rsidR="00C1262E" w:rsidRPr="00AC18E5">
        <w:rPr>
          <w:rFonts w:cstheme="minorHAnsi"/>
          <w:color w:val="000000"/>
          <w:sz w:val="24"/>
          <w:szCs w:val="24"/>
        </w:rPr>
        <w:t>_ _ / _ _ / _ _ _ _</w:t>
      </w:r>
    </w:p>
    <w:p w:rsidR="00C610AF" w:rsidRPr="00AC18E5" w:rsidRDefault="00C610AF" w:rsidP="00AC18E5">
      <w:pPr>
        <w:autoSpaceDE w:val="0"/>
        <w:autoSpaceDN w:val="0"/>
        <w:adjustRightInd w:val="0"/>
        <w:spacing w:after="0" w:line="240" w:lineRule="auto"/>
        <w:jc w:val="both"/>
        <w:rPr>
          <w:rFonts w:cstheme="minorHAnsi"/>
          <w:color w:val="000000"/>
          <w:sz w:val="24"/>
          <w:szCs w:val="24"/>
        </w:rPr>
      </w:pPr>
      <w:r w:rsidRPr="00AC18E5">
        <w:rPr>
          <w:rFonts w:cstheme="minorHAnsi"/>
          <w:color w:val="000000"/>
          <w:sz w:val="24"/>
          <w:szCs w:val="24"/>
        </w:rPr>
        <w:tab/>
      </w:r>
      <w:r w:rsidRPr="00AC18E5">
        <w:rPr>
          <w:rFonts w:cstheme="minorHAnsi"/>
          <w:color w:val="000000"/>
          <w:sz w:val="24"/>
          <w:szCs w:val="24"/>
        </w:rPr>
        <w:tab/>
      </w:r>
      <w:r w:rsidRPr="00AC18E5">
        <w:rPr>
          <w:rFonts w:cstheme="minorHAnsi"/>
          <w:color w:val="000000"/>
          <w:sz w:val="24"/>
          <w:szCs w:val="24"/>
        </w:rPr>
        <w:tab/>
      </w:r>
      <w:r w:rsidRPr="00AC18E5">
        <w:rPr>
          <w:rFonts w:cstheme="minorHAnsi"/>
          <w:color w:val="000000"/>
          <w:sz w:val="24"/>
          <w:szCs w:val="24"/>
        </w:rPr>
        <w:tab/>
      </w:r>
    </w:p>
    <w:tbl>
      <w:tblPr>
        <w:tblStyle w:val="Grilledutableau"/>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tblGrid>
      <w:tr w:rsidR="00C610AF" w:rsidRPr="00AC18E5" w:rsidTr="008223EA">
        <w:tc>
          <w:tcPr>
            <w:tcW w:w="3434" w:type="dxa"/>
          </w:tcPr>
          <w:p w:rsidR="007259CA" w:rsidRPr="00AC18E5" w:rsidRDefault="007259CA" w:rsidP="00AC18E5">
            <w:pPr>
              <w:autoSpaceDE w:val="0"/>
              <w:autoSpaceDN w:val="0"/>
              <w:adjustRightInd w:val="0"/>
              <w:jc w:val="both"/>
              <w:rPr>
                <w:rFonts w:cstheme="minorHAnsi"/>
                <w:color w:val="000000"/>
                <w:sz w:val="24"/>
                <w:szCs w:val="24"/>
              </w:rPr>
            </w:pPr>
            <w:r w:rsidRPr="00AC18E5">
              <w:rPr>
                <w:rFonts w:cstheme="minorHAnsi"/>
                <w:color w:val="000000"/>
                <w:sz w:val="24"/>
                <w:szCs w:val="24"/>
              </w:rPr>
              <w:t>[Nom - Prénom AT]</w:t>
            </w:r>
          </w:p>
          <w:p w:rsidR="00C610AF" w:rsidRPr="00AC18E5" w:rsidRDefault="00C610AF" w:rsidP="00AC18E5">
            <w:pPr>
              <w:autoSpaceDE w:val="0"/>
              <w:autoSpaceDN w:val="0"/>
              <w:adjustRightInd w:val="0"/>
              <w:jc w:val="both"/>
              <w:rPr>
                <w:rFonts w:cstheme="minorHAnsi"/>
                <w:color w:val="000000"/>
                <w:sz w:val="24"/>
                <w:szCs w:val="24"/>
              </w:rPr>
            </w:pPr>
            <w:r w:rsidRPr="00AC18E5">
              <w:rPr>
                <w:rFonts w:cstheme="minorHAnsi"/>
                <w:color w:val="000000"/>
                <w:sz w:val="24"/>
                <w:szCs w:val="24"/>
              </w:rPr>
              <w:t>Signature AT + cachet</w:t>
            </w:r>
          </w:p>
          <w:p w:rsidR="00C610AF" w:rsidRPr="00AC18E5" w:rsidRDefault="00C610AF" w:rsidP="00AC18E5">
            <w:pPr>
              <w:autoSpaceDE w:val="0"/>
              <w:autoSpaceDN w:val="0"/>
              <w:adjustRightInd w:val="0"/>
              <w:jc w:val="both"/>
              <w:rPr>
                <w:rFonts w:cstheme="minorHAnsi"/>
                <w:color w:val="000000"/>
                <w:sz w:val="24"/>
                <w:szCs w:val="24"/>
              </w:rPr>
            </w:pPr>
          </w:p>
          <w:p w:rsidR="00C610AF" w:rsidRPr="00AC18E5" w:rsidRDefault="00C610AF" w:rsidP="00AC18E5">
            <w:pPr>
              <w:autoSpaceDE w:val="0"/>
              <w:autoSpaceDN w:val="0"/>
              <w:adjustRightInd w:val="0"/>
              <w:jc w:val="both"/>
              <w:rPr>
                <w:rFonts w:cstheme="minorHAnsi"/>
                <w:color w:val="000000"/>
                <w:sz w:val="24"/>
                <w:szCs w:val="24"/>
              </w:rPr>
            </w:pPr>
          </w:p>
          <w:p w:rsidR="00C610AF" w:rsidRPr="00AC18E5" w:rsidRDefault="007259CA" w:rsidP="00AC18E5">
            <w:pPr>
              <w:autoSpaceDE w:val="0"/>
              <w:autoSpaceDN w:val="0"/>
              <w:adjustRightInd w:val="0"/>
              <w:jc w:val="both"/>
              <w:rPr>
                <w:rFonts w:cstheme="minorHAnsi"/>
                <w:color w:val="000000"/>
                <w:sz w:val="24"/>
                <w:szCs w:val="24"/>
              </w:rPr>
            </w:pPr>
            <w:r w:rsidRPr="00AC18E5">
              <w:rPr>
                <w:rFonts w:cstheme="minorHAnsi"/>
                <w:color w:val="000000"/>
                <w:sz w:val="24"/>
                <w:szCs w:val="24"/>
              </w:rPr>
              <w:t>[Le Maire / Président]</w:t>
            </w:r>
          </w:p>
        </w:tc>
      </w:tr>
    </w:tbl>
    <w:p w:rsidR="00EE2B66" w:rsidRPr="00906645" w:rsidRDefault="00EE2B66" w:rsidP="007A0E2D">
      <w:pPr>
        <w:pBdr>
          <w:bottom w:val="single" w:sz="4" w:space="1" w:color="auto"/>
        </w:pBdr>
        <w:autoSpaceDE w:val="0"/>
        <w:autoSpaceDN w:val="0"/>
        <w:adjustRightInd w:val="0"/>
        <w:spacing w:after="0" w:line="240" w:lineRule="auto"/>
        <w:jc w:val="both"/>
        <w:rPr>
          <w:rFonts w:cstheme="minorHAnsi"/>
          <w:bCs/>
          <w:sz w:val="16"/>
          <w:szCs w:val="24"/>
        </w:rPr>
      </w:pPr>
    </w:p>
    <w:p w:rsidR="00C610AF" w:rsidRPr="007259CA" w:rsidRDefault="00C610AF" w:rsidP="007A0E2D">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Je soussigné</w:t>
      </w:r>
      <w:r w:rsidR="00DA1EB6" w:rsidRPr="007259CA">
        <w:rPr>
          <w:rFonts w:cstheme="minorHAnsi"/>
          <w:color w:val="000000"/>
          <w:sz w:val="24"/>
          <w:szCs w:val="24"/>
        </w:rPr>
        <w:t>(e)</w:t>
      </w:r>
      <w:r w:rsidR="00EE2B66" w:rsidRPr="007259CA">
        <w:rPr>
          <w:rFonts w:cstheme="minorHAnsi"/>
          <w:color w:val="000000"/>
          <w:sz w:val="24"/>
          <w:szCs w:val="24"/>
        </w:rPr>
        <w:t xml:space="preserve">, </w:t>
      </w:r>
    </w:p>
    <w:p w:rsidR="00C610AF" w:rsidRPr="007259CA" w:rsidRDefault="00C610AF" w:rsidP="007A0E2D">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NOM</w:t>
      </w:r>
      <w:r w:rsidR="0055583E" w:rsidRPr="007259CA">
        <w:rPr>
          <w:rFonts w:cstheme="minorHAnsi"/>
          <w:color w:val="000000"/>
          <w:sz w:val="24"/>
          <w:szCs w:val="24"/>
        </w:rPr>
        <w:t xml:space="preserve"> : </w:t>
      </w:r>
    </w:p>
    <w:p w:rsidR="00C610AF" w:rsidRPr="007259CA" w:rsidRDefault="00C610AF" w:rsidP="007A0E2D">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PRENOM</w:t>
      </w:r>
      <w:r w:rsidR="0055583E" w:rsidRPr="007259CA">
        <w:rPr>
          <w:rFonts w:cstheme="minorHAnsi"/>
          <w:color w:val="000000"/>
          <w:sz w:val="24"/>
          <w:szCs w:val="24"/>
        </w:rPr>
        <w:t xml:space="preserve"> : </w:t>
      </w:r>
    </w:p>
    <w:p w:rsidR="00C610AF" w:rsidRPr="007259CA" w:rsidRDefault="00C610AF" w:rsidP="007A0E2D">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AF</w:t>
      </w:r>
      <w:r w:rsidR="00D21AF0">
        <w:rPr>
          <w:rFonts w:cstheme="minorHAnsi"/>
          <w:color w:val="000000"/>
          <w:sz w:val="24"/>
          <w:szCs w:val="24"/>
        </w:rPr>
        <w:t>F</w:t>
      </w:r>
      <w:r w:rsidRPr="007259CA">
        <w:rPr>
          <w:rFonts w:cstheme="minorHAnsi"/>
          <w:color w:val="000000"/>
          <w:sz w:val="24"/>
          <w:szCs w:val="24"/>
        </w:rPr>
        <w:t>ECTATION</w:t>
      </w:r>
    </w:p>
    <w:p w:rsidR="00C610AF" w:rsidRPr="007259CA" w:rsidRDefault="00C610AF" w:rsidP="007259CA">
      <w:pPr>
        <w:autoSpaceDE w:val="0"/>
        <w:autoSpaceDN w:val="0"/>
        <w:adjustRightInd w:val="0"/>
        <w:spacing w:before="0" w:after="0" w:line="240" w:lineRule="auto"/>
        <w:jc w:val="both"/>
        <w:rPr>
          <w:rFonts w:cstheme="minorHAnsi"/>
          <w:color w:val="000000"/>
          <w:sz w:val="16"/>
          <w:szCs w:val="16"/>
        </w:rPr>
      </w:pPr>
    </w:p>
    <w:p w:rsidR="00C610AF" w:rsidRPr="007259CA" w:rsidRDefault="0055583E" w:rsidP="007A0E2D">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d</w:t>
      </w:r>
      <w:r w:rsidR="00C610AF" w:rsidRPr="007259CA">
        <w:rPr>
          <w:rFonts w:cstheme="minorHAnsi"/>
          <w:color w:val="000000"/>
          <w:sz w:val="24"/>
          <w:szCs w:val="24"/>
        </w:rPr>
        <w:t xml:space="preserve">éclare avoir pris connaissance de </w:t>
      </w:r>
      <w:r w:rsidR="00D248F4">
        <w:rPr>
          <w:rFonts w:cstheme="minorHAnsi"/>
          <w:color w:val="000000"/>
          <w:sz w:val="24"/>
          <w:szCs w:val="24"/>
        </w:rPr>
        <w:t>la présente charte et de ses annexes</w:t>
      </w:r>
      <w:r w:rsidR="00C610AF" w:rsidRPr="007259CA">
        <w:rPr>
          <w:rFonts w:cstheme="minorHAnsi"/>
          <w:color w:val="000000"/>
          <w:sz w:val="24"/>
          <w:szCs w:val="24"/>
        </w:rPr>
        <w:t xml:space="preserve"> et m’engage à m’y conformer.</w:t>
      </w:r>
    </w:p>
    <w:p w:rsidR="00C610AF" w:rsidRPr="007259CA" w:rsidRDefault="00C610AF" w:rsidP="007A0E2D">
      <w:pPr>
        <w:autoSpaceDE w:val="0"/>
        <w:autoSpaceDN w:val="0"/>
        <w:adjustRightInd w:val="0"/>
        <w:spacing w:after="0" w:line="240" w:lineRule="auto"/>
        <w:jc w:val="both"/>
        <w:rPr>
          <w:rFonts w:cstheme="minorHAnsi"/>
          <w:color w:val="000000"/>
          <w:sz w:val="16"/>
          <w:szCs w:val="16"/>
        </w:rPr>
      </w:pPr>
    </w:p>
    <w:p w:rsidR="00C610AF" w:rsidRPr="007259CA" w:rsidRDefault="00C610AF" w:rsidP="007259CA">
      <w:pPr>
        <w:autoSpaceDE w:val="0"/>
        <w:autoSpaceDN w:val="0"/>
        <w:adjustRightInd w:val="0"/>
        <w:spacing w:after="0" w:line="240" w:lineRule="auto"/>
        <w:jc w:val="both"/>
        <w:rPr>
          <w:rFonts w:cstheme="minorHAnsi"/>
          <w:color w:val="000000"/>
          <w:sz w:val="24"/>
          <w:szCs w:val="24"/>
        </w:rPr>
      </w:pPr>
      <w:r w:rsidRPr="007259CA">
        <w:rPr>
          <w:rFonts w:cstheme="minorHAnsi"/>
          <w:color w:val="000000"/>
          <w:sz w:val="24"/>
          <w:szCs w:val="24"/>
        </w:rPr>
        <w:t xml:space="preserve">Notifié le : </w:t>
      </w:r>
      <w:r w:rsidR="00C1262E">
        <w:rPr>
          <w:rFonts w:cstheme="minorHAnsi"/>
          <w:bCs/>
          <w:sz w:val="24"/>
          <w:szCs w:val="24"/>
        </w:rPr>
        <w:t xml:space="preserve">_ _ / _ _ / _ _ _ _ </w:t>
      </w:r>
      <w:r w:rsidR="007259CA">
        <w:rPr>
          <w:rFonts w:cstheme="minorHAnsi"/>
          <w:color w:val="000000"/>
          <w:sz w:val="24"/>
          <w:szCs w:val="24"/>
        </w:rPr>
        <w:tab/>
      </w:r>
      <w:r w:rsidR="007259CA">
        <w:rPr>
          <w:rFonts w:cstheme="minorHAnsi"/>
          <w:color w:val="000000"/>
          <w:sz w:val="24"/>
          <w:szCs w:val="24"/>
        </w:rPr>
        <w:tab/>
      </w:r>
      <w:r w:rsidR="007259CA">
        <w:rPr>
          <w:rFonts w:cstheme="minorHAnsi"/>
          <w:color w:val="000000"/>
          <w:sz w:val="24"/>
          <w:szCs w:val="24"/>
        </w:rPr>
        <w:tab/>
      </w:r>
      <w:r w:rsidR="007259CA">
        <w:rPr>
          <w:rFonts w:cstheme="minorHAnsi"/>
          <w:color w:val="000000"/>
          <w:sz w:val="24"/>
          <w:szCs w:val="24"/>
        </w:rPr>
        <w:tab/>
      </w:r>
      <w:r w:rsidR="007259CA">
        <w:rPr>
          <w:rFonts w:cstheme="minorHAnsi"/>
          <w:color w:val="000000"/>
          <w:sz w:val="24"/>
          <w:szCs w:val="24"/>
        </w:rPr>
        <w:tab/>
      </w:r>
      <w:r w:rsidR="00C1262E">
        <w:rPr>
          <w:rFonts w:cstheme="minorHAnsi"/>
          <w:color w:val="000000"/>
          <w:sz w:val="24"/>
          <w:szCs w:val="24"/>
        </w:rPr>
        <w:tab/>
      </w:r>
      <w:r w:rsidRPr="007259CA">
        <w:rPr>
          <w:rFonts w:cstheme="minorHAnsi"/>
          <w:color w:val="000000"/>
          <w:sz w:val="24"/>
          <w:szCs w:val="24"/>
        </w:rPr>
        <w:t>Signature</w:t>
      </w:r>
      <w:r w:rsidR="00C1262E">
        <w:rPr>
          <w:rFonts w:cstheme="minorHAnsi"/>
          <w:color w:val="000000"/>
          <w:sz w:val="24"/>
          <w:szCs w:val="24"/>
        </w:rPr>
        <w:t xml:space="preserve"> : </w:t>
      </w:r>
    </w:p>
    <w:sectPr w:rsidR="00C610AF" w:rsidRPr="007259CA" w:rsidSect="004B2DB5">
      <w:headerReference w:type="default" r:id="rId36"/>
      <w:footerReference w:type="default" r:id="rId37"/>
      <w:pgSz w:w="11906" w:h="16838"/>
      <w:pgMar w:top="1276" w:right="991" w:bottom="1560" w:left="1134" w:header="284" w:footer="5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BE0" w:rsidRDefault="000B7BE0" w:rsidP="007F489E">
      <w:pPr>
        <w:spacing w:after="0" w:line="240" w:lineRule="auto"/>
      </w:pPr>
      <w:r>
        <w:separator/>
      </w:r>
    </w:p>
  </w:endnote>
  <w:endnote w:type="continuationSeparator" w:id="0">
    <w:p w:rsidR="000B7BE0" w:rsidRDefault="000B7BE0" w:rsidP="007F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Futura Md BT">
    <w:altName w:val="Futura Md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47868367"/>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680FDF" w:rsidRPr="00E814D5" w:rsidRDefault="00680FDF">
            <w:pPr>
              <w:pStyle w:val="Pieddepage"/>
              <w:rPr>
                <w:sz w:val="20"/>
                <w:szCs w:val="20"/>
              </w:rPr>
            </w:pPr>
            <w:r w:rsidRPr="00E814D5">
              <w:rPr>
                <w:sz w:val="20"/>
                <w:szCs w:val="20"/>
              </w:rPr>
              <w:t xml:space="preserve">CDG31 - </w:t>
            </w:r>
            <w:r w:rsidR="00C6281C">
              <w:rPr>
                <w:sz w:val="20"/>
                <w:szCs w:val="20"/>
              </w:rPr>
              <w:t>Mai</w:t>
            </w:r>
            <w:r>
              <w:rPr>
                <w:sz w:val="20"/>
                <w:szCs w:val="20"/>
              </w:rPr>
              <w:t>r 2019</w:t>
            </w:r>
            <w:r w:rsidRPr="00E814D5">
              <w:rPr>
                <w:sz w:val="20"/>
                <w:szCs w:val="20"/>
              </w:rPr>
              <w:t xml:space="preserve"> – </w:t>
            </w:r>
            <w:r>
              <w:rPr>
                <w:sz w:val="20"/>
                <w:szCs w:val="20"/>
              </w:rPr>
              <w:t>Pôle Travail et Santé</w:t>
            </w:r>
            <w:r w:rsidRPr="00E814D5">
              <w:rPr>
                <w:sz w:val="20"/>
                <w:szCs w:val="20"/>
              </w:rPr>
              <w:tab/>
            </w:r>
            <w:r w:rsidRPr="00E814D5">
              <w:rPr>
                <w:color w:val="808080" w:themeColor="background1" w:themeShade="80"/>
                <w:sz w:val="20"/>
                <w:szCs w:val="20"/>
              </w:rPr>
              <w:tab/>
            </w:r>
            <w:r w:rsidRPr="00E814D5">
              <w:rPr>
                <w:sz w:val="20"/>
                <w:szCs w:val="20"/>
              </w:rPr>
              <w:t xml:space="preserve"> Page </w:t>
            </w:r>
            <w:r w:rsidRPr="00E814D5">
              <w:rPr>
                <w:b/>
                <w:bCs/>
                <w:sz w:val="20"/>
                <w:szCs w:val="20"/>
              </w:rPr>
              <w:fldChar w:fldCharType="begin"/>
            </w:r>
            <w:r w:rsidRPr="00E814D5">
              <w:rPr>
                <w:b/>
                <w:bCs/>
                <w:sz w:val="20"/>
                <w:szCs w:val="20"/>
              </w:rPr>
              <w:instrText>PAGE</w:instrText>
            </w:r>
            <w:r w:rsidRPr="00E814D5">
              <w:rPr>
                <w:b/>
                <w:bCs/>
                <w:sz w:val="20"/>
                <w:szCs w:val="20"/>
              </w:rPr>
              <w:fldChar w:fldCharType="separate"/>
            </w:r>
            <w:r w:rsidR="00993BBC">
              <w:rPr>
                <w:b/>
                <w:bCs/>
                <w:noProof/>
                <w:sz w:val="20"/>
                <w:szCs w:val="20"/>
              </w:rPr>
              <w:t>2</w:t>
            </w:r>
            <w:r w:rsidRPr="00E814D5">
              <w:rPr>
                <w:b/>
                <w:bCs/>
                <w:sz w:val="20"/>
                <w:szCs w:val="20"/>
              </w:rPr>
              <w:fldChar w:fldCharType="end"/>
            </w:r>
            <w:r w:rsidRPr="00E814D5">
              <w:rPr>
                <w:sz w:val="20"/>
                <w:szCs w:val="20"/>
              </w:rPr>
              <w:t xml:space="preserve"> sur </w:t>
            </w:r>
            <w:r w:rsidRPr="00E814D5">
              <w:rPr>
                <w:b/>
                <w:bCs/>
                <w:sz w:val="20"/>
                <w:szCs w:val="20"/>
              </w:rPr>
              <w:fldChar w:fldCharType="begin"/>
            </w:r>
            <w:r w:rsidRPr="00E814D5">
              <w:rPr>
                <w:b/>
                <w:bCs/>
                <w:sz w:val="20"/>
                <w:szCs w:val="20"/>
              </w:rPr>
              <w:instrText>NUMPAGES</w:instrText>
            </w:r>
            <w:r w:rsidRPr="00E814D5">
              <w:rPr>
                <w:b/>
                <w:bCs/>
                <w:sz w:val="20"/>
                <w:szCs w:val="20"/>
              </w:rPr>
              <w:fldChar w:fldCharType="separate"/>
            </w:r>
            <w:r w:rsidR="00993BBC">
              <w:rPr>
                <w:b/>
                <w:bCs/>
                <w:noProof/>
                <w:sz w:val="20"/>
                <w:szCs w:val="20"/>
              </w:rPr>
              <w:t>13</w:t>
            </w:r>
            <w:r w:rsidRPr="00E814D5">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BE0" w:rsidRDefault="000B7BE0" w:rsidP="007F489E">
      <w:pPr>
        <w:spacing w:after="0" w:line="240" w:lineRule="auto"/>
      </w:pPr>
      <w:r>
        <w:separator/>
      </w:r>
    </w:p>
  </w:footnote>
  <w:footnote w:type="continuationSeparator" w:id="0">
    <w:p w:rsidR="000B7BE0" w:rsidRDefault="000B7BE0" w:rsidP="007F4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DF" w:rsidRDefault="00680F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A23C96"/>
    <w:lvl w:ilvl="0">
      <w:numFmt w:val="bullet"/>
      <w:lvlText w:val="*"/>
      <w:lvlJc w:val="left"/>
    </w:lvl>
  </w:abstractNum>
  <w:abstractNum w:abstractNumId="1">
    <w:nsid w:val="072C5FE3"/>
    <w:multiLevelType w:val="hybridMultilevel"/>
    <w:tmpl w:val="B0C03F6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75161B2"/>
    <w:multiLevelType w:val="hybridMultilevel"/>
    <w:tmpl w:val="8B6AE5A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03E48DC"/>
    <w:multiLevelType w:val="hybridMultilevel"/>
    <w:tmpl w:val="E5E6503A"/>
    <w:lvl w:ilvl="0" w:tplc="5A864658">
      <w:start w:val="1"/>
      <w:numFmt w:val="bullet"/>
      <w:lvlText w:val="•"/>
      <w:lvlJc w:val="left"/>
      <w:pPr>
        <w:tabs>
          <w:tab w:val="num" w:pos="720"/>
        </w:tabs>
        <w:ind w:left="720" w:hanging="360"/>
      </w:pPr>
      <w:rPr>
        <w:rFonts w:ascii="Times New Roman" w:hAnsi="Times New Roman" w:hint="default"/>
      </w:rPr>
    </w:lvl>
    <w:lvl w:ilvl="1" w:tplc="1EE8336C">
      <w:start w:val="1"/>
      <w:numFmt w:val="bullet"/>
      <w:lvlText w:val="•"/>
      <w:lvlJc w:val="left"/>
      <w:pPr>
        <w:tabs>
          <w:tab w:val="num" w:pos="1440"/>
        </w:tabs>
        <w:ind w:left="1440" w:hanging="360"/>
      </w:pPr>
      <w:rPr>
        <w:rFonts w:ascii="Times New Roman" w:hAnsi="Times New Roman" w:hint="default"/>
      </w:rPr>
    </w:lvl>
    <w:lvl w:ilvl="2" w:tplc="20F00304" w:tentative="1">
      <w:start w:val="1"/>
      <w:numFmt w:val="bullet"/>
      <w:lvlText w:val="•"/>
      <w:lvlJc w:val="left"/>
      <w:pPr>
        <w:tabs>
          <w:tab w:val="num" w:pos="2160"/>
        </w:tabs>
        <w:ind w:left="2160" w:hanging="360"/>
      </w:pPr>
      <w:rPr>
        <w:rFonts w:ascii="Times New Roman" w:hAnsi="Times New Roman" w:hint="default"/>
      </w:rPr>
    </w:lvl>
    <w:lvl w:ilvl="3" w:tplc="FBDCB08C" w:tentative="1">
      <w:start w:val="1"/>
      <w:numFmt w:val="bullet"/>
      <w:lvlText w:val="•"/>
      <w:lvlJc w:val="left"/>
      <w:pPr>
        <w:tabs>
          <w:tab w:val="num" w:pos="2880"/>
        </w:tabs>
        <w:ind w:left="2880" w:hanging="360"/>
      </w:pPr>
      <w:rPr>
        <w:rFonts w:ascii="Times New Roman" w:hAnsi="Times New Roman" w:hint="default"/>
      </w:rPr>
    </w:lvl>
    <w:lvl w:ilvl="4" w:tplc="564068CE" w:tentative="1">
      <w:start w:val="1"/>
      <w:numFmt w:val="bullet"/>
      <w:lvlText w:val="•"/>
      <w:lvlJc w:val="left"/>
      <w:pPr>
        <w:tabs>
          <w:tab w:val="num" w:pos="3600"/>
        </w:tabs>
        <w:ind w:left="3600" w:hanging="360"/>
      </w:pPr>
      <w:rPr>
        <w:rFonts w:ascii="Times New Roman" w:hAnsi="Times New Roman" w:hint="default"/>
      </w:rPr>
    </w:lvl>
    <w:lvl w:ilvl="5" w:tplc="16343FB6" w:tentative="1">
      <w:start w:val="1"/>
      <w:numFmt w:val="bullet"/>
      <w:lvlText w:val="•"/>
      <w:lvlJc w:val="left"/>
      <w:pPr>
        <w:tabs>
          <w:tab w:val="num" w:pos="4320"/>
        </w:tabs>
        <w:ind w:left="4320" w:hanging="360"/>
      </w:pPr>
      <w:rPr>
        <w:rFonts w:ascii="Times New Roman" w:hAnsi="Times New Roman" w:hint="default"/>
      </w:rPr>
    </w:lvl>
    <w:lvl w:ilvl="6" w:tplc="8E1C4DE2" w:tentative="1">
      <w:start w:val="1"/>
      <w:numFmt w:val="bullet"/>
      <w:lvlText w:val="•"/>
      <w:lvlJc w:val="left"/>
      <w:pPr>
        <w:tabs>
          <w:tab w:val="num" w:pos="5040"/>
        </w:tabs>
        <w:ind w:left="5040" w:hanging="360"/>
      </w:pPr>
      <w:rPr>
        <w:rFonts w:ascii="Times New Roman" w:hAnsi="Times New Roman" w:hint="default"/>
      </w:rPr>
    </w:lvl>
    <w:lvl w:ilvl="7" w:tplc="6546BA04" w:tentative="1">
      <w:start w:val="1"/>
      <w:numFmt w:val="bullet"/>
      <w:lvlText w:val="•"/>
      <w:lvlJc w:val="left"/>
      <w:pPr>
        <w:tabs>
          <w:tab w:val="num" w:pos="5760"/>
        </w:tabs>
        <w:ind w:left="5760" w:hanging="360"/>
      </w:pPr>
      <w:rPr>
        <w:rFonts w:ascii="Times New Roman" w:hAnsi="Times New Roman" w:hint="default"/>
      </w:rPr>
    </w:lvl>
    <w:lvl w:ilvl="8" w:tplc="B1B037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0108AB"/>
    <w:multiLevelType w:val="hybridMultilevel"/>
    <w:tmpl w:val="6ED085C4"/>
    <w:lvl w:ilvl="0" w:tplc="CBEA5064">
      <w:start w:val="3"/>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nsid w:val="1E0F632D"/>
    <w:multiLevelType w:val="hybridMultilevel"/>
    <w:tmpl w:val="8BFCC2C4"/>
    <w:lvl w:ilvl="0" w:tplc="7BACD218">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2E852A3"/>
    <w:multiLevelType w:val="hybridMultilevel"/>
    <w:tmpl w:val="D892D798"/>
    <w:lvl w:ilvl="0" w:tplc="16704EA6">
      <w:start w:val="10"/>
      <w:numFmt w:val="bullet"/>
      <w:lvlText w:val="-"/>
      <w:lvlJc w:val="left"/>
      <w:pPr>
        <w:ind w:left="780" w:hanging="360"/>
      </w:pPr>
      <w:rPr>
        <w:rFonts w:ascii="Calibri" w:eastAsiaTheme="minorHAnsi" w:hAnsi="Calibri" w:cstheme="min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1024B2E"/>
    <w:multiLevelType w:val="hybridMultilevel"/>
    <w:tmpl w:val="57F6E616"/>
    <w:lvl w:ilvl="0" w:tplc="4EE86B7E">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351A83"/>
    <w:multiLevelType w:val="hybridMultilevel"/>
    <w:tmpl w:val="EF205FC4"/>
    <w:lvl w:ilvl="0" w:tplc="505AF63C">
      <w:start w:val="8"/>
      <w:numFmt w:val="bullet"/>
      <w:lvlText w:val="-"/>
      <w:lvlJc w:val="left"/>
      <w:pPr>
        <w:ind w:left="1110" w:hanging="360"/>
      </w:pPr>
      <w:rPr>
        <w:rFonts w:ascii="Calibri" w:eastAsiaTheme="minorHAnsi" w:hAnsi="Calibri" w:cstheme="minorHAnsi" w:hint="default"/>
        <w:b/>
      </w:rPr>
    </w:lvl>
    <w:lvl w:ilvl="1" w:tplc="040C0003">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10">
    <w:nsid w:val="37A43F75"/>
    <w:multiLevelType w:val="hybridMultilevel"/>
    <w:tmpl w:val="335E1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CEE327F"/>
    <w:multiLevelType w:val="hybridMultilevel"/>
    <w:tmpl w:val="BD7E3EF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2C7B5C"/>
    <w:multiLevelType w:val="hybridMultilevel"/>
    <w:tmpl w:val="BC78E726"/>
    <w:lvl w:ilvl="0" w:tplc="56D0F1E0">
      <w:start w:val="3"/>
      <w:numFmt w:val="bullet"/>
      <w:lvlText w:val=""/>
      <w:lvlJc w:val="left"/>
      <w:pPr>
        <w:ind w:left="420" w:hanging="360"/>
      </w:pPr>
      <w:rPr>
        <w:rFonts w:ascii="Wingdings" w:eastAsiaTheme="minorHAnsi" w:hAnsi="Wingdings" w:cstheme="minorHAns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nsid w:val="48DE3224"/>
    <w:multiLevelType w:val="multilevel"/>
    <w:tmpl w:val="B7DE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F27C49"/>
    <w:multiLevelType w:val="hybridMultilevel"/>
    <w:tmpl w:val="B538A8AE"/>
    <w:lvl w:ilvl="0" w:tplc="7BACD218">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464816"/>
    <w:multiLevelType w:val="hybridMultilevel"/>
    <w:tmpl w:val="55A62B24"/>
    <w:lvl w:ilvl="0" w:tplc="773011BC">
      <w:start w:val="1"/>
      <w:numFmt w:val="bullet"/>
      <w:lvlText w:val="•"/>
      <w:lvlJc w:val="left"/>
      <w:pPr>
        <w:tabs>
          <w:tab w:val="num" w:pos="720"/>
        </w:tabs>
        <w:ind w:left="720" w:hanging="360"/>
      </w:pPr>
      <w:rPr>
        <w:rFonts w:ascii="Times New Roman" w:hAnsi="Times New Roman" w:hint="default"/>
      </w:rPr>
    </w:lvl>
    <w:lvl w:ilvl="1" w:tplc="9DE6EBFE">
      <w:start w:val="1"/>
      <w:numFmt w:val="bullet"/>
      <w:lvlText w:val="•"/>
      <w:lvlJc w:val="left"/>
      <w:pPr>
        <w:tabs>
          <w:tab w:val="num" w:pos="1440"/>
        </w:tabs>
        <w:ind w:left="1440" w:hanging="360"/>
      </w:pPr>
      <w:rPr>
        <w:rFonts w:ascii="Times New Roman" w:hAnsi="Times New Roman" w:hint="default"/>
      </w:rPr>
    </w:lvl>
    <w:lvl w:ilvl="2" w:tplc="F90AA64C" w:tentative="1">
      <w:start w:val="1"/>
      <w:numFmt w:val="bullet"/>
      <w:lvlText w:val="•"/>
      <w:lvlJc w:val="left"/>
      <w:pPr>
        <w:tabs>
          <w:tab w:val="num" w:pos="2160"/>
        </w:tabs>
        <w:ind w:left="2160" w:hanging="360"/>
      </w:pPr>
      <w:rPr>
        <w:rFonts w:ascii="Times New Roman" w:hAnsi="Times New Roman" w:hint="default"/>
      </w:rPr>
    </w:lvl>
    <w:lvl w:ilvl="3" w:tplc="364C5E54" w:tentative="1">
      <w:start w:val="1"/>
      <w:numFmt w:val="bullet"/>
      <w:lvlText w:val="•"/>
      <w:lvlJc w:val="left"/>
      <w:pPr>
        <w:tabs>
          <w:tab w:val="num" w:pos="2880"/>
        </w:tabs>
        <w:ind w:left="2880" w:hanging="360"/>
      </w:pPr>
      <w:rPr>
        <w:rFonts w:ascii="Times New Roman" w:hAnsi="Times New Roman" w:hint="default"/>
      </w:rPr>
    </w:lvl>
    <w:lvl w:ilvl="4" w:tplc="15B29EE8" w:tentative="1">
      <w:start w:val="1"/>
      <w:numFmt w:val="bullet"/>
      <w:lvlText w:val="•"/>
      <w:lvlJc w:val="left"/>
      <w:pPr>
        <w:tabs>
          <w:tab w:val="num" w:pos="3600"/>
        </w:tabs>
        <w:ind w:left="3600" w:hanging="360"/>
      </w:pPr>
      <w:rPr>
        <w:rFonts w:ascii="Times New Roman" w:hAnsi="Times New Roman" w:hint="default"/>
      </w:rPr>
    </w:lvl>
    <w:lvl w:ilvl="5" w:tplc="D6007924" w:tentative="1">
      <w:start w:val="1"/>
      <w:numFmt w:val="bullet"/>
      <w:lvlText w:val="•"/>
      <w:lvlJc w:val="left"/>
      <w:pPr>
        <w:tabs>
          <w:tab w:val="num" w:pos="4320"/>
        </w:tabs>
        <w:ind w:left="4320" w:hanging="360"/>
      </w:pPr>
      <w:rPr>
        <w:rFonts w:ascii="Times New Roman" w:hAnsi="Times New Roman" w:hint="default"/>
      </w:rPr>
    </w:lvl>
    <w:lvl w:ilvl="6" w:tplc="CA86F5C8" w:tentative="1">
      <w:start w:val="1"/>
      <w:numFmt w:val="bullet"/>
      <w:lvlText w:val="•"/>
      <w:lvlJc w:val="left"/>
      <w:pPr>
        <w:tabs>
          <w:tab w:val="num" w:pos="5040"/>
        </w:tabs>
        <w:ind w:left="5040" w:hanging="360"/>
      </w:pPr>
      <w:rPr>
        <w:rFonts w:ascii="Times New Roman" w:hAnsi="Times New Roman" w:hint="default"/>
      </w:rPr>
    </w:lvl>
    <w:lvl w:ilvl="7" w:tplc="B50E5FE4" w:tentative="1">
      <w:start w:val="1"/>
      <w:numFmt w:val="bullet"/>
      <w:lvlText w:val="•"/>
      <w:lvlJc w:val="left"/>
      <w:pPr>
        <w:tabs>
          <w:tab w:val="num" w:pos="5760"/>
        </w:tabs>
        <w:ind w:left="5760" w:hanging="360"/>
      </w:pPr>
      <w:rPr>
        <w:rFonts w:ascii="Times New Roman" w:hAnsi="Times New Roman" w:hint="default"/>
      </w:rPr>
    </w:lvl>
    <w:lvl w:ilvl="8" w:tplc="3B3CDFD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01B563A"/>
    <w:multiLevelType w:val="hybridMultilevel"/>
    <w:tmpl w:val="9AB6A554"/>
    <w:lvl w:ilvl="0" w:tplc="535EC596">
      <w:start w:val="3"/>
      <w:numFmt w:val="bullet"/>
      <w:lvlText w:val=""/>
      <w:lvlJc w:val="left"/>
      <w:pPr>
        <w:ind w:left="420" w:hanging="360"/>
      </w:pPr>
      <w:rPr>
        <w:rFonts w:ascii="Wingdings" w:eastAsiaTheme="minorHAnsi" w:hAnsi="Wingdings" w:cs="Arial"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nsid w:val="5B115C92"/>
    <w:multiLevelType w:val="hybridMultilevel"/>
    <w:tmpl w:val="1B3E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93119B"/>
    <w:multiLevelType w:val="hybridMultilevel"/>
    <w:tmpl w:val="C6683556"/>
    <w:lvl w:ilvl="0" w:tplc="16704EA6">
      <w:start w:val="10"/>
      <w:numFmt w:val="bullet"/>
      <w:lvlText w:val="-"/>
      <w:lvlJc w:val="left"/>
      <w:pPr>
        <w:ind w:left="780" w:hanging="360"/>
      </w:pPr>
      <w:rPr>
        <w:rFonts w:ascii="Calibri" w:eastAsiaTheme="minorHAnsi" w:hAnsi="Calibri" w:cstheme="minorHAnsi" w:hint="default"/>
        <w:b/>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nsid w:val="69FB08B4"/>
    <w:multiLevelType w:val="hybridMultilevel"/>
    <w:tmpl w:val="3138BB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A51C60"/>
    <w:multiLevelType w:val="hybridMultilevel"/>
    <w:tmpl w:val="A8EABD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BFA1BE7"/>
    <w:multiLevelType w:val="hybridMultilevel"/>
    <w:tmpl w:val="2BB88874"/>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2">
    <w:nsid w:val="76530E7C"/>
    <w:multiLevelType w:val="hybridMultilevel"/>
    <w:tmpl w:val="A3DA8FB0"/>
    <w:lvl w:ilvl="0" w:tplc="DE70FD7E">
      <w:start w:val="1"/>
      <w:numFmt w:val="bullet"/>
      <w:lvlText w:val="•"/>
      <w:lvlJc w:val="left"/>
      <w:pPr>
        <w:tabs>
          <w:tab w:val="num" w:pos="720"/>
        </w:tabs>
        <w:ind w:left="720" w:hanging="360"/>
      </w:pPr>
      <w:rPr>
        <w:rFonts w:ascii="Arial" w:hAnsi="Arial" w:hint="default"/>
      </w:rPr>
    </w:lvl>
    <w:lvl w:ilvl="1" w:tplc="4E8E1042">
      <w:start w:val="1"/>
      <w:numFmt w:val="bullet"/>
      <w:lvlText w:val="•"/>
      <w:lvlJc w:val="left"/>
      <w:pPr>
        <w:tabs>
          <w:tab w:val="num" w:pos="1440"/>
        </w:tabs>
        <w:ind w:left="1440" w:hanging="360"/>
      </w:pPr>
      <w:rPr>
        <w:rFonts w:ascii="Arial" w:hAnsi="Arial" w:hint="default"/>
      </w:rPr>
    </w:lvl>
    <w:lvl w:ilvl="2" w:tplc="1E2E17C2" w:tentative="1">
      <w:start w:val="1"/>
      <w:numFmt w:val="bullet"/>
      <w:lvlText w:val="•"/>
      <w:lvlJc w:val="left"/>
      <w:pPr>
        <w:tabs>
          <w:tab w:val="num" w:pos="2160"/>
        </w:tabs>
        <w:ind w:left="2160" w:hanging="360"/>
      </w:pPr>
      <w:rPr>
        <w:rFonts w:ascii="Arial" w:hAnsi="Arial" w:hint="default"/>
      </w:rPr>
    </w:lvl>
    <w:lvl w:ilvl="3" w:tplc="CE72A01C">
      <w:start w:val="2440"/>
      <w:numFmt w:val="bullet"/>
      <w:lvlText w:val="•"/>
      <w:lvlJc w:val="left"/>
      <w:pPr>
        <w:tabs>
          <w:tab w:val="num" w:pos="2880"/>
        </w:tabs>
        <w:ind w:left="2880" w:hanging="360"/>
      </w:pPr>
      <w:rPr>
        <w:rFonts w:ascii="Arial" w:hAnsi="Arial" w:hint="default"/>
      </w:rPr>
    </w:lvl>
    <w:lvl w:ilvl="4" w:tplc="DCF09A2E" w:tentative="1">
      <w:start w:val="1"/>
      <w:numFmt w:val="bullet"/>
      <w:lvlText w:val="•"/>
      <w:lvlJc w:val="left"/>
      <w:pPr>
        <w:tabs>
          <w:tab w:val="num" w:pos="3600"/>
        </w:tabs>
        <w:ind w:left="3600" w:hanging="360"/>
      </w:pPr>
      <w:rPr>
        <w:rFonts w:ascii="Arial" w:hAnsi="Arial" w:hint="default"/>
      </w:rPr>
    </w:lvl>
    <w:lvl w:ilvl="5" w:tplc="4498E23A" w:tentative="1">
      <w:start w:val="1"/>
      <w:numFmt w:val="bullet"/>
      <w:lvlText w:val="•"/>
      <w:lvlJc w:val="left"/>
      <w:pPr>
        <w:tabs>
          <w:tab w:val="num" w:pos="4320"/>
        </w:tabs>
        <w:ind w:left="4320" w:hanging="360"/>
      </w:pPr>
      <w:rPr>
        <w:rFonts w:ascii="Arial" w:hAnsi="Arial" w:hint="default"/>
      </w:rPr>
    </w:lvl>
    <w:lvl w:ilvl="6" w:tplc="59DCBD7C" w:tentative="1">
      <w:start w:val="1"/>
      <w:numFmt w:val="bullet"/>
      <w:lvlText w:val="•"/>
      <w:lvlJc w:val="left"/>
      <w:pPr>
        <w:tabs>
          <w:tab w:val="num" w:pos="5040"/>
        </w:tabs>
        <w:ind w:left="5040" w:hanging="360"/>
      </w:pPr>
      <w:rPr>
        <w:rFonts w:ascii="Arial" w:hAnsi="Arial" w:hint="default"/>
      </w:rPr>
    </w:lvl>
    <w:lvl w:ilvl="7" w:tplc="B1743A74" w:tentative="1">
      <w:start w:val="1"/>
      <w:numFmt w:val="bullet"/>
      <w:lvlText w:val="•"/>
      <w:lvlJc w:val="left"/>
      <w:pPr>
        <w:tabs>
          <w:tab w:val="num" w:pos="5760"/>
        </w:tabs>
        <w:ind w:left="5760" w:hanging="360"/>
      </w:pPr>
      <w:rPr>
        <w:rFonts w:ascii="Arial" w:hAnsi="Arial" w:hint="default"/>
      </w:rPr>
    </w:lvl>
    <w:lvl w:ilvl="8" w:tplc="F20444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1"/>
  </w:num>
  <w:num w:numId="3">
    <w:abstractNumId w:val="12"/>
  </w:num>
  <w:num w:numId="4">
    <w:abstractNumId w:val="21"/>
  </w:num>
  <w:num w:numId="5">
    <w:abstractNumId w:val="1"/>
  </w:num>
  <w:num w:numId="6">
    <w:abstractNumId w:val="16"/>
  </w:num>
  <w:num w:numId="7">
    <w:abstractNumId w:val="22"/>
  </w:num>
  <w:num w:numId="8">
    <w:abstractNumId w:val="4"/>
  </w:num>
  <w:num w:numId="9">
    <w:abstractNumId w:val="2"/>
  </w:num>
  <w:num w:numId="10">
    <w:abstractNumId w:val="18"/>
  </w:num>
  <w:num w:numId="11">
    <w:abstractNumId w:val="7"/>
  </w:num>
  <w:num w:numId="12">
    <w:abstractNumId w:val="8"/>
  </w:num>
  <w:num w:numId="13">
    <w:abstractNumId w:val="0"/>
    <w:lvlOverride w:ilvl="0">
      <w:lvl w:ilvl="0">
        <w:numFmt w:val="bullet"/>
        <w:lvlText w:val="•"/>
        <w:legacy w:legacy="1" w:legacySpace="0" w:legacyIndent="0"/>
        <w:lvlJc w:val="left"/>
        <w:rPr>
          <w:rFonts w:ascii="Myriad Pro" w:hAnsi="Myriad Pro" w:hint="default"/>
          <w:sz w:val="56"/>
        </w:rPr>
      </w:lvl>
    </w:lvlOverride>
  </w:num>
  <w:num w:numId="14">
    <w:abstractNumId w:val="0"/>
    <w:lvlOverride w:ilvl="0">
      <w:lvl w:ilvl="0">
        <w:numFmt w:val="bullet"/>
        <w:lvlText w:val="•"/>
        <w:legacy w:legacy="1" w:legacySpace="0" w:legacyIndent="0"/>
        <w:lvlJc w:val="left"/>
        <w:rPr>
          <w:rFonts w:ascii="Myriad Pro" w:hAnsi="Myriad Pro" w:hint="default"/>
          <w:sz w:val="50"/>
        </w:rPr>
      </w:lvl>
    </w:lvlOverride>
  </w:num>
  <w:num w:numId="15">
    <w:abstractNumId w:val="6"/>
  </w:num>
  <w:num w:numId="16">
    <w:abstractNumId w:val="9"/>
  </w:num>
  <w:num w:numId="17">
    <w:abstractNumId w:val="15"/>
  </w:num>
  <w:num w:numId="18">
    <w:abstractNumId w:val="3"/>
  </w:num>
  <w:num w:numId="19">
    <w:abstractNumId w:val="5"/>
  </w:num>
  <w:num w:numId="20">
    <w:abstractNumId w:val="14"/>
  </w:num>
  <w:num w:numId="21">
    <w:abstractNumId w:val="17"/>
  </w:num>
  <w:num w:numId="22">
    <w:abstractNumId w:val="19"/>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B8E"/>
    <w:rsid w:val="0000514C"/>
    <w:rsid w:val="00005209"/>
    <w:rsid w:val="00011217"/>
    <w:rsid w:val="00030AB2"/>
    <w:rsid w:val="00030E28"/>
    <w:rsid w:val="00035548"/>
    <w:rsid w:val="00052302"/>
    <w:rsid w:val="00054FBE"/>
    <w:rsid w:val="0005689F"/>
    <w:rsid w:val="00057823"/>
    <w:rsid w:val="00060BEA"/>
    <w:rsid w:val="000655CF"/>
    <w:rsid w:val="00077AF4"/>
    <w:rsid w:val="0008144E"/>
    <w:rsid w:val="00081630"/>
    <w:rsid w:val="00082D33"/>
    <w:rsid w:val="0008779D"/>
    <w:rsid w:val="00087BA2"/>
    <w:rsid w:val="00090A07"/>
    <w:rsid w:val="000A1C3F"/>
    <w:rsid w:val="000A3D39"/>
    <w:rsid w:val="000B7BE0"/>
    <w:rsid w:val="000D4A88"/>
    <w:rsid w:val="000E00EA"/>
    <w:rsid w:val="000E538F"/>
    <w:rsid w:val="000E7266"/>
    <w:rsid w:val="000F7F49"/>
    <w:rsid w:val="00101EA3"/>
    <w:rsid w:val="00113F0E"/>
    <w:rsid w:val="00122260"/>
    <w:rsid w:val="00147128"/>
    <w:rsid w:val="001535F7"/>
    <w:rsid w:val="00163329"/>
    <w:rsid w:val="00167A0B"/>
    <w:rsid w:val="00175508"/>
    <w:rsid w:val="0018742D"/>
    <w:rsid w:val="001A3A55"/>
    <w:rsid w:val="001E5077"/>
    <w:rsid w:val="001E5D5D"/>
    <w:rsid w:val="001F5025"/>
    <w:rsid w:val="001F64C9"/>
    <w:rsid w:val="002007D8"/>
    <w:rsid w:val="00202FAF"/>
    <w:rsid w:val="00212FD7"/>
    <w:rsid w:val="0022413D"/>
    <w:rsid w:val="00230E66"/>
    <w:rsid w:val="00247A29"/>
    <w:rsid w:val="00265712"/>
    <w:rsid w:val="0026589B"/>
    <w:rsid w:val="002816AD"/>
    <w:rsid w:val="0029444D"/>
    <w:rsid w:val="00294642"/>
    <w:rsid w:val="00294E87"/>
    <w:rsid w:val="0029697A"/>
    <w:rsid w:val="002A0AD1"/>
    <w:rsid w:val="002B3B69"/>
    <w:rsid w:val="002C1F9A"/>
    <w:rsid w:val="002C7101"/>
    <w:rsid w:val="002E6D93"/>
    <w:rsid w:val="002F7297"/>
    <w:rsid w:val="00300E91"/>
    <w:rsid w:val="00305C0C"/>
    <w:rsid w:val="00307D20"/>
    <w:rsid w:val="003113C8"/>
    <w:rsid w:val="00322BAA"/>
    <w:rsid w:val="00326654"/>
    <w:rsid w:val="00332AD6"/>
    <w:rsid w:val="00335644"/>
    <w:rsid w:val="00346C3C"/>
    <w:rsid w:val="003611A0"/>
    <w:rsid w:val="00366D5D"/>
    <w:rsid w:val="00367064"/>
    <w:rsid w:val="003703A5"/>
    <w:rsid w:val="0037207C"/>
    <w:rsid w:val="00372E36"/>
    <w:rsid w:val="0038364F"/>
    <w:rsid w:val="00387F5A"/>
    <w:rsid w:val="00396B39"/>
    <w:rsid w:val="00396E02"/>
    <w:rsid w:val="003A0BB2"/>
    <w:rsid w:val="003B5E82"/>
    <w:rsid w:val="003B7216"/>
    <w:rsid w:val="003C0FDE"/>
    <w:rsid w:val="003C2379"/>
    <w:rsid w:val="003D082E"/>
    <w:rsid w:val="003D5166"/>
    <w:rsid w:val="003E7D49"/>
    <w:rsid w:val="00402DC4"/>
    <w:rsid w:val="00403077"/>
    <w:rsid w:val="004326E9"/>
    <w:rsid w:val="00447391"/>
    <w:rsid w:val="00451E11"/>
    <w:rsid w:val="00453B00"/>
    <w:rsid w:val="00462294"/>
    <w:rsid w:val="0046260B"/>
    <w:rsid w:val="004674BE"/>
    <w:rsid w:val="00470576"/>
    <w:rsid w:val="00483486"/>
    <w:rsid w:val="00484FDF"/>
    <w:rsid w:val="00493E6E"/>
    <w:rsid w:val="004948ED"/>
    <w:rsid w:val="00495613"/>
    <w:rsid w:val="004A13F9"/>
    <w:rsid w:val="004A7098"/>
    <w:rsid w:val="004B2DB5"/>
    <w:rsid w:val="004B46F0"/>
    <w:rsid w:val="004B65F4"/>
    <w:rsid w:val="004D2F4F"/>
    <w:rsid w:val="004D4687"/>
    <w:rsid w:val="004D6487"/>
    <w:rsid w:val="004D7ACD"/>
    <w:rsid w:val="004F2B30"/>
    <w:rsid w:val="004F2D2C"/>
    <w:rsid w:val="00504A4E"/>
    <w:rsid w:val="005053C1"/>
    <w:rsid w:val="0051415B"/>
    <w:rsid w:val="00533679"/>
    <w:rsid w:val="00535CEC"/>
    <w:rsid w:val="005370C3"/>
    <w:rsid w:val="00541E88"/>
    <w:rsid w:val="00542CC5"/>
    <w:rsid w:val="0055583E"/>
    <w:rsid w:val="00564343"/>
    <w:rsid w:val="00581406"/>
    <w:rsid w:val="00581AC5"/>
    <w:rsid w:val="00587909"/>
    <w:rsid w:val="005A4A00"/>
    <w:rsid w:val="005A4B28"/>
    <w:rsid w:val="005B6676"/>
    <w:rsid w:val="005B69CD"/>
    <w:rsid w:val="005D3019"/>
    <w:rsid w:val="005E0EE9"/>
    <w:rsid w:val="005F7511"/>
    <w:rsid w:val="006051C8"/>
    <w:rsid w:val="00605A89"/>
    <w:rsid w:val="00606ABC"/>
    <w:rsid w:val="00614C10"/>
    <w:rsid w:val="006313B9"/>
    <w:rsid w:val="006327AE"/>
    <w:rsid w:val="006426EB"/>
    <w:rsid w:val="006542E0"/>
    <w:rsid w:val="00662768"/>
    <w:rsid w:val="00680FDF"/>
    <w:rsid w:val="006908B3"/>
    <w:rsid w:val="006965B5"/>
    <w:rsid w:val="006B61D9"/>
    <w:rsid w:val="006F5355"/>
    <w:rsid w:val="00705611"/>
    <w:rsid w:val="00711E08"/>
    <w:rsid w:val="0072583E"/>
    <w:rsid w:val="007259CA"/>
    <w:rsid w:val="00726B5D"/>
    <w:rsid w:val="00730CB8"/>
    <w:rsid w:val="00731737"/>
    <w:rsid w:val="007417E6"/>
    <w:rsid w:val="007454E5"/>
    <w:rsid w:val="0075311B"/>
    <w:rsid w:val="00761B9B"/>
    <w:rsid w:val="00765C80"/>
    <w:rsid w:val="007858D6"/>
    <w:rsid w:val="007A079C"/>
    <w:rsid w:val="007A0E2D"/>
    <w:rsid w:val="007B6AC2"/>
    <w:rsid w:val="007C155A"/>
    <w:rsid w:val="007C53A1"/>
    <w:rsid w:val="007D2297"/>
    <w:rsid w:val="007D670C"/>
    <w:rsid w:val="007E336B"/>
    <w:rsid w:val="007F0719"/>
    <w:rsid w:val="007F489E"/>
    <w:rsid w:val="00805D25"/>
    <w:rsid w:val="008107C5"/>
    <w:rsid w:val="00812916"/>
    <w:rsid w:val="00816EB8"/>
    <w:rsid w:val="008223EA"/>
    <w:rsid w:val="008438C9"/>
    <w:rsid w:val="00850C84"/>
    <w:rsid w:val="00851F1A"/>
    <w:rsid w:val="0086345B"/>
    <w:rsid w:val="0087205C"/>
    <w:rsid w:val="008766C9"/>
    <w:rsid w:val="00876A26"/>
    <w:rsid w:val="00880509"/>
    <w:rsid w:val="008923D6"/>
    <w:rsid w:val="008A731E"/>
    <w:rsid w:val="008A7DFA"/>
    <w:rsid w:val="008B594B"/>
    <w:rsid w:val="008B761B"/>
    <w:rsid w:val="008C3FC5"/>
    <w:rsid w:val="008C59A9"/>
    <w:rsid w:val="008C5BCC"/>
    <w:rsid w:val="008D29DD"/>
    <w:rsid w:val="008D3D40"/>
    <w:rsid w:val="008D5D7F"/>
    <w:rsid w:val="008F2527"/>
    <w:rsid w:val="00900A22"/>
    <w:rsid w:val="00906645"/>
    <w:rsid w:val="00920B8E"/>
    <w:rsid w:val="009226CD"/>
    <w:rsid w:val="00924726"/>
    <w:rsid w:val="00930037"/>
    <w:rsid w:val="009437AE"/>
    <w:rsid w:val="00954CFD"/>
    <w:rsid w:val="00957DA1"/>
    <w:rsid w:val="0096283A"/>
    <w:rsid w:val="0096783B"/>
    <w:rsid w:val="0097032D"/>
    <w:rsid w:val="00972A08"/>
    <w:rsid w:val="00992E88"/>
    <w:rsid w:val="00993BBC"/>
    <w:rsid w:val="009A136D"/>
    <w:rsid w:val="009A2640"/>
    <w:rsid w:val="009C48ED"/>
    <w:rsid w:val="009E25F4"/>
    <w:rsid w:val="009E619B"/>
    <w:rsid w:val="009E6DAE"/>
    <w:rsid w:val="009E7215"/>
    <w:rsid w:val="009F060C"/>
    <w:rsid w:val="009F23AB"/>
    <w:rsid w:val="00A134E5"/>
    <w:rsid w:val="00A21E4E"/>
    <w:rsid w:val="00A2522C"/>
    <w:rsid w:val="00A41570"/>
    <w:rsid w:val="00A42C86"/>
    <w:rsid w:val="00A463B1"/>
    <w:rsid w:val="00A60E06"/>
    <w:rsid w:val="00A6601D"/>
    <w:rsid w:val="00A75802"/>
    <w:rsid w:val="00A8039E"/>
    <w:rsid w:val="00A859BC"/>
    <w:rsid w:val="00A85CF2"/>
    <w:rsid w:val="00A90EED"/>
    <w:rsid w:val="00A91884"/>
    <w:rsid w:val="00AA2347"/>
    <w:rsid w:val="00AC18E5"/>
    <w:rsid w:val="00AE27DB"/>
    <w:rsid w:val="00AF0D66"/>
    <w:rsid w:val="00B01C75"/>
    <w:rsid w:val="00B16252"/>
    <w:rsid w:val="00B350CC"/>
    <w:rsid w:val="00B4364A"/>
    <w:rsid w:val="00B5261B"/>
    <w:rsid w:val="00B52F11"/>
    <w:rsid w:val="00B60B61"/>
    <w:rsid w:val="00B8232E"/>
    <w:rsid w:val="00B8343C"/>
    <w:rsid w:val="00B945B8"/>
    <w:rsid w:val="00BB2250"/>
    <w:rsid w:val="00BB5047"/>
    <w:rsid w:val="00BC3048"/>
    <w:rsid w:val="00BD6545"/>
    <w:rsid w:val="00BF15ED"/>
    <w:rsid w:val="00BF44A1"/>
    <w:rsid w:val="00BF4932"/>
    <w:rsid w:val="00C0136B"/>
    <w:rsid w:val="00C1262E"/>
    <w:rsid w:val="00C2063E"/>
    <w:rsid w:val="00C26920"/>
    <w:rsid w:val="00C31D94"/>
    <w:rsid w:val="00C35374"/>
    <w:rsid w:val="00C35DFE"/>
    <w:rsid w:val="00C41FA7"/>
    <w:rsid w:val="00C458F0"/>
    <w:rsid w:val="00C46824"/>
    <w:rsid w:val="00C51229"/>
    <w:rsid w:val="00C53414"/>
    <w:rsid w:val="00C5484C"/>
    <w:rsid w:val="00C610AF"/>
    <w:rsid w:val="00C6281C"/>
    <w:rsid w:val="00C63FD7"/>
    <w:rsid w:val="00C738E4"/>
    <w:rsid w:val="00C759D4"/>
    <w:rsid w:val="00C7774A"/>
    <w:rsid w:val="00C82BF3"/>
    <w:rsid w:val="00C84067"/>
    <w:rsid w:val="00CA441F"/>
    <w:rsid w:val="00CB154B"/>
    <w:rsid w:val="00CB7A3C"/>
    <w:rsid w:val="00CC1BA6"/>
    <w:rsid w:val="00CC6010"/>
    <w:rsid w:val="00CD1FAA"/>
    <w:rsid w:val="00CD4990"/>
    <w:rsid w:val="00CE66DF"/>
    <w:rsid w:val="00CF3FF3"/>
    <w:rsid w:val="00D17C95"/>
    <w:rsid w:val="00D21AF0"/>
    <w:rsid w:val="00D248F4"/>
    <w:rsid w:val="00D24A78"/>
    <w:rsid w:val="00D322CB"/>
    <w:rsid w:val="00D3360F"/>
    <w:rsid w:val="00D76852"/>
    <w:rsid w:val="00D845AC"/>
    <w:rsid w:val="00D95FD1"/>
    <w:rsid w:val="00DA1EB6"/>
    <w:rsid w:val="00DA298A"/>
    <w:rsid w:val="00DA7507"/>
    <w:rsid w:val="00DA7B12"/>
    <w:rsid w:val="00DD3BD8"/>
    <w:rsid w:val="00DD6136"/>
    <w:rsid w:val="00DE1F81"/>
    <w:rsid w:val="00DE6372"/>
    <w:rsid w:val="00E00BA0"/>
    <w:rsid w:val="00E149AF"/>
    <w:rsid w:val="00E22C45"/>
    <w:rsid w:val="00E32B1C"/>
    <w:rsid w:val="00E3748D"/>
    <w:rsid w:val="00E54575"/>
    <w:rsid w:val="00E67D9B"/>
    <w:rsid w:val="00E814D5"/>
    <w:rsid w:val="00E83268"/>
    <w:rsid w:val="00E83A68"/>
    <w:rsid w:val="00E87D88"/>
    <w:rsid w:val="00EC6FD5"/>
    <w:rsid w:val="00ED40D5"/>
    <w:rsid w:val="00ED7EBB"/>
    <w:rsid w:val="00EE2B66"/>
    <w:rsid w:val="00EE48B1"/>
    <w:rsid w:val="00F04AFF"/>
    <w:rsid w:val="00F06E6C"/>
    <w:rsid w:val="00F17A51"/>
    <w:rsid w:val="00F17A75"/>
    <w:rsid w:val="00F27DF2"/>
    <w:rsid w:val="00F35B6B"/>
    <w:rsid w:val="00F45069"/>
    <w:rsid w:val="00F5182F"/>
    <w:rsid w:val="00F5358D"/>
    <w:rsid w:val="00F9208A"/>
    <w:rsid w:val="00FA7F10"/>
    <w:rsid w:val="00FB25DD"/>
    <w:rsid w:val="00FC7CAB"/>
    <w:rsid w:val="00FD6F10"/>
    <w:rsid w:val="00FF0E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0B"/>
  </w:style>
  <w:style w:type="paragraph" w:styleId="Titre1">
    <w:name w:val="heading 1"/>
    <w:basedOn w:val="Normal"/>
    <w:next w:val="Normal"/>
    <w:link w:val="Titre1Car"/>
    <w:uiPriority w:val="9"/>
    <w:qFormat/>
    <w:rsid w:val="00DD6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D61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626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0B8E"/>
    <w:pPr>
      <w:ind w:left="720"/>
      <w:contextualSpacing/>
    </w:pPr>
  </w:style>
  <w:style w:type="paragraph" w:customStyle="1" w:styleId="Default">
    <w:name w:val="Default"/>
    <w:rsid w:val="000655CF"/>
    <w:pPr>
      <w:autoSpaceDE w:val="0"/>
      <w:autoSpaceDN w:val="0"/>
      <w:adjustRightInd w:val="0"/>
      <w:spacing w:after="0" w:line="240" w:lineRule="auto"/>
    </w:pPr>
    <w:rPr>
      <w:rFonts w:ascii="Comic Sans MS" w:hAnsi="Comic Sans MS" w:cs="Comic Sans MS"/>
      <w:color w:val="000000"/>
      <w:sz w:val="24"/>
      <w:szCs w:val="24"/>
    </w:rPr>
  </w:style>
  <w:style w:type="paragraph" w:customStyle="1" w:styleId="Pa2">
    <w:name w:val="Pa2"/>
    <w:basedOn w:val="Default"/>
    <w:next w:val="Default"/>
    <w:uiPriority w:val="99"/>
    <w:rsid w:val="008A7DFA"/>
    <w:pPr>
      <w:spacing w:line="241" w:lineRule="atLeast"/>
    </w:pPr>
    <w:rPr>
      <w:rFonts w:ascii="Futura Md BT" w:hAnsi="Futura Md BT" w:cstheme="minorBidi"/>
      <w:color w:val="auto"/>
    </w:rPr>
  </w:style>
  <w:style w:type="character" w:customStyle="1" w:styleId="A2">
    <w:name w:val="A2"/>
    <w:uiPriority w:val="99"/>
    <w:rsid w:val="008A7DFA"/>
    <w:rPr>
      <w:rFonts w:cs="Futura Md BT"/>
      <w:color w:val="000000"/>
      <w:sz w:val="20"/>
      <w:szCs w:val="20"/>
    </w:rPr>
  </w:style>
  <w:style w:type="paragraph" w:styleId="NormalWeb">
    <w:name w:val="Normal (Web)"/>
    <w:basedOn w:val="Normal"/>
    <w:uiPriority w:val="99"/>
    <w:unhideWhenUsed/>
    <w:rsid w:val="00EC6F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30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077"/>
    <w:rPr>
      <w:rFonts w:ascii="Tahoma" w:hAnsi="Tahoma" w:cs="Tahoma"/>
      <w:sz w:val="16"/>
      <w:szCs w:val="16"/>
    </w:rPr>
  </w:style>
  <w:style w:type="table" w:styleId="Grilledutableau">
    <w:name w:val="Table Grid"/>
    <w:basedOn w:val="TableauNormal"/>
    <w:uiPriority w:val="59"/>
    <w:rsid w:val="00C61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489E"/>
    <w:pPr>
      <w:tabs>
        <w:tab w:val="center" w:pos="4536"/>
        <w:tab w:val="right" w:pos="9072"/>
      </w:tabs>
      <w:spacing w:after="0" w:line="240" w:lineRule="auto"/>
    </w:pPr>
  </w:style>
  <w:style w:type="character" w:customStyle="1" w:styleId="En-tteCar">
    <w:name w:val="En-tête Car"/>
    <w:basedOn w:val="Policepardfaut"/>
    <w:link w:val="En-tte"/>
    <w:uiPriority w:val="99"/>
    <w:rsid w:val="007F489E"/>
  </w:style>
  <w:style w:type="paragraph" w:styleId="Pieddepage">
    <w:name w:val="footer"/>
    <w:basedOn w:val="Normal"/>
    <w:link w:val="PieddepageCar"/>
    <w:uiPriority w:val="99"/>
    <w:unhideWhenUsed/>
    <w:rsid w:val="007F4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89E"/>
  </w:style>
  <w:style w:type="character" w:styleId="Lienhypertexte">
    <w:name w:val="Hyperlink"/>
    <w:basedOn w:val="Policepardfaut"/>
    <w:uiPriority w:val="99"/>
    <w:unhideWhenUsed/>
    <w:rsid w:val="008766C9"/>
    <w:rPr>
      <w:strike w:val="0"/>
      <w:dstrike w:val="0"/>
      <w:color w:val="E55E1D"/>
      <w:u w:val="none"/>
      <w:effect w:val="none"/>
    </w:rPr>
  </w:style>
  <w:style w:type="character" w:customStyle="1" w:styleId="Titre1Car">
    <w:name w:val="Titre 1 Car"/>
    <w:basedOn w:val="Policepardfaut"/>
    <w:link w:val="Titre1"/>
    <w:uiPriority w:val="9"/>
    <w:rsid w:val="00DD6136"/>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D6136"/>
    <w:pPr>
      <w:outlineLvl w:val="9"/>
    </w:pPr>
    <w:rPr>
      <w:lang w:eastAsia="fr-FR"/>
    </w:rPr>
  </w:style>
  <w:style w:type="paragraph" w:styleId="Sous-titre">
    <w:name w:val="Subtitle"/>
    <w:basedOn w:val="Normal"/>
    <w:next w:val="Normal"/>
    <w:link w:val="Sous-titreCar"/>
    <w:uiPriority w:val="11"/>
    <w:qFormat/>
    <w:rsid w:val="00DD61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D6136"/>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DD6136"/>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E83A68"/>
    <w:pPr>
      <w:tabs>
        <w:tab w:val="right" w:leader="dot" w:pos="9781"/>
      </w:tabs>
      <w:spacing w:after="100"/>
    </w:pPr>
    <w:rPr>
      <w:rFonts w:cstheme="minorHAnsi"/>
      <w:b/>
      <w:noProof/>
    </w:rPr>
  </w:style>
  <w:style w:type="paragraph" w:styleId="TM2">
    <w:name w:val="toc 2"/>
    <w:basedOn w:val="Normal"/>
    <w:next w:val="Normal"/>
    <w:autoRedefine/>
    <w:uiPriority w:val="39"/>
    <w:unhideWhenUsed/>
    <w:qFormat/>
    <w:rsid w:val="0086345B"/>
    <w:pPr>
      <w:spacing w:after="100"/>
      <w:ind w:left="220"/>
    </w:pPr>
  </w:style>
  <w:style w:type="character" w:customStyle="1" w:styleId="ilfuvd">
    <w:name w:val="ilfuvd"/>
    <w:basedOn w:val="Policepardfaut"/>
    <w:rsid w:val="00E87D88"/>
  </w:style>
  <w:style w:type="character" w:styleId="Marquedecommentaire">
    <w:name w:val="annotation reference"/>
    <w:basedOn w:val="Policepardfaut"/>
    <w:uiPriority w:val="99"/>
    <w:semiHidden/>
    <w:unhideWhenUsed/>
    <w:rsid w:val="00C31D94"/>
    <w:rPr>
      <w:sz w:val="16"/>
      <w:szCs w:val="16"/>
    </w:rPr>
  </w:style>
  <w:style w:type="paragraph" w:styleId="Commentaire">
    <w:name w:val="annotation text"/>
    <w:basedOn w:val="Normal"/>
    <w:link w:val="CommentaireCar"/>
    <w:uiPriority w:val="99"/>
    <w:semiHidden/>
    <w:unhideWhenUsed/>
    <w:rsid w:val="00C31D94"/>
    <w:pPr>
      <w:spacing w:line="240" w:lineRule="auto"/>
    </w:pPr>
    <w:rPr>
      <w:sz w:val="20"/>
      <w:szCs w:val="20"/>
    </w:rPr>
  </w:style>
  <w:style w:type="character" w:customStyle="1" w:styleId="CommentaireCar">
    <w:name w:val="Commentaire Car"/>
    <w:basedOn w:val="Policepardfaut"/>
    <w:link w:val="Commentaire"/>
    <w:uiPriority w:val="99"/>
    <w:semiHidden/>
    <w:rsid w:val="00C31D94"/>
    <w:rPr>
      <w:sz w:val="20"/>
      <w:szCs w:val="20"/>
    </w:rPr>
  </w:style>
  <w:style w:type="paragraph" w:styleId="Objetducommentaire">
    <w:name w:val="annotation subject"/>
    <w:basedOn w:val="Commentaire"/>
    <w:next w:val="Commentaire"/>
    <w:link w:val="ObjetducommentaireCar"/>
    <w:uiPriority w:val="99"/>
    <w:semiHidden/>
    <w:unhideWhenUsed/>
    <w:rsid w:val="00C31D94"/>
    <w:rPr>
      <w:b/>
      <w:bCs/>
    </w:rPr>
  </w:style>
  <w:style w:type="character" w:customStyle="1" w:styleId="ObjetducommentaireCar">
    <w:name w:val="Objet du commentaire Car"/>
    <w:basedOn w:val="CommentaireCar"/>
    <w:link w:val="Objetducommentaire"/>
    <w:uiPriority w:val="99"/>
    <w:semiHidden/>
    <w:rsid w:val="00C31D94"/>
    <w:rPr>
      <w:b/>
      <w:bCs/>
      <w:sz w:val="20"/>
      <w:szCs w:val="20"/>
    </w:rPr>
  </w:style>
  <w:style w:type="character" w:customStyle="1" w:styleId="Titre3Car">
    <w:name w:val="Titre 3 Car"/>
    <w:basedOn w:val="Policepardfaut"/>
    <w:link w:val="Titre3"/>
    <w:uiPriority w:val="9"/>
    <w:rsid w:val="0046260B"/>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semiHidden/>
    <w:unhideWhenUsed/>
    <w:qFormat/>
    <w:rsid w:val="006F5355"/>
    <w:pPr>
      <w:spacing w:before="0" w:after="100"/>
      <w:ind w:left="440"/>
    </w:pPr>
    <w:rPr>
      <w:rFonts w:eastAsiaTheme="minorEastAsia"/>
      <w:lang w:eastAsia="fr-FR"/>
    </w:rPr>
  </w:style>
  <w:style w:type="character" w:styleId="lev">
    <w:name w:val="Strong"/>
    <w:basedOn w:val="Policepardfaut"/>
    <w:uiPriority w:val="22"/>
    <w:qFormat/>
    <w:rsid w:val="007C53A1"/>
    <w:rPr>
      <w:b/>
      <w:bCs/>
    </w:rPr>
  </w:style>
  <w:style w:type="paragraph" w:styleId="Notedebasdepage">
    <w:name w:val="footnote text"/>
    <w:basedOn w:val="Normal"/>
    <w:link w:val="NotedebasdepageCar"/>
    <w:uiPriority w:val="99"/>
    <w:semiHidden/>
    <w:unhideWhenUsed/>
    <w:rsid w:val="00CB154B"/>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CB154B"/>
    <w:rPr>
      <w:sz w:val="20"/>
      <w:szCs w:val="20"/>
    </w:rPr>
  </w:style>
  <w:style w:type="character" w:styleId="Appelnotedebasdep">
    <w:name w:val="footnote reference"/>
    <w:basedOn w:val="Policepardfaut"/>
    <w:uiPriority w:val="99"/>
    <w:semiHidden/>
    <w:unhideWhenUsed/>
    <w:rsid w:val="00CB154B"/>
    <w:rPr>
      <w:vertAlign w:val="superscript"/>
    </w:rPr>
  </w:style>
  <w:style w:type="character" w:customStyle="1" w:styleId="printedlinkindex">
    <w:name w:val="printedlinkindex"/>
    <w:basedOn w:val="Policepardfaut"/>
    <w:rsid w:val="00535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0B"/>
  </w:style>
  <w:style w:type="paragraph" w:styleId="Titre1">
    <w:name w:val="heading 1"/>
    <w:basedOn w:val="Normal"/>
    <w:next w:val="Normal"/>
    <w:link w:val="Titre1Car"/>
    <w:uiPriority w:val="9"/>
    <w:qFormat/>
    <w:rsid w:val="00DD61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D61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626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0B8E"/>
    <w:pPr>
      <w:ind w:left="720"/>
      <w:contextualSpacing/>
    </w:pPr>
  </w:style>
  <w:style w:type="paragraph" w:customStyle="1" w:styleId="Default">
    <w:name w:val="Default"/>
    <w:rsid w:val="000655CF"/>
    <w:pPr>
      <w:autoSpaceDE w:val="0"/>
      <w:autoSpaceDN w:val="0"/>
      <w:adjustRightInd w:val="0"/>
      <w:spacing w:after="0" w:line="240" w:lineRule="auto"/>
    </w:pPr>
    <w:rPr>
      <w:rFonts w:ascii="Comic Sans MS" w:hAnsi="Comic Sans MS" w:cs="Comic Sans MS"/>
      <w:color w:val="000000"/>
      <w:sz w:val="24"/>
      <w:szCs w:val="24"/>
    </w:rPr>
  </w:style>
  <w:style w:type="paragraph" w:customStyle="1" w:styleId="Pa2">
    <w:name w:val="Pa2"/>
    <w:basedOn w:val="Default"/>
    <w:next w:val="Default"/>
    <w:uiPriority w:val="99"/>
    <w:rsid w:val="008A7DFA"/>
    <w:pPr>
      <w:spacing w:line="241" w:lineRule="atLeast"/>
    </w:pPr>
    <w:rPr>
      <w:rFonts w:ascii="Futura Md BT" w:hAnsi="Futura Md BT" w:cstheme="minorBidi"/>
      <w:color w:val="auto"/>
    </w:rPr>
  </w:style>
  <w:style w:type="character" w:customStyle="1" w:styleId="A2">
    <w:name w:val="A2"/>
    <w:uiPriority w:val="99"/>
    <w:rsid w:val="008A7DFA"/>
    <w:rPr>
      <w:rFonts w:cs="Futura Md BT"/>
      <w:color w:val="000000"/>
      <w:sz w:val="20"/>
      <w:szCs w:val="20"/>
    </w:rPr>
  </w:style>
  <w:style w:type="paragraph" w:styleId="NormalWeb">
    <w:name w:val="Normal (Web)"/>
    <w:basedOn w:val="Normal"/>
    <w:uiPriority w:val="99"/>
    <w:unhideWhenUsed/>
    <w:rsid w:val="00EC6F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30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077"/>
    <w:rPr>
      <w:rFonts w:ascii="Tahoma" w:hAnsi="Tahoma" w:cs="Tahoma"/>
      <w:sz w:val="16"/>
      <w:szCs w:val="16"/>
    </w:rPr>
  </w:style>
  <w:style w:type="table" w:styleId="Grilledutableau">
    <w:name w:val="Table Grid"/>
    <w:basedOn w:val="TableauNormal"/>
    <w:uiPriority w:val="59"/>
    <w:rsid w:val="00C61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489E"/>
    <w:pPr>
      <w:tabs>
        <w:tab w:val="center" w:pos="4536"/>
        <w:tab w:val="right" w:pos="9072"/>
      </w:tabs>
      <w:spacing w:after="0" w:line="240" w:lineRule="auto"/>
    </w:pPr>
  </w:style>
  <w:style w:type="character" w:customStyle="1" w:styleId="En-tteCar">
    <w:name w:val="En-tête Car"/>
    <w:basedOn w:val="Policepardfaut"/>
    <w:link w:val="En-tte"/>
    <w:uiPriority w:val="99"/>
    <w:rsid w:val="007F489E"/>
  </w:style>
  <w:style w:type="paragraph" w:styleId="Pieddepage">
    <w:name w:val="footer"/>
    <w:basedOn w:val="Normal"/>
    <w:link w:val="PieddepageCar"/>
    <w:uiPriority w:val="99"/>
    <w:unhideWhenUsed/>
    <w:rsid w:val="007F4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89E"/>
  </w:style>
  <w:style w:type="character" w:styleId="Lienhypertexte">
    <w:name w:val="Hyperlink"/>
    <w:basedOn w:val="Policepardfaut"/>
    <w:uiPriority w:val="99"/>
    <w:unhideWhenUsed/>
    <w:rsid w:val="008766C9"/>
    <w:rPr>
      <w:strike w:val="0"/>
      <w:dstrike w:val="0"/>
      <w:color w:val="E55E1D"/>
      <w:u w:val="none"/>
      <w:effect w:val="none"/>
    </w:rPr>
  </w:style>
  <w:style w:type="character" w:customStyle="1" w:styleId="Titre1Car">
    <w:name w:val="Titre 1 Car"/>
    <w:basedOn w:val="Policepardfaut"/>
    <w:link w:val="Titre1"/>
    <w:uiPriority w:val="9"/>
    <w:rsid w:val="00DD6136"/>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DD6136"/>
    <w:pPr>
      <w:outlineLvl w:val="9"/>
    </w:pPr>
    <w:rPr>
      <w:lang w:eastAsia="fr-FR"/>
    </w:rPr>
  </w:style>
  <w:style w:type="paragraph" w:styleId="Sous-titre">
    <w:name w:val="Subtitle"/>
    <w:basedOn w:val="Normal"/>
    <w:next w:val="Normal"/>
    <w:link w:val="Sous-titreCar"/>
    <w:uiPriority w:val="11"/>
    <w:qFormat/>
    <w:rsid w:val="00DD61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DD6136"/>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DD6136"/>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E83A68"/>
    <w:pPr>
      <w:tabs>
        <w:tab w:val="right" w:leader="dot" w:pos="9781"/>
      </w:tabs>
      <w:spacing w:after="100"/>
    </w:pPr>
    <w:rPr>
      <w:rFonts w:cstheme="minorHAnsi"/>
      <w:b/>
      <w:noProof/>
    </w:rPr>
  </w:style>
  <w:style w:type="paragraph" w:styleId="TM2">
    <w:name w:val="toc 2"/>
    <w:basedOn w:val="Normal"/>
    <w:next w:val="Normal"/>
    <w:autoRedefine/>
    <w:uiPriority w:val="39"/>
    <w:unhideWhenUsed/>
    <w:qFormat/>
    <w:rsid w:val="0086345B"/>
    <w:pPr>
      <w:spacing w:after="100"/>
      <w:ind w:left="220"/>
    </w:pPr>
  </w:style>
  <w:style w:type="character" w:customStyle="1" w:styleId="ilfuvd">
    <w:name w:val="ilfuvd"/>
    <w:basedOn w:val="Policepardfaut"/>
    <w:rsid w:val="00E87D88"/>
  </w:style>
  <w:style w:type="character" w:styleId="Marquedecommentaire">
    <w:name w:val="annotation reference"/>
    <w:basedOn w:val="Policepardfaut"/>
    <w:uiPriority w:val="99"/>
    <w:semiHidden/>
    <w:unhideWhenUsed/>
    <w:rsid w:val="00C31D94"/>
    <w:rPr>
      <w:sz w:val="16"/>
      <w:szCs w:val="16"/>
    </w:rPr>
  </w:style>
  <w:style w:type="paragraph" w:styleId="Commentaire">
    <w:name w:val="annotation text"/>
    <w:basedOn w:val="Normal"/>
    <w:link w:val="CommentaireCar"/>
    <w:uiPriority w:val="99"/>
    <w:semiHidden/>
    <w:unhideWhenUsed/>
    <w:rsid w:val="00C31D94"/>
    <w:pPr>
      <w:spacing w:line="240" w:lineRule="auto"/>
    </w:pPr>
    <w:rPr>
      <w:sz w:val="20"/>
      <w:szCs w:val="20"/>
    </w:rPr>
  </w:style>
  <w:style w:type="character" w:customStyle="1" w:styleId="CommentaireCar">
    <w:name w:val="Commentaire Car"/>
    <w:basedOn w:val="Policepardfaut"/>
    <w:link w:val="Commentaire"/>
    <w:uiPriority w:val="99"/>
    <w:semiHidden/>
    <w:rsid w:val="00C31D94"/>
    <w:rPr>
      <w:sz w:val="20"/>
      <w:szCs w:val="20"/>
    </w:rPr>
  </w:style>
  <w:style w:type="paragraph" w:styleId="Objetducommentaire">
    <w:name w:val="annotation subject"/>
    <w:basedOn w:val="Commentaire"/>
    <w:next w:val="Commentaire"/>
    <w:link w:val="ObjetducommentaireCar"/>
    <w:uiPriority w:val="99"/>
    <w:semiHidden/>
    <w:unhideWhenUsed/>
    <w:rsid w:val="00C31D94"/>
    <w:rPr>
      <w:b/>
      <w:bCs/>
    </w:rPr>
  </w:style>
  <w:style w:type="character" w:customStyle="1" w:styleId="ObjetducommentaireCar">
    <w:name w:val="Objet du commentaire Car"/>
    <w:basedOn w:val="CommentaireCar"/>
    <w:link w:val="Objetducommentaire"/>
    <w:uiPriority w:val="99"/>
    <w:semiHidden/>
    <w:rsid w:val="00C31D94"/>
    <w:rPr>
      <w:b/>
      <w:bCs/>
      <w:sz w:val="20"/>
      <w:szCs w:val="20"/>
    </w:rPr>
  </w:style>
  <w:style w:type="character" w:customStyle="1" w:styleId="Titre3Car">
    <w:name w:val="Titre 3 Car"/>
    <w:basedOn w:val="Policepardfaut"/>
    <w:link w:val="Titre3"/>
    <w:uiPriority w:val="9"/>
    <w:rsid w:val="0046260B"/>
    <w:rPr>
      <w:rFonts w:asciiTheme="majorHAnsi" w:eastAsiaTheme="majorEastAsia" w:hAnsiTheme="majorHAnsi" w:cstheme="majorBidi"/>
      <w:b/>
      <w:bCs/>
      <w:color w:val="4F81BD" w:themeColor="accent1"/>
    </w:rPr>
  </w:style>
  <w:style w:type="paragraph" w:styleId="TM3">
    <w:name w:val="toc 3"/>
    <w:basedOn w:val="Normal"/>
    <w:next w:val="Normal"/>
    <w:autoRedefine/>
    <w:uiPriority w:val="39"/>
    <w:semiHidden/>
    <w:unhideWhenUsed/>
    <w:qFormat/>
    <w:rsid w:val="006F5355"/>
    <w:pPr>
      <w:spacing w:before="0" w:after="100"/>
      <w:ind w:left="440"/>
    </w:pPr>
    <w:rPr>
      <w:rFonts w:eastAsiaTheme="minorEastAsia"/>
      <w:lang w:eastAsia="fr-FR"/>
    </w:rPr>
  </w:style>
  <w:style w:type="character" w:styleId="lev">
    <w:name w:val="Strong"/>
    <w:basedOn w:val="Policepardfaut"/>
    <w:uiPriority w:val="22"/>
    <w:qFormat/>
    <w:rsid w:val="007C53A1"/>
    <w:rPr>
      <w:b/>
      <w:bCs/>
    </w:rPr>
  </w:style>
  <w:style w:type="paragraph" w:styleId="Notedebasdepage">
    <w:name w:val="footnote text"/>
    <w:basedOn w:val="Normal"/>
    <w:link w:val="NotedebasdepageCar"/>
    <w:uiPriority w:val="99"/>
    <w:semiHidden/>
    <w:unhideWhenUsed/>
    <w:rsid w:val="00CB154B"/>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CB154B"/>
    <w:rPr>
      <w:sz w:val="20"/>
      <w:szCs w:val="20"/>
    </w:rPr>
  </w:style>
  <w:style w:type="character" w:styleId="Appelnotedebasdep">
    <w:name w:val="footnote reference"/>
    <w:basedOn w:val="Policepardfaut"/>
    <w:uiPriority w:val="99"/>
    <w:semiHidden/>
    <w:unhideWhenUsed/>
    <w:rsid w:val="00CB154B"/>
    <w:rPr>
      <w:vertAlign w:val="superscript"/>
    </w:rPr>
  </w:style>
  <w:style w:type="character" w:customStyle="1" w:styleId="printedlinkindex">
    <w:name w:val="printedlinkindex"/>
    <w:basedOn w:val="Policepardfaut"/>
    <w:rsid w:val="0053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02261">
      <w:bodyDiv w:val="1"/>
      <w:marLeft w:val="0"/>
      <w:marRight w:val="0"/>
      <w:marTop w:val="0"/>
      <w:marBottom w:val="0"/>
      <w:divBdr>
        <w:top w:val="none" w:sz="0" w:space="0" w:color="auto"/>
        <w:left w:val="none" w:sz="0" w:space="0" w:color="auto"/>
        <w:bottom w:val="none" w:sz="0" w:space="0" w:color="auto"/>
        <w:right w:val="none" w:sz="0" w:space="0" w:color="auto"/>
      </w:divBdr>
      <w:divsChild>
        <w:div w:id="337777432">
          <w:marLeft w:val="446"/>
          <w:marRight w:val="0"/>
          <w:marTop w:val="0"/>
          <w:marBottom w:val="0"/>
          <w:divBdr>
            <w:top w:val="none" w:sz="0" w:space="0" w:color="auto"/>
            <w:left w:val="none" w:sz="0" w:space="0" w:color="auto"/>
            <w:bottom w:val="none" w:sz="0" w:space="0" w:color="auto"/>
            <w:right w:val="none" w:sz="0" w:space="0" w:color="auto"/>
          </w:divBdr>
        </w:div>
        <w:div w:id="589236612">
          <w:marLeft w:val="1166"/>
          <w:marRight w:val="0"/>
          <w:marTop w:val="0"/>
          <w:marBottom w:val="0"/>
          <w:divBdr>
            <w:top w:val="none" w:sz="0" w:space="0" w:color="auto"/>
            <w:left w:val="none" w:sz="0" w:space="0" w:color="auto"/>
            <w:bottom w:val="none" w:sz="0" w:space="0" w:color="auto"/>
            <w:right w:val="none" w:sz="0" w:space="0" w:color="auto"/>
          </w:divBdr>
        </w:div>
        <w:div w:id="1377661715">
          <w:marLeft w:val="1166"/>
          <w:marRight w:val="0"/>
          <w:marTop w:val="0"/>
          <w:marBottom w:val="0"/>
          <w:divBdr>
            <w:top w:val="none" w:sz="0" w:space="0" w:color="auto"/>
            <w:left w:val="none" w:sz="0" w:space="0" w:color="auto"/>
            <w:bottom w:val="none" w:sz="0" w:space="0" w:color="auto"/>
            <w:right w:val="none" w:sz="0" w:space="0" w:color="auto"/>
          </w:divBdr>
        </w:div>
        <w:div w:id="751976589">
          <w:marLeft w:val="446"/>
          <w:marRight w:val="0"/>
          <w:marTop w:val="0"/>
          <w:marBottom w:val="0"/>
          <w:divBdr>
            <w:top w:val="none" w:sz="0" w:space="0" w:color="auto"/>
            <w:left w:val="none" w:sz="0" w:space="0" w:color="auto"/>
            <w:bottom w:val="none" w:sz="0" w:space="0" w:color="auto"/>
            <w:right w:val="none" w:sz="0" w:space="0" w:color="auto"/>
          </w:divBdr>
        </w:div>
      </w:divsChild>
    </w:div>
    <w:div w:id="209849403">
      <w:bodyDiv w:val="1"/>
      <w:marLeft w:val="0"/>
      <w:marRight w:val="0"/>
      <w:marTop w:val="0"/>
      <w:marBottom w:val="0"/>
      <w:divBdr>
        <w:top w:val="none" w:sz="0" w:space="0" w:color="auto"/>
        <w:left w:val="none" w:sz="0" w:space="0" w:color="auto"/>
        <w:bottom w:val="none" w:sz="0" w:space="0" w:color="auto"/>
        <w:right w:val="none" w:sz="0" w:space="0" w:color="auto"/>
      </w:divBdr>
      <w:divsChild>
        <w:div w:id="1677463723">
          <w:marLeft w:val="0"/>
          <w:marRight w:val="0"/>
          <w:marTop w:val="0"/>
          <w:marBottom w:val="0"/>
          <w:divBdr>
            <w:top w:val="none" w:sz="0" w:space="0" w:color="auto"/>
            <w:left w:val="none" w:sz="0" w:space="0" w:color="auto"/>
            <w:bottom w:val="none" w:sz="0" w:space="0" w:color="auto"/>
            <w:right w:val="none" w:sz="0" w:space="0" w:color="auto"/>
          </w:divBdr>
          <w:divsChild>
            <w:div w:id="1957710389">
              <w:marLeft w:val="0"/>
              <w:marRight w:val="0"/>
              <w:marTop w:val="0"/>
              <w:marBottom w:val="0"/>
              <w:divBdr>
                <w:top w:val="none" w:sz="0" w:space="0" w:color="auto"/>
                <w:left w:val="none" w:sz="0" w:space="0" w:color="auto"/>
                <w:bottom w:val="none" w:sz="0" w:space="0" w:color="auto"/>
                <w:right w:val="none" w:sz="0" w:space="0" w:color="auto"/>
              </w:divBdr>
              <w:divsChild>
                <w:div w:id="135614156">
                  <w:marLeft w:val="0"/>
                  <w:marRight w:val="0"/>
                  <w:marTop w:val="0"/>
                  <w:marBottom w:val="0"/>
                  <w:divBdr>
                    <w:top w:val="none" w:sz="0" w:space="0" w:color="auto"/>
                    <w:left w:val="none" w:sz="0" w:space="0" w:color="auto"/>
                    <w:bottom w:val="none" w:sz="0" w:space="0" w:color="auto"/>
                    <w:right w:val="none" w:sz="0" w:space="0" w:color="auto"/>
                  </w:divBdr>
                  <w:divsChild>
                    <w:div w:id="1834951336">
                      <w:marLeft w:val="0"/>
                      <w:marRight w:val="0"/>
                      <w:marTop w:val="0"/>
                      <w:marBottom w:val="0"/>
                      <w:divBdr>
                        <w:top w:val="none" w:sz="0" w:space="0" w:color="auto"/>
                        <w:left w:val="none" w:sz="0" w:space="0" w:color="auto"/>
                        <w:bottom w:val="none" w:sz="0" w:space="0" w:color="auto"/>
                        <w:right w:val="none" w:sz="0" w:space="0" w:color="auto"/>
                      </w:divBdr>
                      <w:divsChild>
                        <w:div w:id="6449649">
                          <w:marLeft w:val="0"/>
                          <w:marRight w:val="0"/>
                          <w:marTop w:val="0"/>
                          <w:marBottom w:val="0"/>
                          <w:divBdr>
                            <w:top w:val="none" w:sz="0" w:space="0" w:color="auto"/>
                            <w:left w:val="none" w:sz="0" w:space="0" w:color="auto"/>
                            <w:bottom w:val="none" w:sz="0" w:space="0" w:color="auto"/>
                            <w:right w:val="none" w:sz="0" w:space="0" w:color="auto"/>
                          </w:divBdr>
                          <w:divsChild>
                            <w:div w:id="1635258032">
                              <w:marLeft w:val="0"/>
                              <w:marRight w:val="0"/>
                              <w:marTop w:val="0"/>
                              <w:marBottom w:val="0"/>
                              <w:divBdr>
                                <w:top w:val="none" w:sz="0" w:space="0" w:color="auto"/>
                                <w:left w:val="none" w:sz="0" w:space="0" w:color="auto"/>
                                <w:bottom w:val="none" w:sz="0" w:space="0" w:color="auto"/>
                                <w:right w:val="none" w:sz="0" w:space="0" w:color="auto"/>
                              </w:divBdr>
                              <w:divsChild>
                                <w:div w:id="1652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416276">
      <w:bodyDiv w:val="1"/>
      <w:marLeft w:val="0"/>
      <w:marRight w:val="0"/>
      <w:marTop w:val="0"/>
      <w:marBottom w:val="0"/>
      <w:divBdr>
        <w:top w:val="none" w:sz="0" w:space="0" w:color="auto"/>
        <w:left w:val="none" w:sz="0" w:space="0" w:color="auto"/>
        <w:bottom w:val="none" w:sz="0" w:space="0" w:color="auto"/>
        <w:right w:val="none" w:sz="0" w:space="0" w:color="auto"/>
      </w:divBdr>
    </w:div>
    <w:div w:id="611934410">
      <w:bodyDiv w:val="1"/>
      <w:marLeft w:val="0"/>
      <w:marRight w:val="0"/>
      <w:marTop w:val="0"/>
      <w:marBottom w:val="0"/>
      <w:divBdr>
        <w:top w:val="none" w:sz="0" w:space="0" w:color="auto"/>
        <w:left w:val="none" w:sz="0" w:space="0" w:color="auto"/>
        <w:bottom w:val="none" w:sz="0" w:space="0" w:color="auto"/>
        <w:right w:val="none" w:sz="0" w:space="0" w:color="auto"/>
      </w:divBdr>
      <w:divsChild>
        <w:div w:id="106508733">
          <w:marLeft w:val="0"/>
          <w:marRight w:val="0"/>
          <w:marTop w:val="0"/>
          <w:marBottom w:val="0"/>
          <w:divBdr>
            <w:top w:val="none" w:sz="0" w:space="0" w:color="auto"/>
            <w:left w:val="none" w:sz="0" w:space="0" w:color="auto"/>
            <w:bottom w:val="none" w:sz="0" w:space="0" w:color="auto"/>
            <w:right w:val="none" w:sz="0" w:space="0" w:color="auto"/>
          </w:divBdr>
          <w:divsChild>
            <w:div w:id="963850100">
              <w:marLeft w:val="0"/>
              <w:marRight w:val="0"/>
              <w:marTop w:val="0"/>
              <w:marBottom w:val="0"/>
              <w:divBdr>
                <w:top w:val="none" w:sz="0" w:space="0" w:color="auto"/>
                <w:left w:val="none" w:sz="0" w:space="0" w:color="auto"/>
                <w:bottom w:val="none" w:sz="0" w:space="0" w:color="auto"/>
                <w:right w:val="none" w:sz="0" w:space="0" w:color="auto"/>
              </w:divBdr>
              <w:divsChild>
                <w:div w:id="198201671">
                  <w:marLeft w:val="0"/>
                  <w:marRight w:val="0"/>
                  <w:marTop w:val="0"/>
                  <w:marBottom w:val="0"/>
                  <w:divBdr>
                    <w:top w:val="none" w:sz="0" w:space="0" w:color="auto"/>
                    <w:left w:val="none" w:sz="0" w:space="0" w:color="auto"/>
                    <w:bottom w:val="none" w:sz="0" w:space="0" w:color="auto"/>
                    <w:right w:val="none" w:sz="0" w:space="0" w:color="auto"/>
                  </w:divBdr>
                  <w:divsChild>
                    <w:div w:id="113868722">
                      <w:marLeft w:val="0"/>
                      <w:marRight w:val="0"/>
                      <w:marTop w:val="0"/>
                      <w:marBottom w:val="0"/>
                      <w:divBdr>
                        <w:top w:val="none" w:sz="0" w:space="0" w:color="auto"/>
                        <w:left w:val="none" w:sz="0" w:space="0" w:color="auto"/>
                        <w:bottom w:val="none" w:sz="0" w:space="0" w:color="auto"/>
                        <w:right w:val="none" w:sz="0" w:space="0" w:color="auto"/>
                      </w:divBdr>
                      <w:divsChild>
                        <w:div w:id="668678014">
                          <w:marLeft w:val="0"/>
                          <w:marRight w:val="0"/>
                          <w:marTop w:val="0"/>
                          <w:marBottom w:val="0"/>
                          <w:divBdr>
                            <w:top w:val="none" w:sz="0" w:space="0" w:color="auto"/>
                            <w:left w:val="none" w:sz="0" w:space="0" w:color="auto"/>
                            <w:bottom w:val="none" w:sz="0" w:space="0" w:color="auto"/>
                            <w:right w:val="none" w:sz="0" w:space="0" w:color="auto"/>
                          </w:divBdr>
                          <w:divsChild>
                            <w:div w:id="580219322">
                              <w:marLeft w:val="0"/>
                              <w:marRight w:val="0"/>
                              <w:marTop w:val="0"/>
                              <w:marBottom w:val="0"/>
                              <w:divBdr>
                                <w:top w:val="none" w:sz="0" w:space="0" w:color="auto"/>
                                <w:left w:val="none" w:sz="0" w:space="0" w:color="auto"/>
                                <w:bottom w:val="none" w:sz="0" w:space="0" w:color="auto"/>
                                <w:right w:val="none" w:sz="0" w:space="0" w:color="auto"/>
                              </w:divBdr>
                              <w:divsChild>
                                <w:div w:id="1785879669">
                                  <w:marLeft w:val="0"/>
                                  <w:marRight w:val="0"/>
                                  <w:marTop w:val="0"/>
                                  <w:marBottom w:val="0"/>
                                  <w:divBdr>
                                    <w:top w:val="none" w:sz="0" w:space="0" w:color="auto"/>
                                    <w:left w:val="none" w:sz="0" w:space="0" w:color="auto"/>
                                    <w:bottom w:val="none" w:sz="0" w:space="0" w:color="auto"/>
                                    <w:right w:val="none" w:sz="0" w:space="0" w:color="auto"/>
                                  </w:divBdr>
                                  <w:divsChild>
                                    <w:div w:id="816992504">
                                      <w:marLeft w:val="0"/>
                                      <w:marRight w:val="0"/>
                                      <w:marTop w:val="0"/>
                                      <w:marBottom w:val="0"/>
                                      <w:divBdr>
                                        <w:top w:val="none" w:sz="0" w:space="0" w:color="auto"/>
                                        <w:left w:val="none" w:sz="0" w:space="0" w:color="auto"/>
                                        <w:bottom w:val="none" w:sz="0" w:space="0" w:color="auto"/>
                                        <w:right w:val="none" w:sz="0" w:space="0" w:color="auto"/>
                                      </w:divBdr>
                                      <w:divsChild>
                                        <w:div w:id="615529567">
                                          <w:marLeft w:val="0"/>
                                          <w:marRight w:val="0"/>
                                          <w:marTop w:val="0"/>
                                          <w:marBottom w:val="0"/>
                                          <w:divBdr>
                                            <w:top w:val="none" w:sz="0" w:space="0" w:color="auto"/>
                                            <w:left w:val="none" w:sz="0" w:space="0" w:color="auto"/>
                                            <w:bottom w:val="none" w:sz="0" w:space="0" w:color="auto"/>
                                            <w:right w:val="none" w:sz="0" w:space="0" w:color="auto"/>
                                          </w:divBdr>
                                          <w:divsChild>
                                            <w:div w:id="5003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613634">
      <w:bodyDiv w:val="1"/>
      <w:marLeft w:val="0"/>
      <w:marRight w:val="0"/>
      <w:marTop w:val="0"/>
      <w:marBottom w:val="0"/>
      <w:divBdr>
        <w:top w:val="none" w:sz="0" w:space="0" w:color="auto"/>
        <w:left w:val="none" w:sz="0" w:space="0" w:color="auto"/>
        <w:bottom w:val="none" w:sz="0" w:space="0" w:color="auto"/>
        <w:right w:val="none" w:sz="0" w:space="0" w:color="auto"/>
      </w:divBdr>
    </w:div>
    <w:div w:id="854732908">
      <w:bodyDiv w:val="1"/>
      <w:marLeft w:val="0"/>
      <w:marRight w:val="0"/>
      <w:marTop w:val="0"/>
      <w:marBottom w:val="0"/>
      <w:divBdr>
        <w:top w:val="none" w:sz="0" w:space="0" w:color="auto"/>
        <w:left w:val="none" w:sz="0" w:space="0" w:color="auto"/>
        <w:bottom w:val="none" w:sz="0" w:space="0" w:color="auto"/>
        <w:right w:val="none" w:sz="0" w:space="0" w:color="auto"/>
      </w:divBdr>
      <w:divsChild>
        <w:div w:id="1543513792">
          <w:marLeft w:val="187"/>
          <w:marRight w:val="0"/>
          <w:marTop w:val="0"/>
          <w:marBottom w:val="0"/>
          <w:divBdr>
            <w:top w:val="none" w:sz="0" w:space="0" w:color="auto"/>
            <w:left w:val="none" w:sz="0" w:space="0" w:color="auto"/>
            <w:bottom w:val="none" w:sz="0" w:space="0" w:color="auto"/>
            <w:right w:val="none" w:sz="0" w:space="0" w:color="auto"/>
          </w:divBdr>
        </w:div>
        <w:div w:id="261688602">
          <w:marLeft w:val="187"/>
          <w:marRight w:val="0"/>
          <w:marTop w:val="0"/>
          <w:marBottom w:val="0"/>
          <w:divBdr>
            <w:top w:val="none" w:sz="0" w:space="0" w:color="auto"/>
            <w:left w:val="none" w:sz="0" w:space="0" w:color="auto"/>
            <w:bottom w:val="none" w:sz="0" w:space="0" w:color="auto"/>
            <w:right w:val="none" w:sz="0" w:space="0" w:color="auto"/>
          </w:divBdr>
        </w:div>
        <w:div w:id="1493762910">
          <w:marLeft w:val="187"/>
          <w:marRight w:val="0"/>
          <w:marTop w:val="0"/>
          <w:marBottom w:val="0"/>
          <w:divBdr>
            <w:top w:val="none" w:sz="0" w:space="0" w:color="auto"/>
            <w:left w:val="none" w:sz="0" w:space="0" w:color="auto"/>
            <w:bottom w:val="none" w:sz="0" w:space="0" w:color="auto"/>
            <w:right w:val="none" w:sz="0" w:space="0" w:color="auto"/>
          </w:divBdr>
        </w:div>
      </w:divsChild>
    </w:div>
    <w:div w:id="1025332240">
      <w:bodyDiv w:val="1"/>
      <w:marLeft w:val="0"/>
      <w:marRight w:val="0"/>
      <w:marTop w:val="0"/>
      <w:marBottom w:val="0"/>
      <w:divBdr>
        <w:top w:val="none" w:sz="0" w:space="0" w:color="auto"/>
        <w:left w:val="none" w:sz="0" w:space="0" w:color="auto"/>
        <w:bottom w:val="none" w:sz="0" w:space="0" w:color="auto"/>
        <w:right w:val="none" w:sz="0" w:space="0" w:color="auto"/>
      </w:divBdr>
    </w:div>
    <w:div w:id="1187599255">
      <w:bodyDiv w:val="1"/>
      <w:marLeft w:val="0"/>
      <w:marRight w:val="0"/>
      <w:marTop w:val="0"/>
      <w:marBottom w:val="0"/>
      <w:divBdr>
        <w:top w:val="none" w:sz="0" w:space="0" w:color="auto"/>
        <w:left w:val="none" w:sz="0" w:space="0" w:color="auto"/>
        <w:bottom w:val="none" w:sz="0" w:space="0" w:color="auto"/>
        <w:right w:val="none" w:sz="0" w:space="0" w:color="auto"/>
      </w:divBdr>
    </w:div>
    <w:div w:id="1306659468">
      <w:bodyDiv w:val="1"/>
      <w:marLeft w:val="0"/>
      <w:marRight w:val="0"/>
      <w:marTop w:val="0"/>
      <w:marBottom w:val="0"/>
      <w:divBdr>
        <w:top w:val="none" w:sz="0" w:space="0" w:color="auto"/>
        <w:left w:val="none" w:sz="0" w:space="0" w:color="auto"/>
        <w:bottom w:val="none" w:sz="0" w:space="0" w:color="auto"/>
        <w:right w:val="none" w:sz="0" w:space="0" w:color="auto"/>
      </w:divBdr>
      <w:divsChild>
        <w:div w:id="154345196">
          <w:marLeft w:val="0"/>
          <w:marRight w:val="0"/>
          <w:marTop w:val="0"/>
          <w:marBottom w:val="0"/>
          <w:divBdr>
            <w:top w:val="none" w:sz="0" w:space="0" w:color="auto"/>
            <w:left w:val="none" w:sz="0" w:space="0" w:color="auto"/>
            <w:bottom w:val="none" w:sz="0" w:space="0" w:color="auto"/>
            <w:right w:val="none" w:sz="0" w:space="0" w:color="auto"/>
          </w:divBdr>
          <w:divsChild>
            <w:div w:id="882251978">
              <w:marLeft w:val="0"/>
              <w:marRight w:val="0"/>
              <w:marTop w:val="0"/>
              <w:marBottom w:val="0"/>
              <w:divBdr>
                <w:top w:val="none" w:sz="0" w:space="0" w:color="auto"/>
                <w:left w:val="none" w:sz="0" w:space="0" w:color="auto"/>
                <w:bottom w:val="none" w:sz="0" w:space="0" w:color="auto"/>
                <w:right w:val="none" w:sz="0" w:space="0" w:color="auto"/>
              </w:divBdr>
              <w:divsChild>
                <w:div w:id="1829588682">
                  <w:marLeft w:val="0"/>
                  <w:marRight w:val="0"/>
                  <w:marTop w:val="0"/>
                  <w:marBottom w:val="0"/>
                  <w:divBdr>
                    <w:top w:val="none" w:sz="0" w:space="0" w:color="auto"/>
                    <w:left w:val="none" w:sz="0" w:space="0" w:color="auto"/>
                    <w:bottom w:val="none" w:sz="0" w:space="0" w:color="auto"/>
                    <w:right w:val="none" w:sz="0" w:space="0" w:color="auto"/>
                  </w:divBdr>
                  <w:divsChild>
                    <w:div w:id="18591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52187">
      <w:bodyDiv w:val="1"/>
      <w:marLeft w:val="0"/>
      <w:marRight w:val="0"/>
      <w:marTop w:val="0"/>
      <w:marBottom w:val="0"/>
      <w:divBdr>
        <w:top w:val="none" w:sz="0" w:space="0" w:color="auto"/>
        <w:left w:val="none" w:sz="0" w:space="0" w:color="auto"/>
        <w:bottom w:val="none" w:sz="0" w:space="0" w:color="auto"/>
        <w:right w:val="none" w:sz="0" w:space="0" w:color="auto"/>
      </w:divBdr>
      <w:divsChild>
        <w:div w:id="1608347842">
          <w:marLeft w:val="720"/>
          <w:marRight w:val="0"/>
          <w:marTop w:val="0"/>
          <w:marBottom w:val="0"/>
          <w:divBdr>
            <w:top w:val="none" w:sz="0" w:space="0" w:color="auto"/>
            <w:left w:val="none" w:sz="0" w:space="0" w:color="auto"/>
            <w:bottom w:val="none" w:sz="0" w:space="0" w:color="auto"/>
            <w:right w:val="none" w:sz="0" w:space="0" w:color="auto"/>
          </w:divBdr>
        </w:div>
        <w:div w:id="563760269">
          <w:marLeft w:val="720"/>
          <w:marRight w:val="0"/>
          <w:marTop w:val="0"/>
          <w:marBottom w:val="0"/>
          <w:divBdr>
            <w:top w:val="none" w:sz="0" w:space="0" w:color="auto"/>
            <w:left w:val="none" w:sz="0" w:space="0" w:color="auto"/>
            <w:bottom w:val="none" w:sz="0" w:space="0" w:color="auto"/>
            <w:right w:val="none" w:sz="0" w:space="0" w:color="auto"/>
          </w:divBdr>
        </w:div>
        <w:div w:id="1835995213">
          <w:marLeft w:val="720"/>
          <w:marRight w:val="0"/>
          <w:marTop w:val="0"/>
          <w:marBottom w:val="0"/>
          <w:divBdr>
            <w:top w:val="none" w:sz="0" w:space="0" w:color="auto"/>
            <w:left w:val="none" w:sz="0" w:space="0" w:color="auto"/>
            <w:bottom w:val="none" w:sz="0" w:space="0" w:color="auto"/>
            <w:right w:val="none" w:sz="0" w:space="0" w:color="auto"/>
          </w:divBdr>
        </w:div>
      </w:divsChild>
    </w:div>
    <w:div w:id="1632589682">
      <w:bodyDiv w:val="1"/>
      <w:marLeft w:val="0"/>
      <w:marRight w:val="0"/>
      <w:marTop w:val="0"/>
      <w:marBottom w:val="0"/>
      <w:divBdr>
        <w:top w:val="none" w:sz="0" w:space="0" w:color="auto"/>
        <w:left w:val="none" w:sz="0" w:space="0" w:color="auto"/>
        <w:bottom w:val="none" w:sz="0" w:space="0" w:color="auto"/>
        <w:right w:val="none" w:sz="0" w:space="0" w:color="auto"/>
      </w:divBdr>
      <w:divsChild>
        <w:div w:id="1853910059">
          <w:marLeft w:val="0"/>
          <w:marRight w:val="0"/>
          <w:marTop w:val="0"/>
          <w:marBottom w:val="0"/>
          <w:divBdr>
            <w:top w:val="none" w:sz="0" w:space="0" w:color="auto"/>
            <w:left w:val="none" w:sz="0" w:space="0" w:color="auto"/>
            <w:bottom w:val="none" w:sz="0" w:space="0" w:color="auto"/>
            <w:right w:val="none" w:sz="0" w:space="0" w:color="auto"/>
          </w:divBdr>
          <w:divsChild>
            <w:div w:id="2002151314">
              <w:marLeft w:val="0"/>
              <w:marRight w:val="0"/>
              <w:marTop w:val="0"/>
              <w:marBottom w:val="0"/>
              <w:divBdr>
                <w:top w:val="none" w:sz="0" w:space="0" w:color="auto"/>
                <w:left w:val="none" w:sz="0" w:space="0" w:color="auto"/>
                <w:bottom w:val="none" w:sz="0" w:space="0" w:color="auto"/>
                <w:right w:val="none" w:sz="0" w:space="0" w:color="auto"/>
              </w:divBdr>
              <w:divsChild>
                <w:div w:id="1381126146">
                  <w:marLeft w:val="0"/>
                  <w:marRight w:val="0"/>
                  <w:marTop w:val="0"/>
                  <w:marBottom w:val="0"/>
                  <w:divBdr>
                    <w:top w:val="none" w:sz="0" w:space="0" w:color="auto"/>
                    <w:left w:val="none" w:sz="0" w:space="0" w:color="auto"/>
                    <w:bottom w:val="none" w:sz="0" w:space="0" w:color="auto"/>
                    <w:right w:val="none" w:sz="0" w:space="0" w:color="auto"/>
                  </w:divBdr>
                  <w:divsChild>
                    <w:div w:id="18300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33094">
      <w:bodyDiv w:val="1"/>
      <w:marLeft w:val="0"/>
      <w:marRight w:val="0"/>
      <w:marTop w:val="0"/>
      <w:marBottom w:val="0"/>
      <w:divBdr>
        <w:top w:val="none" w:sz="0" w:space="0" w:color="auto"/>
        <w:left w:val="none" w:sz="0" w:space="0" w:color="auto"/>
        <w:bottom w:val="none" w:sz="0" w:space="0" w:color="auto"/>
        <w:right w:val="none" w:sz="0" w:space="0" w:color="auto"/>
      </w:divBdr>
    </w:div>
    <w:div w:id="1676765009">
      <w:bodyDiv w:val="1"/>
      <w:marLeft w:val="0"/>
      <w:marRight w:val="0"/>
      <w:marTop w:val="0"/>
      <w:marBottom w:val="0"/>
      <w:divBdr>
        <w:top w:val="none" w:sz="0" w:space="0" w:color="auto"/>
        <w:left w:val="none" w:sz="0" w:space="0" w:color="auto"/>
        <w:bottom w:val="none" w:sz="0" w:space="0" w:color="auto"/>
        <w:right w:val="none" w:sz="0" w:space="0" w:color="auto"/>
      </w:divBdr>
    </w:div>
    <w:div w:id="1690910880">
      <w:bodyDiv w:val="1"/>
      <w:marLeft w:val="0"/>
      <w:marRight w:val="0"/>
      <w:marTop w:val="0"/>
      <w:marBottom w:val="0"/>
      <w:divBdr>
        <w:top w:val="none" w:sz="0" w:space="0" w:color="auto"/>
        <w:left w:val="none" w:sz="0" w:space="0" w:color="auto"/>
        <w:bottom w:val="none" w:sz="0" w:space="0" w:color="auto"/>
        <w:right w:val="none" w:sz="0" w:space="0" w:color="auto"/>
      </w:divBdr>
    </w:div>
    <w:div w:id="2065251188">
      <w:bodyDiv w:val="1"/>
      <w:marLeft w:val="0"/>
      <w:marRight w:val="0"/>
      <w:marTop w:val="0"/>
      <w:marBottom w:val="0"/>
      <w:divBdr>
        <w:top w:val="none" w:sz="0" w:space="0" w:color="auto"/>
        <w:left w:val="none" w:sz="0" w:space="0" w:color="auto"/>
        <w:bottom w:val="none" w:sz="0" w:space="0" w:color="auto"/>
        <w:right w:val="none" w:sz="0" w:space="0" w:color="auto"/>
      </w:divBdr>
    </w:div>
    <w:div w:id="20864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ubli.inserm.fr/handle/10608/53" TargetMode="External"/><Relationship Id="rId18" Type="http://schemas.openxmlformats.org/officeDocument/2006/relationships/diagramColors" Target="diagrams/colors1.xml"/><Relationship Id="rId26" Type="http://schemas.openxmlformats.org/officeDocument/2006/relationships/diagramData" Target="diagrams/data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0.png"/><Relationship Id="rId34" Type="http://schemas.openxmlformats.org/officeDocument/2006/relationships/hyperlink" Target="http://www.alcoolinfoservice.fr"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diagramQuickStyle" Target="diagrams/quickStyle1.xml"/><Relationship Id="rId25" Type="http://schemas.openxmlformats.org/officeDocument/2006/relationships/image" Target="media/image50.png"/><Relationship Id="rId33" Type="http://schemas.openxmlformats.org/officeDocument/2006/relationships/hyperlink" Target="http://www.anpaa.asso.f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3.png"/><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image" Target="media/image5.png"/><Relationship Id="rId32" Type="http://schemas.openxmlformats.org/officeDocument/2006/relationships/hyperlink" Target="http://www.anpaa.asso.fr/adresses-utiles/search-by/ville?value=TOULOUSE"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40.png"/><Relationship Id="rId28" Type="http://schemas.openxmlformats.org/officeDocument/2006/relationships/diagramQuickStyle" Target="diagrams/quickStyle2.xml"/><Relationship Id="rId36" Type="http://schemas.openxmlformats.org/officeDocument/2006/relationships/header" Target="header1.xml"/><Relationship Id="rId10" Type="http://schemas.openxmlformats.org/officeDocument/2006/relationships/image" Target="media/image2.png"/><Relationship Id="rId19" Type="http://schemas.microsoft.com/office/2007/relationships/diagramDrawing" Target="diagrams/drawing1.xml"/><Relationship Id="rId31" Type="http://schemas.openxmlformats.org/officeDocument/2006/relationships/hyperlink" Target="https://www.addictaide.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fdt.fr/" TargetMode="External"/><Relationship Id="rId22" Type="http://schemas.openxmlformats.org/officeDocument/2006/relationships/image" Target="media/image4.png"/><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hyperlink" Target="http://www.drogues-info-service.fr"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82C9EF-A6F8-44AC-B32D-EE0B2A9BE032}" type="doc">
      <dgm:prSet loTypeId="urn:microsoft.com/office/officeart/2005/8/layout/hList9" loCatId="list" qsTypeId="urn:microsoft.com/office/officeart/2005/8/quickstyle/simple1" qsCatId="simple" csTypeId="urn:microsoft.com/office/officeart/2005/8/colors/colorful1" csCatId="colorful" phldr="1"/>
      <dgm:spPr/>
      <dgm:t>
        <a:bodyPr/>
        <a:lstStyle/>
        <a:p>
          <a:endParaRPr lang="fr-FR"/>
        </a:p>
      </dgm:t>
    </dgm:pt>
    <dgm:pt modelId="{E2427250-86BA-4100-85F4-909BD00F28DC}">
      <dgm:prSet phldrT="[Texte]" custT="1"/>
      <dgm:spPr/>
      <dgm:t>
        <a:bodyPr/>
        <a:lstStyle/>
        <a:p>
          <a:pPr algn="ctr"/>
          <a:r>
            <a:rPr lang="fr-FR" sz="1200" b="1"/>
            <a:t>Humains</a:t>
          </a:r>
        </a:p>
      </dgm:t>
    </dgm:pt>
    <dgm:pt modelId="{A858EFC7-569E-41D2-B7E7-2107D48DEF03}" type="parTrans" cxnId="{599FEF40-9343-426C-B0DA-AF88D622F287}">
      <dgm:prSet/>
      <dgm:spPr/>
      <dgm:t>
        <a:bodyPr/>
        <a:lstStyle/>
        <a:p>
          <a:endParaRPr lang="fr-FR"/>
        </a:p>
      </dgm:t>
    </dgm:pt>
    <dgm:pt modelId="{F9D7B6D4-7787-4542-B85C-247FA11B1B16}" type="sibTrans" cxnId="{599FEF40-9343-426C-B0DA-AF88D622F287}">
      <dgm:prSet/>
      <dgm:spPr/>
      <dgm:t>
        <a:bodyPr/>
        <a:lstStyle/>
        <a:p>
          <a:endParaRPr lang="fr-FR"/>
        </a:p>
      </dgm:t>
    </dgm:pt>
    <dgm:pt modelId="{EC368B05-098B-4F46-B408-68E48E6A30D0}">
      <dgm:prSet phldrT="[Texte]" custT="1"/>
      <dgm:spPr/>
      <dgm:t>
        <a:bodyPr/>
        <a:lstStyle/>
        <a:p>
          <a:r>
            <a:rPr lang="fr-FR" sz="1200"/>
            <a:t>Engagement de sa sécurité et de celle de ses collègues</a:t>
          </a:r>
        </a:p>
      </dgm:t>
    </dgm:pt>
    <dgm:pt modelId="{8A4D985C-E156-445D-9A09-62F800661969}" type="parTrans" cxnId="{50A6997A-FD68-4A56-8E97-38A3CB009BE7}">
      <dgm:prSet/>
      <dgm:spPr/>
      <dgm:t>
        <a:bodyPr/>
        <a:lstStyle/>
        <a:p>
          <a:endParaRPr lang="fr-FR"/>
        </a:p>
      </dgm:t>
    </dgm:pt>
    <dgm:pt modelId="{0D035BA8-D090-4B99-A4CD-776DA4484A62}" type="sibTrans" cxnId="{50A6997A-FD68-4A56-8E97-38A3CB009BE7}">
      <dgm:prSet/>
      <dgm:spPr/>
      <dgm:t>
        <a:bodyPr/>
        <a:lstStyle/>
        <a:p>
          <a:endParaRPr lang="fr-FR"/>
        </a:p>
      </dgm:t>
    </dgm:pt>
    <dgm:pt modelId="{4B60923D-098F-40BC-8528-F1C0C739B608}">
      <dgm:prSet phldrT="[Texte]" custT="1"/>
      <dgm:spPr/>
      <dgm:t>
        <a:bodyPr/>
        <a:lstStyle/>
        <a:p>
          <a:r>
            <a:rPr lang="fr-FR" sz="1200" b="1"/>
            <a:t>Sociaux</a:t>
          </a:r>
        </a:p>
      </dgm:t>
    </dgm:pt>
    <dgm:pt modelId="{1936E961-39BC-47EE-BF16-19832EBABD71}" type="parTrans" cxnId="{6A5E24DA-07EE-4375-A389-DA318508D559}">
      <dgm:prSet/>
      <dgm:spPr/>
      <dgm:t>
        <a:bodyPr/>
        <a:lstStyle/>
        <a:p>
          <a:endParaRPr lang="fr-FR"/>
        </a:p>
      </dgm:t>
    </dgm:pt>
    <dgm:pt modelId="{E8817093-055F-4C83-AD07-878404824B9F}" type="sibTrans" cxnId="{6A5E24DA-07EE-4375-A389-DA318508D559}">
      <dgm:prSet/>
      <dgm:spPr/>
      <dgm:t>
        <a:bodyPr/>
        <a:lstStyle/>
        <a:p>
          <a:endParaRPr lang="fr-FR"/>
        </a:p>
      </dgm:t>
    </dgm:pt>
    <dgm:pt modelId="{4444E6C6-0747-4748-BC84-C22124B716EA}">
      <dgm:prSet phldrT="[Texte]" custT="1"/>
      <dgm:spPr/>
      <dgm:t>
        <a:bodyPr/>
        <a:lstStyle/>
        <a:p>
          <a:r>
            <a:rPr lang="fr-FR" sz="1200"/>
            <a:t>Dégradation du climat social (ambiance, report de la charge de travail sur le collectif, ...)</a:t>
          </a:r>
        </a:p>
      </dgm:t>
    </dgm:pt>
    <dgm:pt modelId="{5EF39F1E-F1B7-4BEC-B6D0-A6FC3386F182}" type="parTrans" cxnId="{6581D9BD-01F9-4D6D-95BD-B4C8848E7146}">
      <dgm:prSet/>
      <dgm:spPr/>
      <dgm:t>
        <a:bodyPr/>
        <a:lstStyle/>
        <a:p>
          <a:endParaRPr lang="fr-FR"/>
        </a:p>
      </dgm:t>
    </dgm:pt>
    <dgm:pt modelId="{2C4512BB-BA83-492F-84B6-C4B4C4D4B715}" type="sibTrans" cxnId="{6581D9BD-01F9-4D6D-95BD-B4C8848E7146}">
      <dgm:prSet/>
      <dgm:spPr/>
      <dgm:t>
        <a:bodyPr/>
        <a:lstStyle/>
        <a:p>
          <a:endParaRPr lang="fr-FR"/>
        </a:p>
      </dgm:t>
    </dgm:pt>
    <dgm:pt modelId="{5210C5DD-3C36-41DD-A5C2-91F2B57D714C}">
      <dgm:prSet phldrT="[Texte]" custT="1"/>
      <dgm:spPr/>
      <dgm:t>
        <a:bodyPr/>
        <a:lstStyle/>
        <a:p>
          <a:r>
            <a:rPr lang="fr-FR" sz="1200" b="1"/>
            <a:t>Economiques</a:t>
          </a:r>
        </a:p>
      </dgm:t>
    </dgm:pt>
    <dgm:pt modelId="{3D5AD4BD-3833-4475-AAF9-D296373A319C}" type="parTrans" cxnId="{207A93CF-FB54-403A-8123-77427E0877AC}">
      <dgm:prSet/>
      <dgm:spPr/>
      <dgm:t>
        <a:bodyPr/>
        <a:lstStyle/>
        <a:p>
          <a:endParaRPr lang="fr-FR"/>
        </a:p>
      </dgm:t>
    </dgm:pt>
    <dgm:pt modelId="{0F1089EB-A110-4F97-AD09-1E53FF2D46EA}" type="sibTrans" cxnId="{207A93CF-FB54-403A-8123-77427E0877AC}">
      <dgm:prSet/>
      <dgm:spPr/>
      <dgm:t>
        <a:bodyPr/>
        <a:lstStyle/>
        <a:p>
          <a:endParaRPr lang="fr-FR"/>
        </a:p>
      </dgm:t>
    </dgm:pt>
    <dgm:pt modelId="{4DB8547F-4551-4221-9169-72A7E6603799}">
      <dgm:prSet phldrT="[Texte]" custT="1"/>
      <dgm:spPr/>
      <dgm:t>
        <a:bodyPr/>
        <a:lstStyle/>
        <a:p>
          <a:r>
            <a:rPr lang="fr-FR" sz="1200"/>
            <a:t>Coûts liés à l'absentéisme, aux dégradations</a:t>
          </a:r>
        </a:p>
      </dgm:t>
    </dgm:pt>
    <dgm:pt modelId="{58FD6F9B-ECAD-45E9-9361-69772E417D2B}" type="parTrans" cxnId="{F4EB4325-3AAB-44C7-9006-6F42CEC491C2}">
      <dgm:prSet/>
      <dgm:spPr/>
      <dgm:t>
        <a:bodyPr/>
        <a:lstStyle/>
        <a:p>
          <a:endParaRPr lang="fr-FR"/>
        </a:p>
      </dgm:t>
    </dgm:pt>
    <dgm:pt modelId="{D28FBD28-5113-445C-AADD-1706533B8AE5}" type="sibTrans" cxnId="{F4EB4325-3AAB-44C7-9006-6F42CEC491C2}">
      <dgm:prSet/>
      <dgm:spPr/>
      <dgm:t>
        <a:bodyPr/>
        <a:lstStyle/>
        <a:p>
          <a:endParaRPr lang="fr-FR"/>
        </a:p>
      </dgm:t>
    </dgm:pt>
    <dgm:pt modelId="{1B83B2AD-7BB1-432F-B912-D2BA84D3DF2A}" type="pres">
      <dgm:prSet presAssocID="{EA82C9EF-A6F8-44AC-B32D-EE0B2A9BE032}" presName="list" presStyleCnt="0">
        <dgm:presLayoutVars>
          <dgm:dir/>
          <dgm:animLvl val="lvl"/>
        </dgm:presLayoutVars>
      </dgm:prSet>
      <dgm:spPr/>
      <dgm:t>
        <a:bodyPr/>
        <a:lstStyle/>
        <a:p>
          <a:endParaRPr lang="fr-FR"/>
        </a:p>
      </dgm:t>
    </dgm:pt>
    <dgm:pt modelId="{A5B0A183-825B-47DA-80BE-57453C78D5DC}" type="pres">
      <dgm:prSet presAssocID="{E2427250-86BA-4100-85F4-909BD00F28DC}" presName="posSpace" presStyleCnt="0"/>
      <dgm:spPr/>
    </dgm:pt>
    <dgm:pt modelId="{71D8942A-F13C-4675-96A5-61FB16D20E38}" type="pres">
      <dgm:prSet presAssocID="{E2427250-86BA-4100-85F4-909BD00F28DC}" presName="vertFlow" presStyleCnt="0"/>
      <dgm:spPr/>
    </dgm:pt>
    <dgm:pt modelId="{218DAA9B-A431-4C72-9F1E-3CBCBB8664A3}" type="pres">
      <dgm:prSet presAssocID="{E2427250-86BA-4100-85F4-909BD00F28DC}" presName="topSpace" presStyleCnt="0"/>
      <dgm:spPr/>
    </dgm:pt>
    <dgm:pt modelId="{1A119A6F-165C-4BB9-A5C0-EC4DA77D9AFF}" type="pres">
      <dgm:prSet presAssocID="{E2427250-86BA-4100-85F4-909BD00F28DC}" presName="firstComp" presStyleCnt="0"/>
      <dgm:spPr/>
    </dgm:pt>
    <dgm:pt modelId="{9E098AE8-BC2B-4712-8647-15C8BCB7BEE7}" type="pres">
      <dgm:prSet presAssocID="{E2427250-86BA-4100-85F4-909BD00F28DC}" presName="firstChild" presStyleLbl="bgAccFollowNode1" presStyleIdx="0" presStyleCnt="3" custScaleY="201055" custLinFactNeighborX="1988" custLinFactNeighborY="31292"/>
      <dgm:spPr/>
      <dgm:t>
        <a:bodyPr/>
        <a:lstStyle/>
        <a:p>
          <a:endParaRPr lang="fr-FR"/>
        </a:p>
      </dgm:t>
    </dgm:pt>
    <dgm:pt modelId="{001A78DF-A858-4E73-904C-AAAE64779868}" type="pres">
      <dgm:prSet presAssocID="{E2427250-86BA-4100-85F4-909BD00F28DC}" presName="firstChildTx" presStyleLbl="bgAccFollowNode1" presStyleIdx="0" presStyleCnt="3">
        <dgm:presLayoutVars>
          <dgm:bulletEnabled val="1"/>
        </dgm:presLayoutVars>
      </dgm:prSet>
      <dgm:spPr/>
      <dgm:t>
        <a:bodyPr/>
        <a:lstStyle/>
        <a:p>
          <a:endParaRPr lang="fr-FR"/>
        </a:p>
      </dgm:t>
    </dgm:pt>
    <dgm:pt modelId="{790D10E6-46C6-4205-B0E2-2B66F22A8ED2}" type="pres">
      <dgm:prSet presAssocID="{E2427250-86BA-4100-85F4-909BD00F28DC}" presName="negSpace" presStyleCnt="0"/>
      <dgm:spPr/>
    </dgm:pt>
    <dgm:pt modelId="{7FA3383D-5834-4CC8-9A6A-E3B95C93F7CD}" type="pres">
      <dgm:prSet presAssocID="{E2427250-86BA-4100-85F4-909BD00F28DC}" presName="circle" presStyleLbl="node1" presStyleIdx="0" presStyleCnt="3" custScaleX="153098" custScaleY="153301" custLinFactNeighborX="-65" custLinFactNeighborY="-40325"/>
      <dgm:spPr/>
      <dgm:t>
        <a:bodyPr/>
        <a:lstStyle/>
        <a:p>
          <a:endParaRPr lang="fr-FR"/>
        </a:p>
      </dgm:t>
    </dgm:pt>
    <dgm:pt modelId="{A2A2C84A-5CAD-4F80-B7CC-F67F53ABDE4A}" type="pres">
      <dgm:prSet presAssocID="{F9D7B6D4-7787-4542-B85C-247FA11B1B16}" presName="transSpace" presStyleCnt="0"/>
      <dgm:spPr/>
    </dgm:pt>
    <dgm:pt modelId="{6552D5FB-0571-43CB-9EF8-E8E577AEB814}" type="pres">
      <dgm:prSet presAssocID="{4B60923D-098F-40BC-8528-F1C0C739B608}" presName="posSpace" presStyleCnt="0"/>
      <dgm:spPr/>
    </dgm:pt>
    <dgm:pt modelId="{B3A86E41-BF2D-433F-93C1-93708E98D1A7}" type="pres">
      <dgm:prSet presAssocID="{4B60923D-098F-40BC-8528-F1C0C739B608}" presName="vertFlow" presStyleCnt="0"/>
      <dgm:spPr/>
    </dgm:pt>
    <dgm:pt modelId="{9D587409-789C-421D-8270-97CDE1D5167B}" type="pres">
      <dgm:prSet presAssocID="{4B60923D-098F-40BC-8528-F1C0C739B608}" presName="topSpace" presStyleCnt="0"/>
      <dgm:spPr/>
    </dgm:pt>
    <dgm:pt modelId="{A005FC47-B3D8-45C5-92EB-24451993C5C9}" type="pres">
      <dgm:prSet presAssocID="{4B60923D-098F-40BC-8528-F1C0C739B608}" presName="firstComp" presStyleCnt="0"/>
      <dgm:spPr/>
    </dgm:pt>
    <dgm:pt modelId="{EBACA949-EF27-4CB5-A7D6-A62D85EFF08E}" type="pres">
      <dgm:prSet presAssocID="{4B60923D-098F-40BC-8528-F1C0C739B608}" presName="firstChild" presStyleLbl="bgAccFollowNode1" presStyleIdx="1" presStyleCnt="3" custScaleY="203521" custLinFactNeighborX="12947" custLinFactNeighborY="44410"/>
      <dgm:spPr/>
      <dgm:t>
        <a:bodyPr/>
        <a:lstStyle/>
        <a:p>
          <a:endParaRPr lang="fr-FR"/>
        </a:p>
      </dgm:t>
    </dgm:pt>
    <dgm:pt modelId="{2DFD2F2D-CBA1-426E-B9EE-37B300516A76}" type="pres">
      <dgm:prSet presAssocID="{4B60923D-098F-40BC-8528-F1C0C739B608}" presName="firstChildTx" presStyleLbl="bgAccFollowNode1" presStyleIdx="1" presStyleCnt="3">
        <dgm:presLayoutVars>
          <dgm:bulletEnabled val="1"/>
        </dgm:presLayoutVars>
      </dgm:prSet>
      <dgm:spPr/>
      <dgm:t>
        <a:bodyPr/>
        <a:lstStyle/>
        <a:p>
          <a:endParaRPr lang="fr-FR"/>
        </a:p>
      </dgm:t>
    </dgm:pt>
    <dgm:pt modelId="{E29F929D-DA59-4929-9409-3AC5546F59D1}" type="pres">
      <dgm:prSet presAssocID="{4B60923D-098F-40BC-8528-F1C0C739B608}" presName="negSpace" presStyleCnt="0"/>
      <dgm:spPr/>
    </dgm:pt>
    <dgm:pt modelId="{410549F2-8918-46CE-A60E-3A29FACB1655}" type="pres">
      <dgm:prSet presAssocID="{4B60923D-098F-40BC-8528-F1C0C739B608}" presName="circle" presStyleLbl="node1" presStyleIdx="1" presStyleCnt="3" custScaleX="156051" custScaleY="159275" custLinFactNeighborX="-4720" custLinFactNeighborY="-49270"/>
      <dgm:spPr/>
      <dgm:t>
        <a:bodyPr/>
        <a:lstStyle/>
        <a:p>
          <a:endParaRPr lang="fr-FR"/>
        </a:p>
      </dgm:t>
    </dgm:pt>
    <dgm:pt modelId="{41F101E9-BA2A-45DD-A7D2-420FA8CAE0C1}" type="pres">
      <dgm:prSet presAssocID="{E8817093-055F-4C83-AD07-878404824B9F}" presName="transSpace" presStyleCnt="0"/>
      <dgm:spPr/>
    </dgm:pt>
    <dgm:pt modelId="{3802E462-F26E-4972-A16F-F89DA9CEFB10}" type="pres">
      <dgm:prSet presAssocID="{5210C5DD-3C36-41DD-A5C2-91F2B57D714C}" presName="posSpace" presStyleCnt="0"/>
      <dgm:spPr/>
    </dgm:pt>
    <dgm:pt modelId="{F97A0DAE-F515-487F-BDB3-1F2BBA5FC98B}" type="pres">
      <dgm:prSet presAssocID="{5210C5DD-3C36-41DD-A5C2-91F2B57D714C}" presName="vertFlow" presStyleCnt="0"/>
      <dgm:spPr/>
    </dgm:pt>
    <dgm:pt modelId="{8C6BB829-1B12-4D71-966D-5EA4D3812310}" type="pres">
      <dgm:prSet presAssocID="{5210C5DD-3C36-41DD-A5C2-91F2B57D714C}" presName="topSpace" presStyleCnt="0"/>
      <dgm:spPr/>
    </dgm:pt>
    <dgm:pt modelId="{C72EFD91-F23C-4EAF-A5E0-71EF432D07B8}" type="pres">
      <dgm:prSet presAssocID="{5210C5DD-3C36-41DD-A5C2-91F2B57D714C}" presName="firstComp" presStyleCnt="0"/>
      <dgm:spPr/>
    </dgm:pt>
    <dgm:pt modelId="{68AFE565-175E-4B9E-908C-FC3DB5B7DDD7}" type="pres">
      <dgm:prSet presAssocID="{5210C5DD-3C36-41DD-A5C2-91F2B57D714C}" presName="firstChild" presStyleLbl="bgAccFollowNode1" presStyleIdx="2" presStyleCnt="3" custScaleY="197672" custLinFactNeighborX="43" custLinFactNeighborY="44162"/>
      <dgm:spPr/>
      <dgm:t>
        <a:bodyPr/>
        <a:lstStyle/>
        <a:p>
          <a:endParaRPr lang="fr-FR"/>
        </a:p>
      </dgm:t>
    </dgm:pt>
    <dgm:pt modelId="{04D72381-4B95-4A40-AADC-C694502AD0F9}" type="pres">
      <dgm:prSet presAssocID="{5210C5DD-3C36-41DD-A5C2-91F2B57D714C}" presName="firstChildTx" presStyleLbl="bgAccFollowNode1" presStyleIdx="2" presStyleCnt="3">
        <dgm:presLayoutVars>
          <dgm:bulletEnabled val="1"/>
        </dgm:presLayoutVars>
      </dgm:prSet>
      <dgm:spPr/>
      <dgm:t>
        <a:bodyPr/>
        <a:lstStyle/>
        <a:p>
          <a:endParaRPr lang="fr-FR"/>
        </a:p>
      </dgm:t>
    </dgm:pt>
    <dgm:pt modelId="{11287B45-E6F5-46B4-A135-0AFC614673A0}" type="pres">
      <dgm:prSet presAssocID="{5210C5DD-3C36-41DD-A5C2-91F2B57D714C}" presName="negSpace" presStyleCnt="0"/>
      <dgm:spPr/>
    </dgm:pt>
    <dgm:pt modelId="{768ECD6C-D2C2-4629-BB98-00C1A3F2129D}" type="pres">
      <dgm:prSet presAssocID="{5210C5DD-3C36-41DD-A5C2-91F2B57D714C}" presName="circle" presStyleLbl="node1" presStyleIdx="2" presStyleCnt="3" custScaleX="157949" custScaleY="153290" custLinFactNeighborX="-594" custLinFactNeighborY="-63296"/>
      <dgm:spPr/>
      <dgm:t>
        <a:bodyPr/>
        <a:lstStyle/>
        <a:p>
          <a:endParaRPr lang="fr-FR"/>
        </a:p>
      </dgm:t>
    </dgm:pt>
  </dgm:ptLst>
  <dgm:cxnLst>
    <dgm:cxn modelId="{549E14BA-6E21-4910-9F82-17DAE8AA2A39}" type="presOf" srcId="{4444E6C6-0747-4748-BC84-C22124B716EA}" destId="{2DFD2F2D-CBA1-426E-B9EE-37B300516A76}" srcOrd="1" destOrd="0" presId="urn:microsoft.com/office/officeart/2005/8/layout/hList9"/>
    <dgm:cxn modelId="{6581D9BD-01F9-4D6D-95BD-B4C8848E7146}" srcId="{4B60923D-098F-40BC-8528-F1C0C739B608}" destId="{4444E6C6-0747-4748-BC84-C22124B716EA}" srcOrd="0" destOrd="0" parTransId="{5EF39F1E-F1B7-4BEC-B6D0-A6FC3386F182}" sibTransId="{2C4512BB-BA83-492F-84B6-C4B4C4D4B715}"/>
    <dgm:cxn modelId="{599FEF40-9343-426C-B0DA-AF88D622F287}" srcId="{EA82C9EF-A6F8-44AC-B32D-EE0B2A9BE032}" destId="{E2427250-86BA-4100-85F4-909BD00F28DC}" srcOrd="0" destOrd="0" parTransId="{A858EFC7-569E-41D2-B7E7-2107D48DEF03}" sibTransId="{F9D7B6D4-7787-4542-B85C-247FA11B1B16}"/>
    <dgm:cxn modelId="{ACB2455D-0176-4B52-A76B-4B6DC500E193}" type="presOf" srcId="{4B60923D-098F-40BC-8528-F1C0C739B608}" destId="{410549F2-8918-46CE-A60E-3A29FACB1655}" srcOrd="0" destOrd="0" presId="urn:microsoft.com/office/officeart/2005/8/layout/hList9"/>
    <dgm:cxn modelId="{207A93CF-FB54-403A-8123-77427E0877AC}" srcId="{EA82C9EF-A6F8-44AC-B32D-EE0B2A9BE032}" destId="{5210C5DD-3C36-41DD-A5C2-91F2B57D714C}" srcOrd="2" destOrd="0" parTransId="{3D5AD4BD-3833-4475-AAF9-D296373A319C}" sibTransId="{0F1089EB-A110-4F97-AD09-1E53FF2D46EA}"/>
    <dgm:cxn modelId="{3A8D8B39-8277-4B98-9EB1-2A2DA76D6035}" type="presOf" srcId="{4DB8547F-4551-4221-9169-72A7E6603799}" destId="{04D72381-4B95-4A40-AADC-C694502AD0F9}" srcOrd="1" destOrd="0" presId="urn:microsoft.com/office/officeart/2005/8/layout/hList9"/>
    <dgm:cxn modelId="{566ED0F6-2ADE-4479-BAE5-61D524A0B32D}" type="presOf" srcId="{4DB8547F-4551-4221-9169-72A7E6603799}" destId="{68AFE565-175E-4B9E-908C-FC3DB5B7DDD7}" srcOrd="0" destOrd="0" presId="urn:microsoft.com/office/officeart/2005/8/layout/hList9"/>
    <dgm:cxn modelId="{F4EB4325-3AAB-44C7-9006-6F42CEC491C2}" srcId="{5210C5DD-3C36-41DD-A5C2-91F2B57D714C}" destId="{4DB8547F-4551-4221-9169-72A7E6603799}" srcOrd="0" destOrd="0" parTransId="{58FD6F9B-ECAD-45E9-9361-69772E417D2B}" sibTransId="{D28FBD28-5113-445C-AADD-1706533B8AE5}"/>
    <dgm:cxn modelId="{6A5E24DA-07EE-4375-A389-DA318508D559}" srcId="{EA82C9EF-A6F8-44AC-B32D-EE0B2A9BE032}" destId="{4B60923D-098F-40BC-8528-F1C0C739B608}" srcOrd="1" destOrd="0" parTransId="{1936E961-39BC-47EE-BF16-19832EBABD71}" sibTransId="{E8817093-055F-4C83-AD07-878404824B9F}"/>
    <dgm:cxn modelId="{16C981CF-8FFC-4373-8053-27D8CDBD8B54}" type="presOf" srcId="{5210C5DD-3C36-41DD-A5C2-91F2B57D714C}" destId="{768ECD6C-D2C2-4629-BB98-00C1A3F2129D}" srcOrd="0" destOrd="0" presId="urn:microsoft.com/office/officeart/2005/8/layout/hList9"/>
    <dgm:cxn modelId="{3ED0EC57-B951-4EA1-9806-58AEB74AA66C}" type="presOf" srcId="{EC368B05-098B-4F46-B408-68E48E6A30D0}" destId="{001A78DF-A858-4E73-904C-AAAE64779868}" srcOrd="1" destOrd="0" presId="urn:microsoft.com/office/officeart/2005/8/layout/hList9"/>
    <dgm:cxn modelId="{014A4A88-4648-4B94-98E3-F3A9948360BD}" type="presOf" srcId="{EA82C9EF-A6F8-44AC-B32D-EE0B2A9BE032}" destId="{1B83B2AD-7BB1-432F-B912-D2BA84D3DF2A}" srcOrd="0" destOrd="0" presId="urn:microsoft.com/office/officeart/2005/8/layout/hList9"/>
    <dgm:cxn modelId="{E71DA1E6-8D36-4DFF-8824-5F203B39868C}" type="presOf" srcId="{4444E6C6-0747-4748-BC84-C22124B716EA}" destId="{EBACA949-EF27-4CB5-A7D6-A62D85EFF08E}" srcOrd="0" destOrd="0" presId="urn:microsoft.com/office/officeart/2005/8/layout/hList9"/>
    <dgm:cxn modelId="{00B070B0-0D29-4BC2-9717-62D2E8EA4844}" type="presOf" srcId="{E2427250-86BA-4100-85F4-909BD00F28DC}" destId="{7FA3383D-5834-4CC8-9A6A-E3B95C93F7CD}" srcOrd="0" destOrd="0" presId="urn:microsoft.com/office/officeart/2005/8/layout/hList9"/>
    <dgm:cxn modelId="{50A6997A-FD68-4A56-8E97-38A3CB009BE7}" srcId="{E2427250-86BA-4100-85F4-909BD00F28DC}" destId="{EC368B05-098B-4F46-B408-68E48E6A30D0}" srcOrd="0" destOrd="0" parTransId="{8A4D985C-E156-445D-9A09-62F800661969}" sibTransId="{0D035BA8-D090-4B99-A4CD-776DA4484A62}"/>
    <dgm:cxn modelId="{D0873555-BD8C-4D53-A202-9CB736703786}" type="presOf" srcId="{EC368B05-098B-4F46-B408-68E48E6A30D0}" destId="{9E098AE8-BC2B-4712-8647-15C8BCB7BEE7}" srcOrd="0" destOrd="0" presId="urn:microsoft.com/office/officeart/2005/8/layout/hList9"/>
    <dgm:cxn modelId="{0CB44C0E-6705-4ABC-9690-EAFE9707C5D2}" type="presParOf" srcId="{1B83B2AD-7BB1-432F-B912-D2BA84D3DF2A}" destId="{A5B0A183-825B-47DA-80BE-57453C78D5DC}" srcOrd="0" destOrd="0" presId="urn:microsoft.com/office/officeart/2005/8/layout/hList9"/>
    <dgm:cxn modelId="{6FFD0B67-99B2-4908-98A2-E4B714B9563F}" type="presParOf" srcId="{1B83B2AD-7BB1-432F-B912-D2BA84D3DF2A}" destId="{71D8942A-F13C-4675-96A5-61FB16D20E38}" srcOrd="1" destOrd="0" presId="urn:microsoft.com/office/officeart/2005/8/layout/hList9"/>
    <dgm:cxn modelId="{692B33BF-74A8-42FE-8F41-A6D7BA486BFB}" type="presParOf" srcId="{71D8942A-F13C-4675-96A5-61FB16D20E38}" destId="{218DAA9B-A431-4C72-9F1E-3CBCBB8664A3}" srcOrd="0" destOrd="0" presId="urn:microsoft.com/office/officeart/2005/8/layout/hList9"/>
    <dgm:cxn modelId="{4AAA82A5-11D6-44F8-89A8-CCFB25D69A20}" type="presParOf" srcId="{71D8942A-F13C-4675-96A5-61FB16D20E38}" destId="{1A119A6F-165C-4BB9-A5C0-EC4DA77D9AFF}" srcOrd="1" destOrd="0" presId="urn:microsoft.com/office/officeart/2005/8/layout/hList9"/>
    <dgm:cxn modelId="{E5A45040-E398-429F-92EC-A71E214E94B2}" type="presParOf" srcId="{1A119A6F-165C-4BB9-A5C0-EC4DA77D9AFF}" destId="{9E098AE8-BC2B-4712-8647-15C8BCB7BEE7}" srcOrd="0" destOrd="0" presId="urn:microsoft.com/office/officeart/2005/8/layout/hList9"/>
    <dgm:cxn modelId="{3064BFBF-DE79-4C7B-ADFA-C200955B62A5}" type="presParOf" srcId="{1A119A6F-165C-4BB9-A5C0-EC4DA77D9AFF}" destId="{001A78DF-A858-4E73-904C-AAAE64779868}" srcOrd="1" destOrd="0" presId="urn:microsoft.com/office/officeart/2005/8/layout/hList9"/>
    <dgm:cxn modelId="{B10E041F-E163-48E4-A464-AB353F65695B}" type="presParOf" srcId="{1B83B2AD-7BB1-432F-B912-D2BA84D3DF2A}" destId="{790D10E6-46C6-4205-B0E2-2B66F22A8ED2}" srcOrd="2" destOrd="0" presId="urn:microsoft.com/office/officeart/2005/8/layout/hList9"/>
    <dgm:cxn modelId="{7FD12F1B-25AB-4662-94F8-6D587B893FEB}" type="presParOf" srcId="{1B83B2AD-7BB1-432F-B912-D2BA84D3DF2A}" destId="{7FA3383D-5834-4CC8-9A6A-E3B95C93F7CD}" srcOrd="3" destOrd="0" presId="urn:microsoft.com/office/officeart/2005/8/layout/hList9"/>
    <dgm:cxn modelId="{60F14323-BBCB-439B-8D6D-58C7419F4C7B}" type="presParOf" srcId="{1B83B2AD-7BB1-432F-B912-D2BA84D3DF2A}" destId="{A2A2C84A-5CAD-4F80-B7CC-F67F53ABDE4A}" srcOrd="4" destOrd="0" presId="urn:microsoft.com/office/officeart/2005/8/layout/hList9"/>
    <dgm:cxn modelId="{B279CC98-B67B-4B60-A29D-F7BE158B485D}" type="presParOf" srcId="{1B83B2AD-7BB1-432F-B912-D2BA84D3DF2A}" destId="{6552D5FB-0571-43CB-9EF8-E8E577AEB814}" srcOrd="5" destOrd="0" presId="urn:microsoft.com/office/officeart/2005/8/layout/hList9"/>
    <dgm:cxn modelId="{9FA64451-7C91-42C1-844B-39C6E6C25688}" type="presParOf" srcId="{1B83B2AD-7BB1-432F-B912-D2BA84D3DF2A}" destId="{B3A86E41-BF2D-433F-93C1-93708E98D1A7}" srcOrd="6" destOrd="0" presId="urn:microsoft.com/office/officeart/2005/8/layout/hList9"/>
    <dgm:cxn modelId="{FC5EBC9D-F9A2-44FA-AFB9-BB7230A7A146}" type="presParOf" srcId="{B3A86E41-BF2D-433F-93C1-93708E98D1A7}" destId="{9D587409-789C-421D-8270-97CDE1D5167B}" srcOrd="0" destOrd="0" presId="urn:microsoft.com/office/officeart/2005/8/layout/hList9"/>
    <dgm:cxn modelId="{F9DA799E-2C3F-4A58-997F-2391628626EE}" type="presParOf" srcId="{B3A86E41-BF2D-433F-93C1-93708E98D1A7}" destId="{A005FC47-B3D8-45C5-92EB-24451993C5C9}" srcOrd="1" destOrd="0" presId="urn:microsoft.com/office/officeart/2005/8/layout/hList9"/>
    <dgm:cxn modelId="{4FF3C094-2BD2-42D3-A924-A02919B0AB61}" type="presParOf" srcId="{A005FC47-B3D8-45C5-92EB-24451993C5C9}" destId="{EBACA949-EF27-4CB5-A7D6-A62D85EFF08E}" srcOrd="0" destOrd="0" presId="urn:microsoft.com/office/officeart/2005/8/layout/hList9"/>
    <dgm:cxn modelId="{3443656F-AF46-4784-BD7E-0E243E58DC4D}" type="presParOf" srcId="{A005FC47-B3D8-45C5-92EB-24451993C5C9}" destId="{2DFD2F2D-CBA1-426E-B9EE-37B300516A76}" srcOrd="1" destOrd="0" presId="urn:microsoft.com/office/officeart/2005/8/layout/hList9"/>
    <dgm:cxn modelId="{C76A26AB-CF58-40A0-9A25-40F2A9278E33}" type="presParOf" srcId="{1B83B2AD-7BB1-432F-B912-D2BA84D3DF2A}" destId="{E29F929D-DA59-4929-9409-3AC5546F59D1}" srcOrd="7" destOrd="0" presId="urn:microsoft.com/office/officeart/2005/8/layout/hList9"/>
    <dgm:cxn modelId="{0A802D91-2345-46EE-A6FC-03AF3193E020}" type="presParOf" srcId="{1B83B2AD-7BB1-432F-B912-D2BA84D3DF2A}" destId="{410549F2-8918-46CE-A60E-3A29FACB1655}" srcOrd="8" destOrd="0" presId="urn:microsoft.com/office/officeart/2005/8/layout/hList9"/>
    <dgm:cxn modelId="{615DA871-25C6-4712-B9D9-0F3D7B859DD3}" type="presParOf" srcId="{1B83B2AD-7BB1-432F-B912-D2BA84D3DF2A}" destId="{41F101E9-BA2A-45DD-A7D2-420FA8CAE0C1}" srcOrd="9" destOrd="0" presId="urn:microsoft.com/office/officeart/2005/8/layout/hList9"/>
    <dgm:cxn modelId="{64B6D12E-44E3-47E9-B0B9-E6A5D54B4D5E}" type="presParOf" srcId="{1B83B2AD-7BB1-432F-B912-D2BA84D3DF2A}" destId="{3802E462-F26E-4972-A16F-F89DA9CEFB10}" srcOrd="10" destOrd="0" presId="urn:microsoft.com/office/officeart/2005/8/layout/hList9"/>
    <dgm:cxn modelId="{1860AB64-1290-43A2-BF81-A412F9FF523E}" type="presParOf" srcId="{1B83B2AD-7BB1-432F-B912-D2BA84D3DF2A}" destId="{F97A0DAE-F515-487F-BDB3-1F2BBA5FC98B}" srcOrd="11" destOrd="0" presId="urn:microsoft.com/office/officeart/2005/8/layout/hList9"/>
    <dgm:cxn modelId="{08B6C53F-C2F5-4362-A73D-EFE76C7261D0}" type="presParOf" srcId="{F97A0DAE-F515-487F-BDB3-1F2BBA5FC98B}" destId="{8C6BB829-1B12-4D71-966D-5EA4D3812310}" srcOrd="0" destOrd="0" presId="urn:microsoft.com/office/officeart/2005/8/layout/hList9"/>
    <dgm:cxn modelId="{7A3DE32C-5278-4C68-83AB-1619A24F94DE}" type="presParOf" srcId="{F97A0DAE-F515-487F-BDB3-1F2BBA5FC98B}" destId="{C72EFD91-F23C-4EAF-A5E0-71EF432D07B8}" srcOrd="1" destOrd="0" presId="urn:microsoft.com/office/officeart/2005/8/layout/hList9"/>
    <dgm:cxn modelId="{B8290D6F-E0CA-46D1-BBD6-C47E97307B23}" type="presParOf" srcId="{C72EFD91-F23C-4EAF-A5E0-71EF432D07B8}" destId="{68AFE565-175E-4B9E-908C-FC3DB5B7DDD7}" srcOrd="0" destOrd="0" presId="urn:microsoft.com/office/officeart/2005/8/layout/hList9"/>
    <dgm:cxn modelId="{F6FD30E1-DFC4-4928-BFDA-D32DEA307CC9}" type="presParOf" srcId="{C72EFD91-F23C-4EAF-A5E0-71EF432D07B8}" destId="{04D72381-4B95-4A40-AADC-C694502AD0F9}" srcOrd="1" destOrd="0" presId="urn:microsoft.com/office/officeart/2005/8/layout/hList9"/>
    <dgm:cxn modelId="{391982F7-B6F6-4C63-8A94-F548DCB586F8}" type="presParOf" srcId="{1B83B2AD-7BB1-432F-B912-D2BA84D3DF2A}" destId="{11287B45-E6F5-46B4-A135-0AFC614673A0}" srcOrd="12" destOrd="0" presId="urn:microsoft.com/office/officeart/2005/8/layout/hList9"/>
    <dgm:cxn modelId="{9D7CFBE9-96BA-48E3-AE3B-41E5E19BB6B0}" type="presParOf" srcId="{1B83B2AD-7BB1-432F-B912-D2BA84D3DF2A}" destId="{768ECD6C-D2C2-4629-BB98-00C1A3F2129D}" srcOrd="13" destOrd="0" presId="urn:microsoft.com/office/officeart/2005/8/layout/hList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33DA395-5269-4546-AE24-8803808FE462}"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fr-FR"/>
        </a:p>
      </dgm:t>
    </dgm:pt>
    <dgm:pt modelId="{7829D16A-A72D-489F-BA9B-70C0AEFE6EA9}">
      <dgm:prSet phldrT="[Texte]" custT="1"/>
      <dgm:spPr/>
      <dgm:t>
        <a:bodyPr/>
        <a:lstStyle/>
        <a:p>
          <a:r>
            <a:rPr lang="fr-FR" sz="1200" b="1"/>
            <a:t>Maire /Président</a:t>
          </a:r>
        </a:p>
      </dgm:t>
    </dgm:pt>
    <dgm:pt modelId="{C18F70E9-6989-4716-8414-D87CD245E82C}" type="parTrans" cxnId="{86B76261-AACE-449E-B1C4-E5F9CA7EFE8E}">
      <dgm:prSet/>
      <dgm:spPr/>
      <dgm:t>
        <a:bodyPr/>
        <a:lstStyle/>
        <a:p>
          <a:endParaRPr lang="fr-FR"/>
        </a:p>
      </dgm:t>
    </dgm:pt>
    <dgm:pt modelId="{295E44EA-4C98-4BC1-912C-23E942AA903A}" type="sibTrans" cxnId="{86B76261-AACE-449E-B1C4-E5F9CA7EFE8E}">
      <dgm:prSet/>
      <dgm:spPr/>
      <dgm:t>
        <a:bodyPr/>
        <a:lstStyle/>
        <a:p>
          <a:endParaRPr lang="fr-FR"/>
        </a:p>
      </dgm:t>
    </dgm:pt>
    <dgm:pt modelId="{6779DE04-06F2-4FDA-B011-E4E51214D84E}">
      <dgm:prSet phldrT="[Texte]" custT="1"/>
      <dgm:spPr/>
      <dgm:t>
        <a:bodyPr/>
        <a:lstStyle/>
        <a:p>
          <a:pPr algn="just"/>
          <a:r>
            <a:rPr lang="fr-FR" sz="1100" b="1"/>
            <a:t>L’autorité territoriale veille à assurer la santé et la sécurité physique et mentale des agents sous sa responsabilité. Elle doit : </a:t>
          </a:r>
          <a:endParaRPr lang="fr-FR" sz="1100"/>
        </a:p>
      </dgm:t>
    </dgm:pt>
    <dgm:pt modelId="{589E6072-D7CC-4F2A-9CAE-880785D8C152}" type="parTrans" cxnId="{DA32EF1C-D432-4812-BE86-F5C0EF8FBFFC}">
      <dgm:prSet/>
      <dgm:spPr/>
      <dgm:t>
        <a:bodyPr/>
        <a:lstStyle/>
        <a:p>
          <a:endParaRPr lang="fr-FR"/>
        </a:p>
      </dgm:t>
    </dgm:pt>
    <dgm:pt modelId="{E01032F6-6246-4543-A9CC-2A337BDD0D7C}" type="sibTrans" cxnId="{DA32EF1C-D432-4812-BE86-F5C0EF8FBFFC}">
      <dgm:prSet/>
      <dgm:spPr/>
      <dgm:t>
        <a:bodyPr/>
        <a:lstStyle/>
        <a:p>
          <a:endParaRPr lang="fr-FR"/>
        </a:p>
      </dgm:t>
    </dgm:pt>
    <dgm:pt modelId="{E4862C8A-D330-433F-90C7-F94DAB75CC8A}">
      <dgm:prSet phldrT="[Texte]" custT="1"/>
      <dgm:spPr/>
      <dgm:t>
        <a:bodyPr/>
        <a:lstStyle/>
        <a:p>
          <a:r>
            <a:rPr lang="fr-FR" sz="1200" b="1"/>
            <a:t>Encadrement</a:t>
          </a:r>
        </a:p>
      </dgm:t>
    </dgm:pt>
    <dgm:pt modelId="{0E2B7A12-659E-4A19-86D6-BF3CD67783E6}" type="parTrans" cxnId="{279F9853-4732-47CA-8EFA-8B6767CAE59C}">
      <dgm:prSet/>
      <dgm:spPr/>
      <dgm:t>
        <a:bodyPr/>
        <a:lstStyle/>
        <a:p>
          <a:endParaRPr lang="fr-FR"/>
        </a:p>
      </dgm:t>
    </dgm:pt>
    <dgm:pt modelId="{811DB479-7EA3-448D-9CE5-FFDD5DB37EC7}" type="sibTrans" cxnId="{279F9853-4732-47CA-8EFA-8B6767CAE59C}">
      <dgm:prSet/>
      <dgm:spPr/>
      <dgm:t>
        <a:bodyPr/>
        <a:lstStyle/>
        <a:p>
          <a:endParaRPr lang="fr-FR"/>
        </a:p>
      </dgm:t>
    </dgm:pt>
    <dgm:pt modelId="{4F772D72-A47A-439E-A83A-0589AC388BB9}">
      <dgm:prSet phldrT="[Texte]" custT="1"/>
      <dgm:spPr/>
      <dgm:t>
        <a:bodyPr/>
        <a:lstStyle/>
        <a:p>
          <a:pPr algn="just"/>
          <a:r>
            <a:rPr lang="fr-FR" sz="1100" b="1"/>
            <a:t>Tout agent ayant une responsabilité hiérarchique veille à : </a:t>
          </a:r>
          <a:endParaRPr lang="fr-FR" sz="1100"/>
        </a:p>
      </dgm:t>
    </dgm:pt>
    <dgm:pt modelId="{38B4BA57-E69B-4348-BCC6-AE1AA72409A4}" type="parTrans" cxnId="{5E81927F-9C8A-4C9B-82D8-58D470C2521B}">
      <dgm:prSet/>
      <dgm:spPr/>
      <dgm:t>
        <a:bodyPr/>
        <a:lstStyle/>
        <a:p>
          <a:endParaRPr lang="fr-FR"/>
        </a:p>
      </dgm:t>
    </dgm:pt>
    <dgm:pt modelId="{7A1ABC60-9979-4177-874A-0E55F7E6F4C7}" type="sibTrans" cxnId="{5E81927F-9C8A-4C9B-82D8-58D470C2521B}">
      <dgm:prSet/>
      <dgm:spPr/>
      <dgm:t>
        <a:bodyPr/>
        <a:lstStyle/>
        <a:p>
          <a:endParaRPr lang="fr-FR"/>
        </a:p>
      </dgm:t>
    </dgm:pt>
    <dgm:pt modelId="{31CEC2C3-A955-4617-8C04-BB1912C456E3}">
      <dgm:prSet phldrT="[Texte]" custT="1"/>
      <dgm:spPr/>
      <dgm:t>
        <a:bodyPr/>
        <a:lstStyle/>
        <a:p>
          <a:endParaRPr lang="fr-FR" sz="1200" b="1"/>
        </a:p>
        <a:p>
          <a:r>
            <a:rPr lang="fr-FR" sz="1200" b="1"/>
            <a:t>Agents  /</a:t>
          </a:r>
        </a:p>
        <a:p>
          <a:r>
            <a:rPr lang="fr-FR" sz="1200" b="1"/>
            <a:t>Collectif  de</a:t>
          </a:r>
          <a:endParaRPr lang="fr-FR" sz="1200"/>
        </a:p>
        <a:p>
          <a:r>
            <a:rPr lang="fr-FR" sz="1200" b="1"/>
            <a:t>travail</a:t>
          </a:r>
          <a:endParaRPr lang="fr-FR" sz="1200"/>
        </a:p>
      </dgm:t>
    </dgm:pt>
    <dgm:pt modelId="{3CB98AC0-507B-463E-9D18-708E78BEA26C}" type="parTrans" cxnId="{D0F6E8DF-084E-4D0F-9A35-BAE9D3640256}">
      <dgm:prSet/>
      <dgm:spPr/>
      <dgm:t>
        <a:bodyPr/>
        <a:lstStyle/>
        <a:p>
          <a:endParaRPr lang="fr-FR"/>
        </a:p>
      </dgm:t>
    </dgm:pt>
    <dgm:pt modelId="{1DB409D0-3B8F-49D7-B4CE-28993119DDD1}" type="sibTrans" cxnId="{D0F6E8DF-084E-4D0F-9A35-BAE9D3640256}">
      <dgm:prSet/>
      <dgm:spPr/>
      <dgm:t>
        <a:bodyPr/>
        <a:lstStyle/>
        <a:p>
          <a:endParaRPr lang="fr-FR"/>
        </a:p>
      </dgm:t>
    </dgm:pt>
    <dgm:pt modelId="{3E45AAEA-C4AB-4044-ADBE-82B2B7C3CB50}">
      <dgm:prSet phldrT="[Texte]" custT="1"/>
      <dgm:spPr/>
      <dgm:t>
        <a:bodyPr/>
        <a:lstStyle/>
        <a:p>
          <a:pPr algn="just"/>
          <a:r>
            <a:rPr lang="fr-FR" sz="1100" b="1"/>
            <a:t>Tout agent, y compris l’encadrement, se doit de : </a:t>
          </a:r>
          <a:endParaRPr lang="fr-FR" sz="1100"/>
        </a:p>
      </dgm:t>
    </dgm:pt>
    <dgm:pt modelId="{CDD67A2D-E53F-4468-9F43-52A18313BD49}" type="parTrans" cxnId="{2474DD17-4ECA-4920-95D0-9D7826824DAC}">
      <dgm:prSet/>
      <dgm:spPr/>
      <dgm:t>
        <a:bodyPr/>
        <a:lstStyle/>
        <a:p>
          <a:endParaRPr lang="fr-FR"/>
        </a:p>
      </dgm:t>
    </dgm:pt>
    <dgm:pt modelId="{D7E3600C-42EF-4145-8DA4-391AD3AF68C2}" type="sibTrans" cxnId="{2474DD17-4ECA-4920-95D0-9D7826824DAC}">
      <dgm:prSet/>
      <dgm:spPr/>
      <dgm:t>
        <a:bodyPr/>
        <a:lstStyle/>
        <a:p>
          <a:endParaRPr lang="fr-FR"/>
        </a:p>
      </dgm:t>
    </dgm:pt>
    <dgm:pt modelId="{D883A1BC-F81E-4BCD-910F-8A80B65FB0A6}">
      <dgm:prSet custT="1"/>
      <dgm:spPr/>
      <dgm:t>
        <a:bodyPr/>
        <a:lstStyle/>
        <a:p>
          <a:pPr algn="just"/>
          <a:r>
            <a:rPr lang="fr-FR" sz="1100" b="1"/>
            <a:t>Evaluer les risques professionnels</a:t>
          </a:r>
          <a:r>
            <a:rPr lang="fr-FR" sz="1100"/>
            <a:t> et agir sur l’organisation du travail afin d’éviter de favoriser, maintenir ou générer des conduites addictives ;</a:t>
          </a:r>
        </a:p>
      </dgm:t>
    </dgm:pt>
    <dgm:pt modelId="{04D22927-0362-4274-857F-90D6A2C38B20}" type="parTrans" cxnId="{A8472FF4-3A56-4990-A5ED-66AEC136B05C}">
      <dgm:prSet/>
      <dgm:spPr/>
      <dgm:t>
        <a:bodyPr/>
        <a:lstStyle/>
        <a:p>
          <a:endParaRPr lang="fr-FR"/>
        </a:p>
      </dgm:t>
    </dgm:pt>
    <dgm:pt modelId="{C619F844-63A2-4D53-87D6-47B732F046A9}" type="sibTrans" cxnId="{A8472FF4-3A56-4990-A5ED-66AEC136B05C}">
      <dgm:prSet/>
      <dgm:spPr/>
      <dgm:t>
        <a:bodyPr/>
        <a:lstStyle/>
        <a:p>
          <a:endParaRPr lang="fr-FR"/>
        </a:p>
      </dgm:t>
    </dgm:pt>
    <dgm:pt modelId="{401435EA-542B-4D39-A132-BD569502D43C}">
      <dgm:prSet custT="1"/>
      <dgm:spPr/>
      <dgm:t>
        <a:bodyPr/>
        <a:lstStyle/>
        <a:p>
          <a:pPr algn="just"/>
          <a:r>
            <a:rPr lang="fr-FR" sz="1100" b="1"/>
            <a:t>Mettre en place des actions</a:t>
          </a:r>
          <a:r>
            <a:rPr lang="fr-FR" sz="1100"/>
            <a:t> permettant de sécuriser les situations de travail.</a:t>
          </a:r>
        </a:p>
      </dgm:t>
    </dgm:pt>
    <dgm:pt modelId="{5564DAFA-E997-4EB8-AEAC-553E71BFF011}" type="parTrans" cxnId="{505E51C0-7345-4280-9EF8-9F04FE04DD06}">
      <dgm:prSet/>
      <dgm:spPr/>
      <dgm:t>
        <a:bodyPr/>
        <a:lstStyle/>
        <a:p>
          <a:endParaRPr lang="fr-FR"/>
        </a:p>
      </dgm:t>
    </dgm:pt>
    <dgm:pt modelId="{9178D8AD-9208-4A85-90CE-B7DE5AC4E296}" type="sibTrans" cxnId="{505E51C0-7345-4280-9EF8-9F04FE04DD06}">
      <dgm:prSet/>
      <dgm:spPr/>
      <dgm:t>
        <a:bodyPr/>
        <a:lstStyle/>
        <a:p>
          <a:endParaRPr lang="fr-FR"/>
        </a:p>
      </dgm:t>
    </dgm:pt>
    <dgm:pt modelId="{D0B356FE-7735-438D-9787-A3D541A5AC82}">
      <dgm:prSet custT="1"/>
      <dgm:spPr/>
      <dgm:t>
        <a:bodyPr/>
        <a:lstStyle/>
        <a:p>
          <a:r>
            <a:rPr lang="fr-FR" sz="1200" b="1"/>
            <a:t>Assistant</a:t>
          </a:r>
          <a:endParaRPr lang="fr-FR" sz="1200"/>
        </a:p>
        <a:p>
          <a:r>
            <a:rPr lang="fr-FR" sz="1200" b="1"/>
            <a:t>de prévention</a:t>
          </a:r>
          <a:endParaRPr lang="fr-FR" sz="1200"/>
        </a:p>
      </dgm:t>
    </dgm:pt>
    <dgm:pt modelId="{2A14C038-514F-4E99-8E8D-0EADBDF9F4BB}" type="parTrans" cxnId="{11AFA222-030C-4067-AC55-9F994C4328DC}">
      <dgm:prSet/>
      <dgm:spPr/>
      <dgm:t>
        <a:bodyPr/>
        <a:lstStyle/>
        <a:p>
          <a:endParaRPr lang="fr-FR"/>
        </a:p>
      </dgm:t>
    </dgm:pt>
    <dgm:pt modelId="{59E92C80-32AC-44FE-AC16-D62B79C2DE52}" type="sibTrans" cxnId="{11AFA222-030C-4067-AC55-9F994C4328DC}">
      <dgm:prSet/>
      <dgm:spPr/>
      <dgm:t>
        <a:bodyPr/>
        <a:lstStyle/>
        <a:p>
          <a:endParaRPr lang="fr-FR"/>
        </a:p>
      </dgm:t>
    </dgm:pt>
    <dgm:pt modelId="{21C0E2FC-9A7B-4093-B361-6A899D60A144}">
      <dgm:prSet custT="1"/>
      <dgm:spPr/>
      <dgm:t>
        <a:bodyPr/>
        <a:lstStyle/>
        <a:p>
          <a:pPr algn="just"/>
          <a:r>
            <a:rPr lang="fr-FR" sz="1100" b="1"/>
            <a:t>Organiser</a:t>
          </a:r>
          <a:r>
            <a:rPr lang="fr-FR" sz="1100"/>
            <a:t> le travail en sécurité ;</a:t>
          </a:r>
        </a:p>
      </dgm:t>
    </dgm:pt>
    <dgm:pt modelId="{6E55F06A-3360-4A34-846F-F0C5BDF7B092}" type="parTrans" cxnId="{1FFA8145-A95C-4CE2-ACCB-80D1F11E7E2D}">
      <dgm:prSet/>
      <dgm:spPr/>
      <dgm:t>
        <a:bodyPr/>
        <a:lstStyle/>
        <a:p>
          <a:endParaRPr lang="fr-FR"/>
        </a:p>
      </dgm:t>
    </dgm:pt>
    <dgm:pt modelId="{5818A2BD-3667-452B-BD2B-CC55E9D50101}" type="sibTrans" cxnId="{1FFA8145-A95C-4CE2-ACCB-80D1F11E7E2D}">
      <dgm:prSet/>
      <dgm:spPr/>
      <dgm:t>
        <a:bodyPr/>
        <a:lstStyle/>
        <a:p>
          <a:endParaRPr lang="fr-FR"/>
        </a:p>
      </dgm:t>
    </dgm:pt>
    <dgm:pt modelId="{E59338BE-6386-46C4-A118-4942AA28F573}">
      <dgm:prSet custT="1"/>
      <dgm:spPr/>
      <dgm:t>
        <a:bodyPr/>
        <a:lstStyle/>
        <a:p>
          <a:pPr algn="just"/>
          <a:r>
            <a:rPr lang="fr-FR" sz="1100" b="1"/>
            <a:t>Faire respecter</a:t>
          </a:r>
          <a:r>
            <a:rPr lang="fr-FR" sz="1100" b="0"/>
            <a:t> les </a:t>
          </a:r>
          <a:r>
            <a:rPr lang="fr-FR" sz="1100"/>
            <a:t>règles de sécurité par les agents dont il a la responsabilité ;</a:t>
          </a:r>
        </a:p>
      </dgm:t>
    </dgm:pt>
    <dgm:pt modelId="{837D0842-9D8A-4CAF-B39A-27547F240D1A}" type="parTrans" cxnId="{39B425BF-E545-4FEF-865B-F88CC8B834FC}">
      <dgm:prSet/>
      <dgm:spPr/>
      <dgm:t>
        <a:bodyPr/>
        <a:lstStyle/>
        <a:p>
          <a:endParaRPr lang="fr-FR"/>
        </a:p>
      </dgm:t>
    </dgm:pt>
    <dgm:pt modelId="{53E5A5D0-B8FE-4250-9EFF-7A5183E481E4}" type="sibTrans" cxnId="{39B425BF-E545-4FEF-865B-F88CC8B834FC}">
      <dgm:prSet/>
      <dgm:spPr/>
      <dgm:t>
        <a:bodyPr/>
        <a:lstStyle/>
        <a:p>
          <a:endParaRPr lang="fr-FR"/>
        </a:p>
      </dgm:t>
    </dgm:pt>
    <dgm:pt modelId="{5D11250F-225D-4228-80B7-2F42B9C19F7F}">
      <dgm:prSet custT="1"/>
      <dgm:spPr/>
      <dgm:t>
        <a:bodyPr/>
        <a:lstStyle/>
        <a:p>
          <a:pPr algn="just"/>
          <a:r>
            <a:rPr lang="fr-FR" sz="1100" b="1"/>
            <a:t>Evaluer et agir</a:t>
          </a:r>
          <a:r>
            <a:rPr lang="fr-FR" sz="1100"/>
            <a:t> sur toute situation de travail dangereuse, observée ou signalée, conformément aux règles précisées dans la </a:t>
          </a:r>
          <a:r>
            <a:rPr lang="fr-FR" sz="1100">
              <a:solidFill>
                <a:sysClr val="windowText" lastClr="000000"/>
              </a:solidFill>
            </a:rPr>
            <a:t>présente </a:t>
          </a:r>
          <a:r>
            <a:rPr lang="fr-FR" sz="1100"/>
            <a:t>charte.</a:t>
          </a:r>
        </a:p>
      </dgm:t>
    </dgm:pt>
    <dgm:pt modelId="{5D72A76D-BA07-4582-9A2A-264BCA7188E1}" type="parTrans" cxnId="{907C994C-237D-4F19-BA03-29B6AF57B4B7}">
      <dgm:prSet/>
      <dgm:spPr/>
      <dgm:t>
        <a:bodyPr/>
        <a:lstStyle/>
        <a:p>
          <a:endParaRPr lang="fr-FR"/>
        </a:p>
      </dgm:t>
    </dgm:pt>
    <dgm:pt modelId="{E424634F-CC77-4EB6-9B78-EDCB3165A1DE}" type="sibTrans" cxnId="{907C994C-237D-4F19-BA03-29B6AF57B4B7}">
      <dgm:prSet/>
      <dgm:spPr/>
      <dgm:t>
        <a:bodyPr/>
        <a:lstStyle/>
        <a:p>
          <a:endParaRPr lang="fr-FR"/>
        </a:p>
      </dgm:t>
    </dgm:pt>
    <dgm:pt modelId="{2745B1C1-084B-4191-99BC-471E33937747}">
      <dgm:prSet custT="1"/>
      <dgm:spPr/>
      <dgm:t>
        <a:bodyPr/>
        <a:lstStyle/>
        <a:p>
          <a:pPr algn="just"/>
          <a:r>
            <a:rPr lang="fr-FR" sz="1100" b="1"/>
            <a:t>Respecter et d’appliquer</a:t>
          </a:r>
          <a:r>
            <a:rPr lang="fr-FR" sz="1100"/>
            <a:t> les instructions et consignes ;</a:t>
          </a:r>
        </a:p>
      </dgm:t>
    </dgm:pt>
    <dgm:pt modelId="{B6D19350-D8B2-4340-9A63-80520FB9082F}" type="parTrans" cxnId="{F854E1E5-FE71-4D3C-85EC-302FE0926A46}">
      <dgm:prSet/>
      <dgm:spPr/>
      <dgm:t>
        <a:bodyPr/>
        <a:lstStyle/>
        <a:p>
          <a:endParaRPr lang="fr-FR"/>
        </a:p>
      </dgm:t>
    </dgm:pt>
    <dgm:pt modelId="{0AFF4A2F-DE50-4563-A841-912249CE5DA5}" type="sibTrans" cxnId="{F854E1E5-FE71-4D3C-85EC-302FE0926A46}">
      <dgm:prSet/>
      <dgm:spPr/>
      <dgm:t>
        <a:bodyPr/>
        <a:lstStyle/>
        <a:p>
          <a:endParaRPr lang="fr-FR"/>
        </a:p>
      </dgm:t>
    </dgm:pt>
    <dgm:pt modelId="{95AF3028-D7E6-47E7-95C4-EA3E862C483D}">
      <dgm:prSet custT="1"/>
      <dgm:spPr/>
      <dgm:t>
        <a:bodyPr/>
        <a:lstStyle/>
        <a:p>
          <a:pPr algn="just"/>
          <a:r>
            <a:rPr lang="fr-FR" sz="1100" b="1"/>
            <a:t>Signaler </a:t>
          </a:r>
          <a:r>
            <a:rPr lang="fr-FR" sz="1100"/>
            <a:t>toute situation de travail qui semble présenter un danger pour sa santé et sa sécurité ou celle de ses collègues.</a:t>
          </a:r>
        </a:p>
      </dgm:t>
    </dgm:pt>
    <dgm:pt modelId="{8452B1E9-827A-4579-A0B8-4F66FA50E0B9}" type="parTrans" cxnId="{0B48EA63-94E9-4002-81BE-0461166EBF7A}">
      <dgm:prSet/>
      <dgm:spPr/>
      <dgm:t>
        <a:bodyPr/>
        <a:lstStyle/>
        <a:p>
          <a:endParaRPr lang="fr-FR"/>
        </a:p>
      </dgm:t>
    </dgm:pt>
    <dgm:pt modelId="{E6463A7C-2099-4939-A168-A4136B450D6B}" type="sibTrans" cxnId="{0B48EA63-94E9-4002-81BE-0461166EBF7A}">
      <dgm:prSet/>
      <dgm:spPr/>
      <dgm:t>
        <a:bodyPr/>
        <a:lstStyle/>
        <a:p>
          <a:endParaRPr lang="fr-FR"/>
        </a:p>
      </dgm:t>
    </dgm:pt>
    <dgm:pt modelId="{A747D577-F7C3-421E-BC76-CC0BA54CAC93}">
      <dgm:prSet custT="1"/>
      <dgm:spPr/>
      <dgm:t>
        <a:bodyPr/>
        <a:lstStyle/>
        <a:p>
          <a:pPr algn="just"/>
          <a:r>
            <a:rPr lang="fr-FR" sz="1100" b="1"/>
            <a:t>L’assistant de prévention, outre les obligations de tout agent, a pour mission : </a:t>
          </a:r>
          <a:endParaRPr lang="fr-FR" sz="1100"/>
        </a:p>
      </dgm:t>
    </dgm:pt>
    <dgm:pt modelId="{DF68402F-A729-49C6-B9AD-33E463D8F538}" type="parTrans" cxnId="{E8DAB5B9-7C61-487D-A947-1798EA36A84F}">
      <dgm:prSet/>
      <dgm:spPr/>
      <dgm:t>
        <a:bodyPr/>
        <a:lstStyle/>
        <a:p>
          <a:endParaRPr lang="fr-FR"/>
        </a:p>
      </dgm:t>
    </dgm:pt>
    <dgm:pt modelId="{C33177E8-D0E6-4325-BE63-4D98EFFBF967}" type="sibTrans" cxnId="{E8DAB5B9-7C61-487D-A947-1798EA36A84F}">
      <dgm:prSet/>
      <dgm:spPr/>
      <dgm:t>
        <a:bodyPr/>
        <a:lstStyle/>
        <a:p>
          <a:endParaRPr lang="fr-FR"/>
        </a:p>
      </dgm:t>
    </dgm:pt>
    <dgm:pt modelId="{9DEF1B38-4115-4ACC-91ED-F50CF700AC77}">
      <dgm:prSet custT="1"/>
      <dgm:spPr/>
      <dgm:t>
        <a:bodyPr/>
        <a:lstStyle/>
        <a:p>
          <a:pPr algn="just"/>
          <a:r>
            <a:rPr lang="fr-FR" sz="1100" b="1"/>
            <a:t>D’assister et conseiller</a:t>
          </a:r>
          <a:r>
            <a:rPr lang="fr-FR" sz="1100"/>
            <a:t> l’autorité territoriale en matière de santé et de sécurité au travail;</a:t>
          </a:r>
        </a:p>
      </dgm:t>
    </dgm:pt>
    <dgm:pt modelId="{8BE54F77-297A-4EB2-9684-93B736C67336}" type="parTrans" cxnId="{3122F738-DFE3-40E8-95E1-713CDBF741DB}">
      <dgm:prSet/>
      <dgm:spPr/>
      <dgm:t>
        <a:bodyPr/>
        <a:lstStyle/>
        <a:p>
          <a:endParaRPr lang="fr-FR"/>
        </a:p>
      </dgm:t>
    </dgm:pt>
    <dgm:pt modelId="{B0F38989-D466-41B7-A9F7-728359940365}" type="sibTrans" cxnId="{3122F738-DFE3-40E8-95E1-713CDBF741DB}">
      <dgm:prSet/>
      <dgm:spPr/>
      <dgm:t>
        <a:bodyPr/>
        <a:lstStyle/>
        <a:p>
          <a:endParaRPr lang="fr-FR"/>
        </a:p>
      </dgm:t>
    </dgm:pt>
    <dgm:pt modelId="{8BCBEDF9-4698-41A5-AC53-191E39CFA3E4}">
      <dgm:prSet custT="1"/>
      <dgm:spPr/>
      <dgm:t>
        <a:bodyPr/>
        <a:lstStyle/>
        <a:p>
          <a:pPr algn="just"/>
          <a:r>
            <a:rPr lang="fr-FR" sz="1100" b="1"/>
            <a:t>De contribuer à l’évaluation des risques professionnels.</a:t>
          </a:r>
          <a:endParaRPr lang="fr-FR" sz="1100"/>
        </a:p>
      </dgm:t>
    </dgm:pt>
    <dgm:pt modelId="{CBBA63F4-92BF-49F4-948F-3A0EB1BC7587}" type="parTrans" cxnId="{A19D4204-4982-4E2F-8FCF-777C805C5038}">
      <dgm:prSet/>
      <dgm:spPr/>
      <dgm:t>
        <a:bodyPr/>
        <a:lstStyle/>
        <a:p>
          <a:endParaRPr lang="fr-FR"/>
        </a:p>
      </dgm:t>
    </dgm:pt>
    <dgm:pt modelId="{AF45C25F-AEF9-487A-B9B9-7F000B5C391E}" type="sibTrans" cxnId="{A19D4204-4982-4E2F-8FCF-777C805C5038}">
      <dgm:prSet/>
      <dgm:spPr/>
      <dgm:t>
        <a:bodyPr/>
        <a:lstStyle/>
        <a:p>
          <a:endParaRPr lang="fr-FR"/>
        </a:p>
      </dgm:t>
    </dgm:pt>
    <dgm:pt modelId="{C0FDE565-2197-4893-8F02-0FA569B7E30C}">
      <dgm:prSet custT="1"/>
      <dgm:spPr/>
      <dgm:t>
        <a:bodyPr/>
        <a:lstStyle/>
        <a:p>
          <a:r>
            <a:rPr lang="fr-FR" sz="1200" b="1"/>
            <a:t>Médecin de </a:t>
          </a:r>
          <a:endParaRPr lang="fr-FR" sz="1200"/>
        </a:p>
        <a:p>
          <a:r>
            <a:rPr lang="fr-FR" sz="1200" b="1"/>
            <a:t>prévention</a:t>
          </a:r>
          <a:endParaRPr lang="fr-FR" sz="1200"/>
        </a:p>
      </dgm:t>
    </dgm:pt>
    <dgm:pt modelId="{0F9865E4-687E-483C-B60B-1994B629112A}" type="parTrans" cxnId="{211DDE07-A524-4BB8-B3E6-A2410D3D6ABC}">
      <dgm:prSet/>
      <dgm:spPr/>
      <dgm:t>
        <a:bodyPr/>
        <a:lstStyle/>
        <a:p>
          <a:endParaRPr lang="fr-FR"/>
        </a:p>
      </dgm:t>
    </dgm:pt>
    <dgm:pt modelId="{EBC5F8F4-BDB3-451B-8FA9-6577EC74DC0A}" type="sibTrans" cxnId="{211DDE07-A524-4BB8-B3E6-A2410D3D6ABC}">
      <dgm:prSet/>
      <dgm:spPr/>
      <dgm:t>
        <a:bodyPr/>
        <a:lstStyle/>
        <a:p>
          <a:endParaRPr lang="fr-FR"/>
        </a:p>
      </dgm:t>
    </dgm:pt>
    <dgm:pt modelId="{F251F667-CCB7-4FE4-946F-AEEB0BEB9E66}">
      <dgm:prSet custT="1"/>
      <dgm:spPr/>
      <dgm:t>
        <a:bodyPr/>
        <a:lstStyle/>
        <a:p>
          <a:pPr algn="just"/>
          <a:r>
            <a:rPr lang="fr-FR" sz="1100" b="1"/>
            <a:t>Le médecin de prévention a pour mission : </a:t>
          </a:r>
          <a:endParaRPr lang="fr-FR" sz="1100"/>
        </a:p>
      </dgm:t>
    </dgm:pt>
    <dgm:pt modelId="{7FA74AB7-85A1-428D-8644-28AE01FC0DF4}" type="parTrans" cxnId="{FA9BEE31-C223-4B2D-A1E7-F5F3BC7E1EF8}">
      <dgm:prSet/>
      <dgm:spPr/>
      <dgm:t>
        <a:bodyPr/>
        <a:lstStyle/>
        <a:p>
          <a:endParaRPr lang="fr-FR"/>
        </a:p>
      </dgm:t>
    </dgm:pt>
    <dgm:pt modelId="{448EA7EC-0B75-4223-9854-D7836D61809D}" type="sibTrans" cxnId="{FA9BEE31-C223-4B2D-A1E7-F5F3BC7E1EF8}">
      <dgm:prSet/>
      <dgm:spPr/>
      <dgm:t>
        <a:bodyPr/>
        <a:lstStyle/>
        <a:p>
          <a:endParaRPr lang="fr-FR"/>
        </a:p>
      </dgm:t>
    </dgm:pt>
    <dgm:pt modelId="{519B684F-DD1C-4DDA-B99C-550C724C4F3B}">
      <dgm:prSet custT="1"/>
      <dgm:spPr/>
      <dgm:t>
        <a:bodyPr/>
        <a:lstStyle/>
        <a:p>
          <a:pPr algn="just"/>
          <a:r>
            <a:rPr lang="fr-FR" sz="1100" b="1"/>
            <a:t>D’assister et conseiller</a:t>
          </a:r>
          <a:r>
            <a:rPr lang="fr-FR" sz="1100"/>
            <a:t> l’autorité territoriale en matière de santé et de sécurité au travail;</a:t>
          </a:r>
        </a:p>
      </dgm:t>
    </dgm:pt>
    <dgm:pt modelId="{CFB0874D-4DC6-4B3A-8FD5-526F38FF2E0E}" type="parTrans" cxnId="{E1C16251-1DE7-476A-919F-C204FEFFDE91}">
      <dgm:prSet/>
      <dgm:spPr/>
      <dgm:t>
        <a:bodyPr/>
        <a:lstStyle/>
        <a:p>
          <a:endParaRPr lang="fr-FR"/>
        </a:p>
      </dgm:t>
    </dgm:pt>
    <dgm:pt modelId="{B7276F9A-FB01-411D-8A29-E490470DBF6D}" type="sibTrans" cxnId="{E1C16251-1DE7-476A-919F-C204FEFFDE91}">
      <dgm:prSet/>
      <dgm:spPr/>
      <dgm:t>
        <a:bodyPr/>
        <a:lstStyle/>
        <a:p>
          <a:endParaRPr lang="fr-FR"/>
        </a:p>
      </dgm:t>
    </dgm:pt>
    <dgm:pt modelId="{F194D62C-C354-490B-80A7-213698CA96BE}">
      <dgm:prSet custT="1"/>
      <dgm:spPr/>
      <dgm:t>
        <a:bodyPr/>
        <a:lstStyle/>
        <a:p>
          <a:pPr algn="just"/>
          <a:r>
            <a:rPr lang="fr-FR" sz="1100" b="1"/>
            <a:t>D’évaluer </a:t>
          </a:r>
          <a:r>
            <a:rPr lang="fr-FR" sz="1100"/>
            <a:t>l’adéquation entre l’état de santé d’un agent et ses missions (restrictions, aménagement de poste, …) ;</a:t>
          </a:r>
        </a:p>
      </dgm:t>
    </dgm:pt>
    <dgm:pt modelId="{71D562C9-B3F0-4AEA-94F6-ED4CCC378F10}" type="parTrans" cxnId="{E33372DD-31EE-4C33-A124-C26C973E11CF}">
      <dgm:prSet/>
      <dgm:spPr/>
      <dgm:t>
        <a:bodyPr/>
        <a:lstStyle/>
        <a:p>
          <a:endParaRPr lang="fr-FR"/>
        </a:p>
      </dgm:t>
    </dgm:pt>
    <dgm:pt modelId="{D00AC75D-5906-4BB0-BCC9-8259CE3ED2DE}" type="sibTrans" cxnId="{E33372DD-31EE-4C33-A124-C26C973E11CF}">
      <dgm:prSet/>
      <dgm:spPr/>
      <dgm:t>
        <a:bodyPr/>
        <a:lstStyle/>
        <a:p>
          <a:endParaRPr lang="fr-FR"/>
        </a:p>
      </dgm:t>
    </dgm:pt>
    <dgm:pt modelId="{F9DED304-3749-441C-BC3E-6E873510369D}">
      <dgm:prSet custT="1"/>
      <dgm:spPr/>
      <dgm:t>
        <a:bodyPr/>
        <a:lstStyle/>
        <a:p>
          <a:pPr algn="just"/>
          <a:r>
            <a:rPr lang="fr-FR" sz="1100" b="1"/>
            <a:t>De conseiller et/ou d’orienter </a:t>
          </a:r>
          <a:r>
            <a:rPr lang="fr-FR" sz="1100"/>
            <a:t>tout agent vers un accompagnement spécifique au regard de son état de santé.</a:t>
          </a:r>
        </a:p>
      </dgm:t>
    </dgm:pt>
    <dgm:pt modelId="{FFDB33A2-55A7-4433-AE4F-B41CC31777C7}" type="parTrans" cxnId="{84132D96-0CF9-4BD6-8DB0-7728B23F7AC4}">
      <dgm:prSet/>
      <dgm:spPr/>
      <dgm:t>
        <a:bodyPr/>
        <a:lstStyle/>
        <a:p>
          <a:endParaRPr lang="fr-FR"/>
        </a:p>
      </dgm:t>
    </dgm:pt>
    <dgm:pt modelId="{4461FA0C-50BC-4627-A762-B8A46E133476}" type="sibTrans" cxnId="{84132D96-0CF9-4BD6-8DB0-7728B23F7AC4}">
      <dgm:prSet/>
      <dgm:spPr/>
      <dgm:t>
        <a:bodyPr/>
        <a:lstStyle/>
        <a:p>
          <a:endParaRPr lang="fr-FR"/>
        </a:p>
      </dgm:t>
    </dgm:pt>
    <dgm:pt modelId="{63882147-1C68-4C66-9441-EC0466CFFBB7}">
      <dgm:prSet custT="1"/>
      <dgm:spPr/>
      <dgm:t>
        <a:bodyPr/>
        <a:lstStyle/>
        <a:p>
          <a:pPr algn="just"/>
          <a:r>
            <a:rPr lang="fr-FR" sz="1100" b="1"/>
            <a:t>Informer les agents</a:t>
          </a:r>
          <a:r>
            <a:rPr lang="fr-FR" sz="1100"/>
            <a:t> des risques liés aux conduites addictives ;</a:t>
          </a:r>
        </a:p>
      </dgm:t>
    </dgm:pt>
    <dgm:pt modelId="{9C42D061-B06B-4EF1-8D36-5B11649A5CE1}" type="sibTrans" cxnId="{3C58DC69-E622-4714-B7EB-76F0F5DA7057}">
      <dgm:prSet/>
      <dgm:spPr/>
      <dgm:t>
        <a:bodyPr/>
        <a:lstStyle/>
        <a:p>
          <a:endParaRPr lang="fr-FR"/>
        </a:p>
      </dgm:t>
    </dgm:pt>
    <dgm:pt modelId="{57EAB2E2-3934-4FCB-B2C1-F8F374D58345}" type="parTrans" cxnId="{3C58DC69-E622-4714-B7EB-76F0F5DA7057}">
      <dgm:prSet/>
      <dgm:spPr/>
      <dgm:t>
        <a:bodyPr/>
        <a:lstStyle/>
        <a:p>
          <a:endParaRPr lang="fr-FR"/>
        </a:p>
      </dgm:t>
    </dgm:pt>
    <dgm:pt modelId="{7CDFEB86-A7FB-41EF-B76A-1400F37D606A}">
      <dgm:prSet phldrT="[Texte]" custT="1"/>
      <dgm:spPr/>
      <dgm:t>
        <a:bodyPr/>
        <a:lstStyle/>
        <a:p>
          <a:pPr algn="just"/>
          <a:endParaRPr lang="fr-FR" sz="500"/>
        </a:p>
      </dgm:t>
    </dgm:pt>
    <dgm:pt modelId="{2A0DEB6E-3649-4E4F-8B22-5FBC4CA37764}" type="parTrans" cxnId="{328C7B2E-9ECA-48A0-ACA9-7DD799AA94AC}">
      <dgm:prSet/>
      <dgm:spPr/>
      <dgm:t>
        <a:bodyPr/>
        <a:lstStyle/>
        <a:p>
          <a:endParaRPr lang="fr-FR"/>
        </a:p>
      </dgm:t>
    </dgm:pt>
    <dgm:pt modelId="{93184A2C-B895-460C-94CD-0340C5420DB5}" type="sibTrans" cxnId="{328C7B2E-9ECA-48A0-ACA9-7DD799AA94AC}">
      <dgm:prSet/>
      <dgm:spPr/>
      <dgm:t>
        <a:bodyPr/>
        <a:lstStyle/>
        <a:p>
          <a:endParaRPr lang="fr-FR"/>
        </a:p>
      </dgm:t>
    </dgm:pt>
    <dgm:pt modelId="{80DFBDE9-05B5-436D-B00B-4766609FD095}">
      <dgm:prSet phldrT="[Texte]" custT="1"/>
      <dgm:spPr/>
      <dgm:t>
        <a:bodyPr/>
        <a:lstStyle/>
        <a:p>
          <a:pPr algn="just"/>
          <a:endParaRPr lang="fr-FR" sz="500"/>
        </a:p>
      </dgm:t>
    </dgm:pt>
    <dgm:pt modelId="{91CCA70A-12F2-4B68-A486-34401B247C84}" type="parTrans" cxnId="{73E3EE22-B4AB-40A9-A636-6F9E4E730D77}">
      <dgm:prSet/>
      <dgm:spPr/>
      <dgm:t>
        <a:bodyPr/>
        <a:lstStyle/>
        <a:p>
          <a:endParaRPr lang="fr-FR"/>
        </a:p>
      </dgm:t>
    </dgm:pt>
    <dgm:pt modelId="{9B5A6D84-5D47-4318-AE41-0788DBDC56A4}" type="sibTrans" cxnId="{73E3EE22-B4AB-40A9-A636-6F9E4E730D77}">
      <dgm:prSet/>
      <dgm:spPr/>
      <dgm:t>
        <a:bodyPr/>
        <a:lstStyle/>
        <a:p>
          <a:endParaRPr lang="fr-FR"/>
        </a:p>
      </dgm:t>
    </dgm:pt>
    <dgm:pt modelId="{70762369-F885-4B5A-A5B4-BFA19D16897B}">
      <dgm:prSet phldrT="[Texte]" custT="1"/>
      <dgm:spPr/>
      <dgm:t>
        <a:bodyPr/>
        <a:lstStyle/>
        <a:p>
          <a:pPr algn="just"/>
          <a:endParaRPr lang="fr-FR" sz="500"/>
        </a:p>
      </dgm:t>
    </dgm:pt>
    <dgm:pt modelId="{0CF69417-A95F-4B57-AEF9-2B1591EA7654}" type="parTrans" cxnId="{5093AEC8-0FE3-4C37-9B15-80287CB3954B}">
      <dgm:prSet/>
      <dgm:spPr/>
      <dgm:t>
        <a:bodyPr/>
        <a:lstStyle/>
        <a:p>
          <a:endParaRPr lang="fr-FR"/>
        </a:p>
      </dgm:t>
    </dgm:pt>
    <dgm:pt modelId="{E511E0F4-059B-420B-A8F7-01840CC42528}" type="sibTrans" cxnId="{5093AEC8-0FE3-4C37-9B15-80287CB3954B}">
      <dgm:prSet/>
      <dgm:spPr/>
      <dgm:t>
        <a:bodyPr/>
        <a:lstStyle/>
        <a:p>
          <a:endParaRPr lang="fr-FR"/>
        </a:p>
      </dgm:t>
    </dgm:pt>
    <dgm:pt modelId="{27FF73CE-2F0B-442D-AA97-C4A575E441A1}">
      <dgm:prSet custT="1"/>
      <dgm:spPr/>
      <dgm:t>
        <a:bodyPr/>
        <a:lstStyle/>
        <a:p>
          <a:pPr algn="just"/>
          <a:endParaRPr lang="fr-FR" sz="500"/>
        </a:p>
      </dgm:t>
    </dgm:pt>
    <dgm:pt modelId="{6765C063-800C-411E-A0D6-48E240B87661}" type="parTrans" cxnId="{5F21C725-5810-4A4F-8203-4D067A8E587F}">
      <dgm:prSet/>
      <dgm:spPr/>
      <dgm:t>
        <a:bodyPr/>
        <a:lstStyle/>
        <a:p>
          <a:endParaRPr lang="fr-FR"/>
        </a:p>
      </dgm:t>
    </dgm:pt>
    <dgm:pt modelId="{22B1B582-732A-456C-87E8-D4440C404E18}" type="sibTrans" cxnId="{5F21C725-5810-4A4F-8203-4D067A8E587F}">
      <dgm:prSet/>
      <dgm:spPr/>
      <dgm:t>
        <a:bodyPr/>
        <a:lstStyle/>
        <a:p>
          <a:endParaRPr lang="fr-FR"/>
        </a:p>
      </dgm:t>
    </dgm:pt>
    <dgm:pt modelId="{417D4391-5E17-4447-8499-51B0870390C8}">
      <dgm:prSet custT="1"/>
      <dgm:spPr/>
      <dgm:t>
        <a:bodyPr/>
        <a:lstStyle/>
        <a:p>
          <a:pPr algn="just"/>
          <a:endParaRPr lang="fr-FR" sz="500"/>
        </a:p>
      </dgm:t>
    </dgm:pt>
    <dgm:pt modelId="{C877CB06-3B38-4693-A6F2-B6546E9D686C}" type="parTrans" cxnId="{1AEEDC18-E64D-4B2E-BF5F-0C6F0A09B06B}">
      <dgm:prSet/>
      <dgm:spPr/>
      <dgm:t>
        <a:bodyPr/>
        <a:lstStyle/>
        <a:p>
          <a:endParaRPr lang="fr-FR"/>
        </a:p>
      </dgm:t>
    </dgm:pt>
    <dgm:pt modelId="{DF86504B-B08A-4EE6-8998-A4D6E04F9785}" type="sibTrans" cxnId="{1AEEDC18-E64D-4B2E-BF5F-0C6F0A09B06B}">
      <dgm:prSet/>
      <dgm:spPr/>
      <dgm:t>
        <a:bodyPr/>
        <a:lstStyle/>
        <a:p>
          <a:endParaRPr lang="fr-FR"/>
        </a:p>
      </dgm:t>
    </dgm:pt>
    <dgm:pt modelId="{5333FDF0-00B5-4B83-8A0A-DAD0C72A77C1}" type="pres">
      <dgm:prSet presAssocID="{E33DA395-5269-4546-AE24-8803808FE462}" presName="linearFlow" presStyleCnt="0">
        <dgm:presLayoutVars>
          <dgm:dir val="rev"/>
          <dgm:animLvl val="lvl"/>
          <dgm:resizeHandles val="exact"/>
        </dgm:presLayoutVars>
      </dgm:prSet>
      <dgm:spPr/>
      <dgm:t>
        <a:bodyPr/>
        <a:lstStyle/>
        <a:p>
          <a:endParaRPr lang="fr-FR"/>
        </a:p>
      </dgm:t>
    </dgm:pt>
    <dgm:pt modelId="{66FFE43A-94E9-418F-A26F-FAC47CC71454}" type="pres">
      <dgm:prSet presAssocID="{7829D16A-A72D-489F-BA9B-70C0AEFE6EA9}" presName="composite" presStyleCnt="0"/>
      <dgm:spPr/>
    </dgm:pt>
    <dgm:pt modelId="{AAFAF168-FAFD-4676-A36B-D07D05DCEBBB}" type="pres">
      <dgm:prSet presAssocID="{7829D16A-A72D-489F-BA9B-70C0AEFE6EA9}" presName="parentText" presStyleLbl="alignNode1" presStyleIdx="0" presStyleCnt="5" custLinFactNeighborY="-8382">
        <dgm:presLayoutVars>
          <dgm:chMax val="1"/>
          <dgm:bulletEnabled val="1"/>
        </dgm:presLayoutVars>
      </dgm:prSet>
      <dgm:spPr/>
      <dgm:t>
        <a:bodyPr/>
        <a:lstStyle/>
        <a:p>
          <a:endParaRPr lang="fr-FR"/>
        </a:p>
      </dgm:t>
    </dgm:pt>
    <dgm:pt modelId="{63479615-237E-4582-ADB3-56363B7A6E29}" type="pres">
      <dgm:prSet presAssocID="{7829D16A-A72D-489F-BA9B-70C0AEFE6EA9}" presName="descendantText" presStyleLbl="alignAcc1" presStyleIdx="0" presStyleCnt="5" custScaleY="127386">
        <dgm:presLayoutVars>
          <dgm:bulletEnabled val="1"/>
        </dgm:presLayoutVars>
      </dgm:prSet>
      <dgm:spPr/>
      <dgm:t>
        <a:bodyPr/>
        <a:lstStyle/>
        <a:p>
          <a:endParaRPr lang="fr-FR"/>
        </a:p>
      </dgm:t>
    </dgm:pt>
    <dgm:pt modelId="{B3E7F48C-CB11-41ED-8797-505EFEB3BD61}" type="pres">
      <dgm:prSet presAssocID="{295E44EA-4C98-4BC1-912C-23E942AA903A}" presName="sp" presStyleCnt="0"/>
      <dgm:spPr/>
    </dgm:pt>
    <dgm:pt modelId="{F41491B1-74D4-4D9D-9E0C-F2F215FC6F93}" type="pres">
      <dgm:prSet presAssocID="{E4862C8A-D330-433F-90C7-F94DAB75CC8A}" presName="composite" presStyleCnt="0"/>
      <dgm:spPr/>
    </dgm:pt>
    <dgm:pt modelId="{6E40E62B-6502-479B-B5BE-9BBDA6941B55}" type="pres">
      <dgm:prSet presAssocID="{E4862C8A-D330-433F-90C7-F94DAB75CC8A}" presName="parentText" presStyleLbl="alignNode1" presStyleIdx="1" presStyleCnt="5" custLinFactNeighborY="-3281">
        <dgm:presLayoutVars>
          <dgm:chMax val="1"/>
          <dgm:bulletEnabled val="1"/>
        </dgm:presLayoutVars>
      </dgm:prSet>
      <dgm:spPr/>
      <dgm:t>
        <a:bodyPr/>
        <a:lstStyle/>
        <a:p>
          <a:endParaRPr lang="fr-FR"/>
        </a:p>
      </dgm:t>
    </dgm:pt>
    <dgm:pt modelId="{68A271A8-1F6F-4824-9ACA-BA6B4E4789E6}" type="pres">
      <dgm:prSet presAssocID="{E4862C8A-D330-433F-90C7-F94DAB75CC8A}" presName="descendantText" presStyleLbl="alignAcc1" presStyleIdx="1" presStyleCnt="5" custScaleY="111598">
        <dgm:presLayoutVars>
          <dgm:bulletEnabled val="1"/>
        </dgm:presLayoutVars>
      </dgm:prSet>
      <dgm:spPr/>
      <dgm:t>
        <a:bodyPr/>
        <a:lstStyle/>
        <a:p>
          <a:endParaRPr lang="fr-FR"/>
        </a:p>
      </dgm:t>
    </dgm:pt>
    <dgm:pt modelId="{FB4DA44B-360B-4C56-928A-459183728DC1}" type="pres">
      <dgm:prSet presAssocID="{811DB479-7EA3-448D-9CE5-FFDD5DB37EC7}" presName="sp" presStyleCnt="0"/>
      <dgm:spPr/>
    </dgm:pt>
    <dgm:pt modelId="{A60477F6-B90C-43F7-BF7C-D3B89E5E18E1}" type="pres">
      <dgm:prSet presAssocID="{31CEC2C3-A955-4617-8C04-BB1912C456E3}" presName="composite" presStyleCnt="0"/>
      <dgm:spPr/>
    </dgm:pt>
    <dgm:pt modelId="{EF3DC027-E878-41DA-ADC9-90701E9020C5}" type="pres">
      <dgm:prSet presAssocID="{31CEC2C3-A955-4617-8C04-BB1912C456E3}" presName="parentText" presStyleLbl="alignNode1" presStyleIdx="2" presStyleCnt="5" custLinFactNeighborY="784">
        <dgm:presLayoutVars>
          <dgm:chMax val="1"/>
          <dgm:bulletEnabled val="1"/>
        </dgm:presLayoutVars>
      </dgm:prSet>
      <dgm:spPr/>
      <dgm:t>
        <a:bodyPr/>
        <a:lstStyle/>
        <a:p>
          <a:endParaRPr lang="fr-FR"/>
        </a:p>
      </dgm:t>
    </dgm:pt>
    <dgm:pt modelId="{CDB24C8B-FB9C-44EA-832C-FBE1D620DE52}" type="pres">
      <dgm:prSet presAssocID="{31CEC2C3-A955-4617-8C04-BB1912C456E3}" presName="descendantText" presStyleLbl="alignAcc1" presStyleIdx="2" presStyleCnt="5">
        <dgm:presLayoutVars>
          <dgm:bulletEnabled val="1"/>
        </dgm:presLayoutVars>
      </dgm:prSet>
      <dgm:spPr/>
      <dgm:t>
        <a:bodyPr/>
        <a:lstStyle/>
        <a:p>
          <a:endParaRPr lang="fr-FR"/>
        </a:p>
      </dgm:t>
    </dgm:pt>
    <dgm:pt modelId="{6F7B637A-809D-41F5-A292-262E0E0A5244}" type="pres">
      <dgm:prSet presAssocID="{1DB409D0-3B8F-49D7-B4CE-28993119DDD1}" presName="sp" presStyleCnt="0"/>
      <dgm:spPr/>
    </dgm:pt>
    <dgm:pt modelId="{0A01FE2B-56F3-4FF5-B885-A6599C9A8788}" type="pres">
      <dgm:prSet presAssocID="{D0B356FE-7735-438D-9787-A3D541A5AC82}" presName="composite" presStyleCnt="0"/>
      <dgm:spPr/>
    </dgm:pt>
    <dgm:pt modelId="{409006AE-86F4-4C4A-85A8-2B6C7C10EA32}" type="pres">
      <dgm:prSet presAssocID="{D0B356FE-7735-438D-9787-A3D541A5AC82}" presName="parentText" presStyleLbl="alignNode1" presStyleIdx="3" presStyleCnt="5" custLinFactNeighborY="784">
        <dgm:presLayoutVars>
          <dgm:chMax val="1"/>
          <dgm:bulletEnabled val="1"/>
        </dgm:presLayoutVars>
      </dgm:prSet>
      <dgm:spPr/>
      <dgm:t>
        <a:bodyPr/>
        <a:lstStyle/>
        <a:p>
          <a:endParaRPr lang="fr-FR"/>
        </a:p>
      </dgm:t>
    </dgm:pt>
    <dgm:pt modelId="{7A73B550-F562-4529-BEFE-572236167AE9}" type="pres">
      <dgm:prSet presAssocID="{D0B356FE-7735-438D-9787-A3D541A5AC82}" presName="descendantText" presStyleLbl="alignAcc1" presStyleIdx="3" presStyleCnt="5">
        <dgm:presLayoutVars>
          <dgm:bulletEnabled val="1"/>
        </dgm:presLayoutVars>
      </dgm:prSet>
      <dgm:spPr/>
      <dgm:t>
        <a:bodyPr/>
        <a:lstStyle/>
        <a:p>
          <a:endParaRPr lang="fr-FR"/>
        </a:p>
      </dgm:t>
    </dgm:pt>
    <dgm:pt modelId="{EBACD8C7-5C5E-4CE5-BBF2-E3076EA96F0F}" type="pres">
      <dgm:prSet presAssocID="{59E92C80-32AC-44FE-AC16-D62B79C2DE52}" presName="sp" presStyleCnt="0"/>
      <dgm:spPr/>
    </dgm:pt>
    <dgm:pt modelId="{7E08BC4E-D133-44A5-B384-0C108AB018F1}" type="pres">
      <dgm:prSet presAssocID="{C0FDE565-2197-4893-8F02-0FA569B7E30C}" presName="composite" presStyleCnt="0"/>
      <dgm:spPr/>
    </dgm:pt>
    <dgm:pt modelId="{56ECA3E2-CF0C-48E9-8344-0BDB9D75AEA5}" type="pres">
      <dgm:prSet presAssocID="{C0FDE565-2197-4893-8F02-0FA569B7E30C}" presName="parentText" presStyleLbl="alignNode1" presStyleIdx="4" presStyleCnt="5" custLinFactNeighborY="-9405">
        <dgm:presLayoutVars>
          <dgm:chMax val="1"/>
          <dgm:bulletEnabled val="1"/>
        </dgm:presLayoutVars>
      </dgm:prSet>
      <dgm:spPr/>
      <dgm:t>
        <a:bodyPr/>
        <a:lstStyle/>
        <a:p>
          <a:endParaRPr lang="fr-FR"/>
        </a:p>
      </dgm:t>
    </dgm:pt>
    <dgm:pt modelId="{925EAF20-98A0-4451-B84E-3E193DD13FD0}" type="pres">
      <dgm:prSet presAssocID="{C0FDE565-2197-4893-8F02-0FA569B7E30C}" presName="descendantText" presStyleLbl="alignAcc1" presStyleIdx="4" presStyleCnt="5" custScaleY="152475">
        <dgm:presLayoutVars>
          <dgm:bulletEnabled val="1"/>
        </dgm:presLayoutVars>
      </dgm:prSet>
      <dgm:spPr/>
      <dgm:t>
        <a:bodyPr/>
        <a:lstStyle/>
        <a:p>
          <a:endParaRPr lang="fr-FR"/>
        </a:p>
      </dgm:t>
    </dgm:pt>
  </dgm:ptLst>
  <dgm:cxnLst>
    <dgm:cxn modelId="{CCCEC032-C147-4BFA-9D9D-C9F075FF12A2}" type="presOf" srcId="{D883A1BC-F81E-4BCD-910F-8A80B65FB0A6}" destId="{63479615-237E-4582-ADB3-56363B7A6E29}" srcOrd="0" destOrd="3" presId="urn:microsoft.com/office/officeart/2005/8/layout/chevron2"/>
    <dgm:cxn modelId="{AC2AA1E3-C5D6-4A51-8608-416589181FE6}" type="presOf" srcId="{7829D16A-A72D-489F-BA9B-70C0AEFE6EA9}" destId="{AAFAF168-FAFD-4676-A36B-D07D05DCEBBB}" srcOrd="0" destOrd="0" presId="urn:microsoft.com/office/officeart/2005/8/layout/chevron2"/>
    <dgm:cxn modelId="{E33372DD-31EE-4C33-A124-C26C973E11CF}" srcId="{417D4391-5E17-4447-8499-51B0870390C8}" destId="{F194D62C-C354-490B-80A7-213698CA96BE}" srcOrd="1" destOrd="0" parTransId="{71D562C9-B3F0-4AEA-94F6-ED4CCC378F10}" sibTransId="{D00AC75D-5906-4BB0-BCC9-8259CE3ED2DE}"/>
    <dgm:cxn modelId="{328C7B2E-9ECA-48A0-ACA9-7DD799AA94AC}" srcId="{7829D16A-A72D-489F-BA9B-70C0AEFE6EA9}" destId="{7CDFEB86-A7FB-41EF-B76A-1400F37D606A}" srcOrd="1" destOrd="0" parTransId="{2A0DEB6E-3649-4E4F-8B22-5FBC4CA37764}" sibTransId="{93184A2C-B895-460C-94CD-0340C5420DB5}"/>
    <dgm:cxn modelId="{669D616C-D956-4566-8C51-10547C39E655}" type="presOf" srcId="{F251F667-CCB7-4FE4-946F-AEEB0BEB9E66}" destId="{925EAF20-98A0-4451-B84E-3E193DD13FD0}" srcOrd="0" destOrd="0" presId="urn:microsoft.com/office/officeart/2005/8/layout/chevron2"/>
    <dgm:cxn modelId="{D26BECCA-CF18-4D02-982C-04C8C2C374CB}" type="presOf" srcId="{3E45AAEA-C4AB-4044-ADBE-82B2B7C3CB50}" destId="{CDB24C8B-FB9C-44EA-832C-FBE1D620DE52}" srcOrd="0" destOrd="0" presId="urn:microsoft.com/office/officeart/2005/8/layout/chevron2"/>
    <dgm:cxn modelId="{A8472FF4-3A56-4990-A5ED-66AEC136B05C}" srcId="{7CDFEB86-A7FB-41EF-B76A-1400F37D606A}" destId="{D883A1BC-F81E-4BCD-910F-8A80B65FB0A6}" srcOrd="1" destOrd="0" parTransId="{04D22927-0362-4274-857F-90D6A2C38B20}" sibTransId="{C619F844-63A2-4D53-87D6-47B732F046A9}"/>
    <dgm:cxn modelId="{11AFA222-030C-4067-AC55-9F994C4328DC}" srcId="{E33DA395-5269-4546-AE24-8803808FE462}" destId="{D0B356FE-7735-438D-9787-A3D541A5AC82}" srcOrd="3" destOrd="0" parTransId="{2A14C038-514F-4E99-8E8D-0EADBDF9F4BB}" sibTransId="{59E92C80-32AC-44FE-AC16-D62B79C2DE52}"/>
    <dgm:cxn modelId="{2474DD17-4ECA-4920-95D0-9D7826824DAC}" srcId="{31CEC2C3-A955-4617-8C04-BB1912C456E3}" destId="{3E45AAEA-C4AB-4044-ADBE-82B2B7C3CB50}" srcOrd="0" destOrd="0" parTransId="{CDD67A2D-E53F-4468-9F43-52A18313BD49}" sibTransId="{D7E3600C-42EF-4145-8DA4-391AD3AF68C2}"/>
    <dgm:cxn modelId="{D7BC22EB-EC6A-4516-AFCE-5405B8F43545}" type="presOf" srcId="{401435EA-542B-4D39-A132-BD569502D43C}" destId="{63479615-237E-4582-ADB3-56363B7A6E29}" srcOrd="0" destOrd="4" presId="urn:microsoft.com/office/officeart/2005/8/layout/chevron2"/>
    <dgm:cxn modelId="{84132D96-0CF9-4BD6-8DB0-7728B23F7AC4}" srcId="{417D4391-5E17-4447-8499-51B0870390C8}" destId="{F9DED304-3749-441C-BC3E-6E873510369D}" srcOrd="2" destOrd="0" parTransId="{FFDB33A2-55A7-4433-AE4F-B41CC31777C7}" sibTransId="{4461FA0C-50BC-4627-A762-B8A46E133476}"/>
    <dgm:cxn modelId="{211DDE07-A524-4BB8-B3E6-A2410D3D6ABC}" srcId="{E33DA395-5269-4546-AE24-8803808FE462}" destId="{C0FDE565-2197-4893-8F02-0FA569B7E30C}" srcOrd="4" destOrd="0" parTransId="{0F9865E4-687E-483C-B60B-1994B629112A}" sibTransId="{EBC5F8F4-BDB3-451B-8FA9-6577EC74DC0A}"/>
    <dgm:cxn modelId="{1AEEDC18-E64D-4B2E-BF5F-0C6F0A09B06B}" srcId="{C0FDE565-2197-4893-8F02-0FA569B7E30C}" destId="{417D4391-5E17-4447-8499-51B0870390C8}" srcOrd="1" destOrd="0" parTransId="{C877CB06-3B38-4693-A6F2-B6546E9D686C}" sibTransId="{DF86504B-B08A-4EE6-8998-A4D6E04F9785}"/>
    <dgm:cxn modelId="{5AF380E8-2DD3-4150-B81A-AB13A1C96B03}" type="presOf" srcId="{D0B356FE-7735-438D-9787-A3D541A5AC82}" destId="{409006AE-86F4-4C4A-85A8-2B6C7C10EA32}" srcOrd="0" destOrd="0" presId="urn:microsoft.com/office/officeart/2005/8/layout/chevron2"/>
    <dgm:cxn modelId="{FE094664-DF10-444C-AC71-2CC4AE7C6E27}" type="presOf" srcId="{C0FDE565-2197-4893-8F02-0FA569B7E30C}" destId="{56ECA3E2-CF0C-48E9-8344-0BDB9D75AEA5}" srcOrd="0" destOrd="0" presId="urn:microsoft.com/office/officeart/2005/8/layout/chevron2"/>
    <dgm:cxn modelId="{279F9853-4732-47CA-8EFA-8B6767CAE59C}" srcId="{E33DA395-5269-4546-AE24-8803808FE462}" destId="{E4862C8A-D330-433F-90C7-F94DAB75CC8A}" srcOrd="1" destOrd="0" parTransId="{0E2B7A12-659E-4A19-86D6-BF3CD67783E6}" sibTransId="{811DB479-7EA3-448D-9CE5-FFDD5DB37EC7}"/>
    <dgm:cxn modelId="{505E51C0-7345-4280-9EF8-9F04FE04DD06}" srcId="{7CDFEB86-A7FB-41EF-B76A-1400F37D606A}" destId="{401435EA-542B-4D39-A132-BD569502D43C}" srcOrd="2" destOrd="0" parTransId="{5564DAFA-E997-4EB8-AEAC-553E71BFF011}" sibTransId="{9178D8AD-9208-4A85-90CE-B7DE5AC4E296}"/>
    <dgm:cxn modelId="{5F21C725-5810-4A4F-8203-4D067A8E587F}" srcId="{D0B356FE-7735-438D-9787-A3D541A5AC82}" destId="{27FF73CE-2F0B-442D-AA97-C4A575E441A1}" srcOrd="1" destOrd="0" parTransId="{6765C063-800C-411E-A0D6-48E240B87661}" sibTransId="{22B1B582-732A-456C-87E8-D4440C404E18}"/>
    <dgm:cxn modelId="{86B76261-AACE-449E-B1C4-E5F9CA7EFE8E}" srcId="{E33DA395-5269-4546-AE24-8803808FE462}" destId="{7829D16A-A72D-489F-BA9B-70C0AEFE6EA9}" srcOrd="0" destOrd="0" parTransId="{C18F70E9-6989-4716-8414-D87CD245E82C}" sibTransId="{295E44EA-4C98-4BC1-912C-23E942AA903A}"/>
    <dgm:cxn modelId="{055E0BF2-7335-48F5-85B8-B52EDA2ABC1F}" type="presOf" srcId="{63882147-1C68-4C66-9441-EC0466CFFBB7}" destId="{63479615-237E-4582-ADB3-56363B7A6E29}" srcOrd="0" destOrd="2" presId="urn:microsoft.com/office/officeart/2005/8/layout/chevron2"/>
    <dgm:cxn modelId="{0DF360FD-EB56-43D6-9A65-44AA271CA2C7}" type="presOf" srcId="{A747D577-F7C3-421E-BC76-CC0BA54CAC93}" destId="{7A73B550-F562-4529-BEFE-572236167AE9}" srcOrd="0" destOrd="0" presId="urn:microsoft.com/office/officeart/2005/8/layout/chevron2"/>
    <dgm:cxn modelId="{9241663B-E823-49F3-83E5-90FB33ED181B}" type="presOf" srcId="{21C0E2FC-9A7B-4093-B361-6A899D60A144}" destId="{68A271A8-1F6F-4824-9ACA-BA6B4E4789E6}" srcOrd="0" destOrd="2" presId="urn:microsoft.com/office/officeart/2005/8/layout/chevron2"/>
    <dgm:cxn modelId="{70C90FAF-81EF-4A39-82D7-239C8E360C7D}" type="presOf" srcId="{9DEF1B38-4115-4ACC-91ED-F50CF700AC77}" destId="{7A73B550-F562-4529-BEFE-572236167AE9}" srcOrd="0" destOrd="2" presId="urn:microsoft.com/office/officeart/2005/8/layout/chevron2"/>
    <dgm:cxn modelId="{BFC50548-1FBE-4532-8B09-181FE045ADCC}" type="presOf" srcId="{4F772D72-A47A-439E-A83A-0589AC388BB9}" destId="{68A271A8-1F6F-4824-9ACA-BA6B4E4789E6}" srcOrd="0" destOrd="0" presId="urn:microsoft.com/office/officeart/2005/8/layout/chevron2"/>
    <dgm:cxn modelId="{B5EAC280-4FAE-422C-A611-B196CFFF6ED1}" type="presOf" srcId="{70762369-F885-4B5A-A5B4-BFA19D16897B}" destId="{CDB24C8B-FB9C-44EA-832C-FBE1D620DE52}" srcOrd="0" destOrd="1" presId="urn:microsoft.com/office/officeart/2005/8/layout/chevron2"/>
    <dgm:cxn modelId="{8F82EC53-06BF-4A73-BB6F-83B899AC357C}" type="presOf" srcId="{95AF3028-D7E6-47E7-95C4-EA3E862C483D}" destId="{CDB24C8B-FB9C-44EA-832C-FBE1D620DE52}" srcOrd="0" destOrd="3" presId="urn:microsoft.com/office/officeart/2005/8/layout/chevron2"/>
    <dgm:cxn modelId="{5E81927F-9C8A-4C9B-82D8-58D470C2521B}" srcId="{E4862C8A-D330-433F-90C7-F94DAB75CC8A}" destId="{4F772D72-A47A-439E-A83A-0589AC388BB9}" srcOrd="0" destOrd="0" parTransId="{38B4BA57-E69B-4348-BCC6-AE1AA72409A4}" sibTransId="{7A1ABC60-9979-4177-874A-0E55F7E6F4C7}"/>
    <dgm:cxn modelId="{885C296D-B264-4CE0-99FE-69172CA1000C}" type="presOf" srcId="{2745B1C1-084B-4191-99BC-471E33937747}" destId="{CDB24C8B-FB9C-44EA-832C-FBE1D620DE52}" srcOrd="0" destOrd="2" presId="urn:microsoft.com/office/officeart/2005/8/layout/chevron2"/>
    <dgm:cxn modelId="{B81ECCA0-BE34-48DA-911E-922A29460413}" type="presOf" srcId="{80DFBDE9-05B5-436D-B00B-4766609FD095}" destId="{68A271A8-1F6F-4824-9ACA-BA6B4E4789E6}" srcOrd="0" destOrd="1" presId="urn:microsoft.com/office/officeart/2005/8/layout/chevron2"/>
    <dgm:cxn modelId="{73E3EE22-B4AB-40A9-A636-6F9E4E730D77}" srcId="{E4862C8A-D330-433F-90C7-F94DAB75CC8A}" destId="{80DFBDE9-05B5-436D-B00B-4766609FD095}" srcOrd="1" destOrd="0" parTransId="{91CCA70A-12F2-4B68-A486-34401B247C84}" sibTransId="{9B5A6D84-5D47-4318-AE41-0788DBDC56A4}"/>
    <dgm:cxn modelId="{0B48EA63-94E9-4002-81BE-0461166EBF7A}" srcId="{70762369-F885-4B5A-A5B4-BFA19D16897B}" destId="{95AF3028-D7E6-47E7-95C4-EA3E862C483D}" srcOrd="1" destOrd="0" parTransId="{8452B1E9-827A-4579-A0B8-4F66FA50E0B9}" sibTransId="{E6463A7C-2099-4939-A168-A4136B450D6B}"/>
    <dgm:cxn modelId="{B556D035-F3EF-4401-97CF-F8ECA81A76FE}" type="presOf" srcId="{7CDFEB86-A7FB-41EF-B76A-1400F37D606A}" destId="{63479615-237E-4582-ADB3-56363B7A6E29}" srcOrd="0" destOrd="1" presId="urn:microsoft.com/office/officeart/2005/8/layout/chevron2"/>
    <dgm:cxn modelId="{F3C8E35B-C80B-4E86-880E-687FF6B49F0C}" type="presOf" srcId="{E4862C8A-D330-433F-90C7-F94DAB75CC8A}" destId="{6E40E62B-6502-479B-B5BE-9BBDA6941B55}" srcOrd="0" destOrd="0" presId="urn:microsoft.com/office/officeart/2005/8/layout/chevron2"/>
    <dgm:cxn modelId="{E1C16251-1DE7-476A-919F-C204FEFFDE91}" srcId="{417D4391-5E17-4447-8499-51B0870390C8}" destId="{519B684F-DD1C-4DDA-B99C-550C724C4F3B}" srcOrd="0" destOrd="0" parTransId="{CFB0874D-4DC6-4B3A-8FD5-526F38FF2E0E}" sibTransId="{B7276F9A-FB01-411D-8A29-E490470DBF6D}"/>
    <dgm:cxn modelId="{A63304A4-EF6D-460A-ADB9-F5FB421257FB}" type="presOf" srcId="{8BCBEDF9-4698-41A5-AC53-191E39CFA3E4}" destId="{7A73B550-F562-4529-BEFE-572236167AE9}" srcOrd="0" destOrd="3" presId="urn:microsoft.com/office/officeart/2005/8/layout/chevron2"/>
    <dgm:cxn modelId="{DA32EF1C-D432-4812-BE86-F5C0EF8FBFFC}" srcId="{7829D16A-A72D-489F-BA9B-70C0AEFE6EA9}" destId="{6779DE04-06F2-4FDA-B011-E4E51214D84E}" srcOrd="0" destOrd="0" parTransId="{589E6072-D7CC-4F2A-9CAE-880785D8C152}" sibTransId="{E01032F6-6246-4543-A9CC-2A337BDD0D7C}"/>
    <dgm:cxn modelId="{C6985227-8734-4EBE-BABA-839C4CECE2B4}" type="presOf" srcId="{F9DED304-3749-441C-BC3E-6E873510369D}" destId="{925EAF20-98A0-4451-B84E-3E193DD13FD0}" srcOrd="0" destOrd="4" presId="urn:microsoft.com/office/officeart/2005/8/layout/chevron2"/>
    <dgm:cxn modelId="{3C58DC69-E622-4714-B7EB-76F0F5DA7057}" srcId="{7CDFEB86-A7FB-41EF-B76A-1400F37D606A}" destId="{63882147-1C68-4C66-9441-EC0466CFFBB7}" srcOrd="0" destOrd="0" parTransId="{57EAB2E2-3934-4FCB-B2C1-F8F374D58345}" sibTransId="{9C42D061-B06B-4EF1-8D36-5B11649A5CE1}"/>
    <dgm:cxn modelId="{D07BE34A-725B-4CAF-AEEC-0F4490B060AD}" type="presOf" srcId="{519B684F-DD1C-4DDA-B99C-550C724C4F3B}" destId="{925EAF20-98A0-4451-B84E-3E193DD13FD0}" srcOrd="0" destOrd="2" presId="urn:microsoft.com/office/officeart/2005/8/layout/chevron2"/>
    <dgm:cxn modelId="{276FCA43-16A7-4E86-B29A-266C22CB68BD}" type="presOf" srcId="{6779DE04-06F2-4FDA-B011-E4E51214D84E}" destId="{63479615-237E-4582-ADB3-56363B7A6E29}" srcOrd="0" destOrd="0" presId="urn:microsoft.com/office/officeart/2005/8/layout/chevron2"/>
    <dgm:cxn modelId="{5759CE49-9CDC-49AC-80C4-70ECF671D051}" type="presOf" srcId="{31CEC2C3-A955-4617-8C04-BB1912C456E3}" destId="{EF3DC027-E878-41DA-ADC9-90701E9020C5}" srcOrd="0" destOrd="0" presId="urn:microsoft.com/office/officeart/2005/8/layout/chevron2"/>
    <dgm:cxn modelId="{39B425BF-E545-4FEF-865B-F88CC8B834FC}" srcId="{80DFBDE9-05B5-436D-B00B-4766609FD095}" destId="{E59338BE-6386-46C4-A118-4942AA28F573}" srcOrd="1" destOrd="0" parTransId="{837D0842-9D8A-4CAF-B39A-27547F240D1A}" sibTransId="{53E5A5D0-B8FE-4250-9EFF-7A5183E481E4}"/>
    <dgm:cxn modelId="{5BCB79AB-5C68-4EB5-B657-A838CA2CA802}" type="presOf" srcId="{5D11250F-225D-4228-80B7-2F42B9C19F7F}" destId="{68A271A8-1F6F-4824-9ACA-BA6B4E4789E6}" srcOrd="0" destOrd="4" presId="urn:microsoft.com/office/officeart/2005/8/layout/chevron2"/>
    <dgm:cxn modelId="{E9867981-162D-4FCA-AFA8-20BC83B3AE0F}" type="presOf" srcId="{417D4391-5E17-4447-8499-51B0870390C8}" destId="{925EAF20-98A0-4451-B84E-3E193DD13FD0}" srcOrd="0" destOrd="1" presId="urn:microsoft.com/office/officeart/2005/8/layout/chevron2"/>
    <dgm:cxn modelId="{3122F738-DFE3-40E8-95E1-713CDBF741DB}" srcId="{27FF73CE-2F0B-442D-AA97-C4A575E441A1}" destId="{9DEF1B38-4115-4ACC-91ED-F50CF700AC77}" srcOrd="0" destOrd="0" parTransId="{8BE54F77-297A-4EB2-9684-93B736C67336}" sibTransId="{B0F38989-D466-41B7-A9F7-728359940365}"/>
    <dgm:cxn modelId="{1FFA8145-A95C-4CE2-ACCB-80D1F11E7E2D}" srcId="{80DFBDE9-05B5-436D-B00B-4766609FD095}" destId="{21C0E2FC-9A7B-4093-B361-6A899D60A144}" srcOrd="0" destOrd="0" parTransId="{6E55F06A-3360-4A34-846F-F0C5BDF7B092}" sibTransId="{5818A2BD-3667-452B-BD2B-CC55E9D50101}"/>
    <dgm:cxn modelId="{A19D4204-4982-4E2F-8FCF-777C805C5038}" srcId="{27FF73CE-2F0B-442D-AA97-C4A575E441A1}" destId="{8BCBEDF9-4698-41A5-AC53-191E39CFA3E4}" srcOrd="1" destOrd="0" parTransId="{CBBA63F4-92BF-49F4-948F-3A0EB1BC7587}" sibTransId="{AF45C25F-AEF9-487A-B9B9-7F000B5C391E}"/>
    <dgm:cxn modelId="{FA9BEE31-C223-4B2D-A1E7-F5F3BC7E1EF8}" srcId="{C0FDE565-2197-4893-8F02-0FA569B7E30C}" destId="{F251F667-CCB7-4FE4-946F-AEEB0BEB9E66}" srcOrd="0" destOrd="0" parTransId="{7FA74AB7-85A1-428D-8644-28AE01FC0DF4}" sibTransId="{448EA7EC-0B75-4223-9854-D7836D61809D}"/>
    <dgm:cxn modelId="{907C994C-237D-4F19-BA03-29B6AF57B4B7}" srcId="{80DFBDE9-05B5-436D-B00B-4766609FD095}" destId="{5D11250F-225D-4228-80B7-2F42B9C19F7F}" srcOrd="2" destOrd="0" parTransId="{5D72A76D-BA07-4582-9A2A-264BCA7188E1}" sibTransId="{E424634F-CC77-4EB6-9B78-EDCB3165A1DE}"/>
    <dgm:cxn modelId="{D0F6E8DF-084E-4D0F-9A35-BAE9D3640256}" srcId="{E33DA395-5269-4546-AE24-8803808FE462}" destId="{31CEC2C3-A955-4617-8C04-BB1912C456E3}" srcOrd="2" destOrd="0" parTransId="{3CB98AC0-507B-463E-9D18-708E78BEA26C}" sibTransId="{1DB409D0-3B8F-49D7-B4CE-28993119DDD1}"/>
    <dgm:cxn modelId="{2A879A1F-E991-4EDC-A0A8-69EE8B1AF277}" type="presOf" srcId="{E33DA395-5269-4546-AE24-8803808FE462}" destId="{5333FDF0-00B5-4B83-8A0A-DAD0C72A77C1}" srcOrd="0" destOrd="0" presId="urn:microsoft.com/office/officeart/2005/8/layout/chevron2"/>
    <dgm:cxn modelId="{4A32E8D8-47A7-497B-9A53-8128FC416078}" type="presOf" srcId="{27FF73CE-2F0B-442D-AA97-C4A575E441A1}" destId="{7A73B550-F562-4529-BEFE-572236167AE9}" srcOrd="0" destOrd="1" presId="urn:microsoft.com/office/officeart/2005/8/layout/chevron2"/>
    <dgm:cxn modelId="{F854E1E5-FE71-4D3C-85EC-302FE0926A46}" srcId="{70762369-F885-4B5A-A5B4-BFA19D16897B}" destId="{2745B1C1-084B-4191-99BC-471E33937747}" srcOrd="0" destOrd="0" parTransId="{B6D19350-D8B2-4340-9A63-80520FB9082F}" sibTransId="{0AFF4A2F-DE50-4563-A841-912249CE5DA5}"/>
    <dgm:cxn modelId="{5093AEC8-0FE3-4C37-9B15-80287CB3954B}" srcId="{31CEC2C3-A955-4617-8C04-BB1912C456E3}" destId="{70762369-F885-4B5A-A5B4-BFA19D16897B}" srcOrd="1" destOrd="0" parTransId="{0CF69417-A95F-4B57-AEF9-2B1591EA7654}" sibTransId="{E511E0F4-059B-420B-A8F7-01840CC42528}"/>
    <dgm:cxn modelId="{E8DAB5B9-7C61-487D-A947-1798EA36A84F}" srcId="{D0B356FE-7735-438D-9787-A3D541A5AC82}" destId="{A747D577-F7C3-421E-BC76-CC0BA54CAC93}" srcOrd="0" destOrd="0" parTransId="{DF68402F-A729-49C6-B9AD-33E463D8F538}" sibTransId="{C33177E8-D0E6-4325-BE63-4D98EFFBF967}"/>
    <dgm:cxn modelId="{CCE49BEA-EF9D-479C-86F8-507847E4BADC}" type="presOf" srcId="{F194D62C-C354-490B-80A7-213698CA96BE}" destId="{925EAF20-98A0-4451-B84E-3E193DD13FD0}" srcOrd="0" destOrd="3" presId="urn:microsoft.com/office/officeart/2005/8/layout/chevron2"/>
    <dgm:cxn modelId="{E69BCCBC-5DF9-44FE-B7D6-AC8872F7A164}" type="presOf" srcId="{E59338BE-6386-46C4-A118-4942AA28F573}" destId="{68A271A8-1F6F-4824-9ACA-BA6B4E4789E6}" srcOrd="0" destOrd="3" presId="urn:microsoft.com/office/officeart/2005/8/layout/chevron2"/>
    <dgm:cxn modelId="{D974BDE5-78FC-444E-B695-57E29EB460B2}" type="presParOf" srcId="{5333FDF0-00B5-4B83-8A0A-DAD0C72A77C1}" destId="{66FFE43A-94E9-418F-A26F-FAC47CC71454}" srcOrd="0" destOrd="0" presId="urn:microsoft.com/office/officeart/2005/8/layout/chevron2"/>
    <dgm:cxn modelId="{3DEF6E4D-4388-4CF3-A4BB-4BE3D31FC783}" type="presParOf" srcId="{66FFE43A-94E9-418F-A26F-FAC47CC71454}" destId="{AAFAF168-FAFD-4676-A36B-D07D05DCEBBB}" srcOrd="0" destOrd="0" presId="urn:microsoft.com/office/officeart/2005/8/layout/chevron2"/>
    <dgm:cxn modelId="{D8016EA1-6152-48C1-94E4-8150E5DD55DA}" type="presParOf" srcId="{66FFE43A-94E9-418F-A26F-FAC47CC71454}" destId="{63479615-237E-4582-ADB3-56363B7A6E29}" srcOrd="1" destOrd="0" presId="urn:microsoft.com/office/officeart/2005/8/layout/chevron2"/>
    <dgm:cxn modelId="{28DE4FAA-D8C7-4FC4-8AD7-BF02657EA706}" type="presParOf" srcId="{5333FDF0-00B5-4B83-8A0A-DAD0C72A77C1}" destId="{B3E7F48C-CB11-41ED-8797-505EFEB3BD61}" srcOrd="1" destOrd="0" presId="urn:microsoft.com/office/officeart/2005/8/layout/chevron2"/>
    <dgm:cxn modelId="{8C3234FD-E3AC-4B92-BF44-584AA4128D28}" type="presParOf" srcId="{5333FDF0-00B5-4B83-8A0A-DAD0C72A77C1}" destId="{F41491B1-74D4-4D9D-9E0C-F2F215FC6F93}" srcOrd="2" destOrd="0" presId="urn:microsoft.com/office/officeart/2005/8/layout/chevron2"/>
    <dgm:cxn modelId="{CD393A62-83E3-4EBA-A7B6-3D931F30EAC9}" type="presParOf" srcId="{F41491B1-74D4-4D9D-9E0C-F2F215FC6F93}" destId="{6E40E62B-6502-479B-B5BE-9BBDA6941B55}" srcOrd="0" destOrd="0" presId="urn:microsoft.com/office/officeart/2005/8/layout/chevron2"/>
    <dgm:cxn modelId="{4EF6C094-9AAE-4BF9-86CC-B316AC831D5D}" type="presParOf" srcId="{F41491B1-74D4-4D9D-9E0C-F2F215FC6F93}" destId="{68A271A8-1F6F-4824-9ACA-BA6B4E4789E6}" srcOrd="1" destOrd="0" presId="urn:microsoft.com/office/officeart/2005/8/layout/chevron2"/>
    <dgm:cxn modelId="{D31E293D-789F-4784-A72B-6B80A5C51F04}" type="presParOf" srcId="{5333FDF0-00B5-4B83-8A0A-DAD0C72A77C1}" destId="{FB4DA44B-360B-4C56-928A-459183728DC1}" srcOrd="3" destOrd="0" presId="urn:microsoft.com/office/officeart/2005/8/layout/chevron2"/>
    <dgm:cxn modelId="{972E689D-D47A-4FA3-BDEB-368CC12BC454}" type="presParOf" srcId="{5333FDF0-00B5-4B83-8A0A-DAD0C72A77C1}" destId="{A60477F6-B90C-43F7-BF7C-D3B89E5E18E1}" srcOrd="4" destOrd="0" presId="urn:microsoft.com/office/officeart/2005/8/layout/chevron2"/>
    <dgm:cxn modelId="{844CA185-06F9-486A-AF9B-FFD3BDC1292A}" type="presParOf" srcId="{A60477F6-B90C-43F7-BF7C-D3B89E5E18E1}" destId="{EF3DC027-E878-41DA-ADC9-90701E9020C5}" srcOrd="0" destOrd="0" presId="urn:microsoft.com/office/officeart/2005/8/layout/chevron2"/>
    <dgm:cxn modelId="{FA25C794-704D-4D0D-9E57-F7B583D66593}" type="presParOf" srcId="{A60477F6-B90C-43F7-BF7C-D3B89E5E18E1}" destId="{CDB24C8B-FB9C-44EA-832C-FBE1D620DE52}" srcOrd="1" destOrd="0" presId="urn:microsoft.com/office/officeart/2005/8/layout/chevron2"/>
    <dgm:cxn modelId="{AC645753-17CC-463E-8349-2974A874DA12}" type="presParOf" srcId="{5333FDF0-00B5-4B83-8A0A-DAD0C72A77C1}" destId="{6F7B637A-809D-41F5-A292-262E0E0A5244}" srcOrd="5" destOrd="0" presId="urn:microsoft.com/office/officeart/2005/8/layout/chevron2"/>
    <dgm:cxn modelId="{83B6DBFD-B554-4A33-95E7-9E6A1FC62275}" type="presParOf" srcId="{5333FDF0-00B5-4B83-8A0A-DAD0C72A77C1}" destId="{0A01FE2B-56F3-4FF5-B885-A6599C9A8788}" srcOrd="6" destOrd="0" presId="urn:microsoft.com/office/officeart/2005/8/layout/chevron2"/>
    <dgm:cxn modelId="{32BDB965-8DDA-4C77-B961-5AF8AED0319F}" type="presParOf" srcId="{0A01FE2B-56F3-4FF5-B885-A6599C9A8788}" destId="{409006AE-86F4-4C4A-85A8-2B6C7C10EA32}" srcOrd="0" destOrd="0" presId="urn:microsoft.com/office/officeart/2005/8/layout/chevron2"/>
    <dgm:cxn modelId="{4DFE27AF-BEA3-450F-94B4-9E191E5F0879}" type="presParOf" srcId="{0A01FE2B-56F3-4FF5-B885-A6599C9A8788}" destId="{7A73B550-F562-4529-BEFE-572236167AE9}" srcOrd="1" destOrd="0" presId="urn:microsoft.com/office/officeart/2005/8/layout/chevron2"/>
    <dgm:cxn modelId="{392EECF3-BDC2-4D03-95BB-298CF49827D7}" type="presParOf" srcId="{5333FDF0-00B5-4B83-8A0A-DAD0C72A77C1}" destId="{EBACD8C7-5C5E-4CE5-BBF2-E3076EA96F0F}" srcOrd="7" destOrd="0" presId="urn:microsoft.com/office/officeart/2005/8/layout/chevron2"/>
    <dgm:cxn modelId="{E0C290BD-59E4-4E6E-9B12-EEEBB5760F6A}" type="presParOf" srcId="{5333FDF0-00B5-4B83-8A0A-DAD0C72A77C1}" destId="{7E08BC4E-D133-44A5-B384-0C108AB018F1}" srcOrd="8" destOrd="0" presId="urn:microsoft.com/office/officeart/2005/8/layout/chevron2"/>
    <dgm:cxn modelId="{D970BA5C-0B07-43D9-B4FB-003F56683B7C}" type="presParOf" srcId="{7E08BC4E-D133-44A5-B384-0C108AB018F1}" destId="{56ECA3E2-CF0C-48E9-8344-0BDB9D75AEA5}" srcOrd="0" destOrd="0" presId="urn:microsoft.com/office/officeart/2005/8/layout/chevron2"/>
    <dgm:cxn modelId="{4CDEC090-3CF3-42EB-9FBC-2222100A1CE1}" type="presParOf" srcId="{7E08BC4E-D133-44A5-B384-0C108AB018F1}" destId="{925EAF20-98A0-4451-B84E-3E193DD13FD0}"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098AE8-BC2B-4712-8647-15C8BCB7BEE7}">
      <dsp:nvSpPr>
        <dsp:cNvPr id="0" name=""/>
        <dsp:cNvSpPr/>
      </dsp:nvSpPr>
      <dsp:spPr>
        <a:xfrm>
          <a:off x="661771" y="880246"/>
          <a:ext cx="1194826" cy="1602306"/>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fr-FR" sz="1200" kern="1200"/>
            <a:t>Engagement de sa sécurité et de celle de ses collègues</a:t>
          </a:r>
        </a:p>
      </dsp:txBody>
      <dsp:txXfrm>
        <a:off x="852944" y="880246"/>
        <a:ext cx="1003654" cy="1602306"/>
      </dsp:txXfrm>
    </dsp:sp>
    <dsp:sp modelId="{7FA3383D-5834-4CC8-9A6A-E3B95C93F7CD}">
      <dsp:nvSpPr>
        <dsp:cNvPr id="0" name=""/>
        <dsp:cNvSpPr/>
      </dsp:nvSpPr>
      <dsp:spPr>
        <a:xfrm>
          <a:off x="1" y="0"/>
          <a:ext cx="1219503" cy="122112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fr-FR" sz="1200" b="1" kern="1200"/>
            <a:t>Humains</a:t>
          </a:r>
        </a:p>
      </dsp:txBody>
      <dsp:txXfrm>
        <a:off x="178593" y="178829"/>
        <a:ext cx="862319" cy="863462"/>
      </dsp:txXfrm>
    </dsp:sp>
    <dsp:sp modelId="{EBACA949-EF27-4CB5-A7D6-A62D85EFF08E}">
      <dsp:nvSpPr>
        <dsp:cNvPr id="0" name=""/>
        <dsp:cNvSpPr/>
      </dsp:nvSpPr>
      <dsp:spPr>
        <a:xfrm>
          <a:off x="3207043" y="943110"/>
          <a:ext cx="1194826" cy="1621959"/>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fr-FR" sz="1200" kern="1200"/>
            <a:t>Dégradation du climat social (ambiance, report de la charge de travail sur le collectif, ...)</a:t>
          </a:r>
        </a:p>
      </dsp:txBody>
      <dsp:txXfrm>
        <a:off x="3398216" y="943110"/>
        <a:ext cx="1003654" cy="1621959"/>
      </dsp:txXfrm>
    </dsp:sp>
    <dsp:sp modelId="{410549F2-8918-46CE-A60E-3A29FACB1655}">
      <dsp:nvSpPr>
        <dsp:cNvPr id="0" name=""/>
        <dsp:cNvSpPr/>
      </dsp:nvSpPr>
      <dsp:spPr>
        <a:xfrm>
          <a:off x="2358712" y="0"/>
          <a:ext cx="1243026" cy="126870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fr-FR" sz="1200" b="1" kern="1200"/>
            <a:t>Sociaux</a:t>
          </a:r>
        </a:p>
      </dsp:txBody>
      <dsp:txXfrm>
        <a:off x="2540749" y="185798"/>
        <a:ext cx="878952" cy="897110"/>
      </dsp:txXfrm>
    </dsp:sp>
    <dsp:sp modelId="{68AFE565-175E-4B9E-908C-FC3DB5B7DDD7}">
      <dsp:nvSpPr>
        <dsp:cNvPr id="0" name=""/>
        <dsp:cNvSpPr/>
      </dsp:nvSpPr>
      <dsp:spPr>
        <a:xfrm>
          <a:off x="5490716" y="982814"/>
          <a:ext cx="1194826" cy="1575346"/>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l" defTabSz="533400">
            <a:lnSpc>
              <a:spcPct val="90000"/>
            </a:lnSpc>
            <a:spcBef>
              <a:spcPct val="0"/>
            </a:spcBef>
            <a:spcAft>
              <a:spcPct val="35000"/>
            </a:spcAft>
          </a:pPr>
          <a:r>
            <a:rPr lang="fr-FR" sz="1200" kern="1200"/>
            <a:t>Coûts liés à l'absentéisme, aux dégradations</a:t>
          </a:r>
        </a:p>
      </dsp:txBody>
      <dsp:txXfrm>
        <a:off x="5681888" y="982814"/>
        <a:ext cx="1003654" cy="1575346"/>
      </dsp:txXfrm>
    </dsp:sp>
    <dsp:sp modelId="{768ECD6C-D2C2-4629-BB98-00C1A3F2129D}">
      <dsp:nvSpPr>
        <dsp:cNvPr id="0" name=""/>
        <dsp:cNvSpPr/>
      </dsp:nvSpPr>
      <dsp:spPr>
        <a:xfrm>
          <a:off x="4842079" y="0"/>
          <a:ext cx="1258144" cy="1221033"/>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fr-FR" sz="1200" b="1" kern="1200"/>
            <a:t>Economiques</a:t>
          </a:r>
        </a:p>
      </dsp:txBody>
      <dsp:txXfrm>
        <a:off x="5026330" y="178816"/>
        <a:ext cx="889642" cy="8634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FAF168-FAFD-4676-A36B-D07D05DCEBBB}">
      <dsp:nvSpPr>
        <dsp:cNvPr id="0" name=""/>
        <dsp:cNvSpPr/>
      </dsp:nvSpPr>
      <dsp:spPr>
        <a:xfrm rot="5400000">
          <a:off x="5176173" y="286298"/>
          <a:ext cx="1353176" cy="947223"/>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Maire /Président</a:t>
          </a:r>
        </a:p>
      </dsp:txBody>
      <dsp:txXfrm rot="-5400000">
        <a:off x="5379150" y="556934"/>
        <a:ext cx="947223" cy="405953"/>
      </dsp:txXfrm>
    </dsp:sp>
    <dsp:sp modelId="{63479615-237E-4582-ADB3-56363B7A6E29}">
      <dsp:nvSpPr>
        <dsp:cNvPr id="0" name=""/>
        <dsp:cNvSpPr/>
      </dsp:nvSpPr>
      <dsp:spPr>
        <a:xfrm rot="16200000">
          <a:off x="2129353" y="-2053047"/>
          <a:ext cx="1120441" cy="5379149"/>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just" defTabSz="488950">
            <a:lnSpc>
              <a:spcPct val="90000"/>
            </a:lnSpc>
            <a:spcBef>
              <a:spcPct val="0"/>
            </a:spcBef>
            <a:spcAft>
              <a:spcPct val="15000"/>
            </a:spcAft>
            <a:buChar char="••"/>
          </a:pPr>
          <a:r>
            <a:rPr lang="fr-FR" sz="1100" b="1" kern="1200"/>
            <a:t>L’autorité territoriale veille à assurer la santé et la sécurité physique et mentale des agents sous sa responsabilité. Elle doit : </a:t>
          </a:r>
          <a:endParaRPr lang="fr-FR" sz="1100" kern="1200"/>
        </a:p>
        <a:p>
          <a:pPr marL="57150" lvl="1" indent="-57150" algn="just" defTabSz="222250">
            <a:lnSpc>
              <a:spcPct val="90000"/>
            </a:lnSpc>
            <a:spcBef>
              <a:spcPct val="0"/>
            </a:spcBef>
            <a:spcAft>
              <a:spcPct val="15000"/>
            </a:spcAft>
            <a:buChar char="••"/>
          </a:pPr>
          <a:endParaRPr lang="fr-FR" sz="500" kern="1200"/>
        </a:p>
        <a:p>
          <a:pPr marL="114300" lvl="2" indent="-57150" algn="just" defTabSz="488950">
            <a:lnSpc>
              <a:spcPct val="90000"/>
            </a:lnSpc>
            <a:spcBef>
              <a:spcPct val="0"/>
            </a:spcBef>
            <a:spcAft>
              <a:spcPct val="15000"/>
            </a:spcAft>
            <a:buChar char="••"/>
          </a:pPr>
          <a:r>
            <a:rPr lang="fr-FR" sz="1100" b="1" kern="1200"/>
            <a:t>Informer les agents</a:t>
          </a:r>
          <a:r>
            <a:rPr lang="fr-FR" sz="1100" kern="1200"/>
            <a:t> des risques liés aux conduites addictives ;</a:t>
          </a:r>
        </a:p>
        <a:p>
          <a:pPr marL="114300" lvl="2" indent="-57150" algn="just" defTabSz="488950">
            <a:lnSpc>
              <a:spcPct val="90000"/>
            </a:lnSpc>
            <a:spcBef>
              <a:spcPct val="0"/>
            </a:spcBef>
            <a:spcAft>
              <a:spcPct val="15000"/>
            </a:spcAft>
            <a:buChar char="••"/>
          </a:pPr>
          <a:r>
            <a:rPr lang="fr-FR" sz="1100" b="1" kern="1200"/>
            <a:t>Evaluer les risques professionnels</a:t>
          </a:r>
          <a:r>
            <a:rPr lang="fr-FR" sz="1100" kern="1200"/>
            <a:t> et agir sur l’organisation du travail afin d’éviter de favoriser, maintenir ou générer des conduites addictives ;</a:t>
          </a:r>
        </a:p>
        <a:p>
          <a:pPr marL="114300" lvl="2" indent="-57150" algn="just" defTabSz="488950">
            <a:lnSpc>
              <a:spcPct val="90000"/>
            </a:lnSpc>
            <a:spcBef>
              <a:spcPct val="0"/>
            </a:spcBef>
            <a:spcAft>
              <a:spcPct val="15000"/>
            </a:spcAft>
            <a:buChar char="••"/>
          </a:pPr>
          <a:r>
            <a:rPr lang="fr-FR" sz="1100" b="1" kern="1200"/>
            <a:t>Mettre en place des actions</a:t>
          </a:r>
          <a:r>
            <a:rPr lang="fr-FR" sz="1100" kern="1200"/>
            <a:t> permettant de sécuriser les situations de travail.</a:t>
          </a:r>
        </a:p>
      </dsp:txBody>
      <dsp:txXfrm rot="5400000">
        <a:off x="54695" y="131001"/>
        <a:ext cx="5324454" cy="1011051"/>
      </dsp:txXfrm>
    </dsp:sp>
    <dsp:sp modelId="{6E40E62B-6502-479B-B5BE-9BBDA6941B55}">
      <dsp:nvSpPr>
        <dsp:cNvPr id="0" name=""/>
        <dsp:cNvSpPr/>
      </dsp:nvSpPr>
      <dsp:spPr>
        <a:xfrm rot="5400000">
          <a:off x="5176173" y="1654460"/>
          <a:ext cx="1353176" cy="947223"/>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Encadrement</a:t>
          </a:r>
        </a:p>
      </dsp:txBody>
      <dsp:txXfrm rot="-5400000">
        <a:off x="5379150" y="1925096"/>
        <a:ext cx="947223" cy="405953"/>
      </dsp:txXfrm>
    </dsp:sp>
    <dsp:sp modelId="{68A271A8-1F6F-4824-9ACA-BA6B4E4789E6}">
      <dsp:nvSpPr>
        <dsp:cNvPr id="0" name=""/>
        <dsp:cNvSpPr/>
      </dsp:nvSpPr>
      <dsp:spPr>
        <a:xfrm rot="16200000">
          <a:off x="2198786" y="-753911"/>
          <a:ext cx="981576" cy="5379149"/>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just" defTabSz="488950">
            <a:lnSpc>
              <a:spcPct val="90000"/>
            </a:lnSpc>
            <a:spcBef>
              <a:spcPct val="0"/>
            </a:spcBef>
            <a:spcAft>
              <a:spcPct val="15000"/>
            </a:spcAft>
            <a:buChar char="••"/>
          </a:pPr>
          <a:r>
            <a:rPr lang="fr-FR" sz="1100" b="1" kern="1200"/>
            <a:t>Tout agent ayant une responsabilité hiérarchique veille à : </a:t>
          </a:r>
          <a:endParaRPr lang="fr-FR" sz="1100" kern="1200"/>
        </a:p>
        <a:p>
          <a:pPr marL="57150" lvl="1" indent="-57150" algn="just" defTabSz="222250">
            <a:lnSpc>
              <a:spcPct val="90000"/>
            </a:lnSpc>
            <a:spcBef>
              <a:spcPct val="0"/>
            </a:spcBef>
            <a:spcAft>
              <a:spcPct val="15000"/>
            </a:spcAft>
            <a:buChar char="••"/>
          </a:pPr>
          <a:endParaRPr lang="fr-FR" sz="500" kern="1200"/>
        </a:p>
        <a:p>
          <a:pPr marL="114300" lvl="2" indent="-57150" algn="just" defTabSz="488950">
            <a:lnSpc>
              <a:spcPct val="90000"/>
            </a:lnSpc>
            <a:spcBef>
              <a:spcPct val="0"/>
            </a:spcBef>
            <a:spcAft>
              <a:spcPct val="15000"/>
            </a:spcAft>
            <a:buChar char="••"/>
          </a:pPr>
          <a:r>
            <a:rPr lang="fr-FR" sz="1100" b="1" kern="1200"/>
            <a:t>Organiser</a:t>
          </a:r>
          <a:r>
            <a:rPr lang="fr-FR" sz="1100" kern="1200"/>
            <a:t> le travail en sécurité ;</a:t>
          </a:r>
        </a:p>
        <a:p>
          <a:pPr marL="114300" lvl="2" indent="-57150" algn="just" defTabSz="488950">
            <a:lnSpc>
              <a:spcPct val="90000"/>
            </a:lnSpc>
            <a:spcBef>
              <a:spcPct val="0"/>
            </a:spcBef>
            <a:spcAft>
              <a:spcPct val="15000"/>
            </a:spcAft>
            <a:buChar char="••"/>
          </a:pPr>
          <a:r>
            <a:rPr lang="fr-FR" sz="1100" b="1" kern="1200"/>
            <a:t>Faire respecter</a:t>
          </a:r>
          <a:r>
            <a:rPr lang="fr-FR" sz="1100" b="0" kern="1200"/>
            <a:t> les </a:t>
          </a:r>
          <a:r>
            <a:rPr lang="fr-FR" sz="1100" kern="1200"/>
            <a:t>règles de sécurité par les agents dont il a la responsabilité ;</a:t>
          </a:r>
        </a:p>
        <a:p>
          <a:pPr marL="114300" lvl="2" indent="-57150" algn="just" defTabSz="488950">
            <a:lnSpc>
              <a:spcPct val="90000"/>
            </a:lnSpc>
            <a:spcBef>
              <a:spcPct val="0"/>
            </a:spcBef>
            <a:spcAft>
              <a:spcPct val="15000"/>
            </a:spcAft>
            <a:buChar char="••"/>
          </a:pPr>
          <a:r>
            <a:rPr lang="fr-FR" sz="1100" b="1" kern="1200"/>
            <a:t>Evaluer et agir</a:t>
          </a:r>
          <a:r>
            <a:rPr lang="fr-FR" sz="1100" kern="1200"/>
            <a:t> sur toute situation de travail dangereuse, observée ou signalée, conformément aux règles précisées dans la </a:t>
          </a:r>
          <a:r>
            <a:rPr lang="fr-FR" sz="1100" kern="1200">
              <a:solidFill>
                <a:sysClr val="windowText" lastClr="000000"/>
              </a:solidFill>
            </a:rPr>
            <a:t>présente </a:t>
          </a:r>
          <a:r>
            <a:rPr lang="fr-FR" sz="1100" kern="1200"/>
            <a:t>charte.</a:t>
          </a:r>
        </a:p>
      </dsp:txBody>
      <dsp:txXfrm rot="5400000">
        <a:off x="47917" y="1492792"/>
        <a:ext cx="5331232" cy="885742"/>
      </dsp:txXfrm>
    </dsp:sp>
    <dsp:sp modelId="{EF3DC027-E878-41DA-ADC9-90701E9020C5}">
      <dsp:nvSpPr>
        <dsp:cNvPr id="0" name=""/>
        <dsp:cNvSpPr/>
      </dsp:nvSpPr>
      <dsp:spPr>
        <a:xfrm rot="5400000">
          <a:off x="5176173" y="2957597"/>
          <a:ext cx="1353176" cy="947223"/>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fr-FR" sz="1200" b="1" kern="1200"/>
        </a:p>
        <a:p>
          <a:pPr lvl="0" algn="ctr" defTabSz="533400">
            <a:lnSpc>
              <a:spcPct val="90000"/>
            </a:lnSpc>
            <a:spcBef>
              <a:spcPct val="0"/>
            </a:spcBef>
            <a:spcAft>
              <a:spcPct val="35000"/>
            </a:spcAft>
          </a:pPr>
          <a:r>
            <a:rPr lang="fr-FR" sz="1200" b="1" kern="1200"/>
            <a:t>Agents  /</a:t>
          </a:r>
        </a:p>
        <a:p>
          <a:pPr lvl="0" algn="ctr" defTabSz="533400">
            <a:lnSpc>
              <a:spcPct val="90000"/>
            </a:lnSpc>
            <a:spcBef>
              <a:spcPct val="0"/>
            </a:spcBef>
            <a:spcAft>
              <a:spcPct val="35000"/>
            </a:spcAft>
          </a:pPr>
          <a:r>
            <a:rPr lang="fr-FR" sz="1200" b="1" kern="1200"/>
            <a:t>Collectif  de</a:t>
          </a:r>
          <a:endParaRPr lang="fr-FR" sz="1200" kern="1200"/>
        </a:p>
        <a:p>
          <a:pPr lvl="0" algn="ctr" defTabSz="533400">
            <a:lnSpc>
              <a:spcPct val="90000"/>
            </a:lnSpc>
            <a:spcBef>
              <a:spcPct val="0"/>
            </a:spcBef>
            <a:spcAft>
              <a:spcPct val="35000"/>
            </a:spcAft>
          </a:pPr>
          <a:r>
            <a:rPr lang="fr-FR" sz="1200" b="1" kern="1200"/>
            <a:t>travail</a:t>
          </a:r>
          <a:endParaRPr lang="fr-FR" sz="1200" kern="1200"/>
        </a:p>
      </dsp:txBody>
      <dsp:txXfrm rot="-5400000">
        <a:off x="5379150" y="3228233"/>
        <a:ext cx="947223" cy="405953"/>
      </dsp:txXfrm>
    </dsp:sp>
    <dsp:sp modelId="{CDB24C8B-FB9C-44EA-832C-FBE1D620DE52}">
      <dsp:nvSpPr>
        <dsp:cNvPr id="0" name=""/>
        <dsp:cNvSpPr/>
      </dsp:nvSpPr>
      <dsp:spPr>
        <a:xfrm rot="16200000">
          <a:off x="2249561" y="494450"/>
          <a:ext cx="880026" cy="5379149"/>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just" defTabSz="488950">
            <a:lnSpc>
              <a:spcPct val="90000"/>
            </a:lnSpc>
            <a:spcBef>
              <a:spcPct val="0"/>
            </a:spcBef>
            <a:spcAft>
              <a:spcPct val="15000"/>
            </a:spcAft>
            <a:buChar char="••"/>
          </a:pPr>
          <a:r>
            <a:rPr lang="fr-FR" sz="1100" b="1" kern="1200"/>
            <a:t>Tout agent, y compris l’encadrement, se doit de : </a:t>
          </a:r>
          <a:endParaRPr lang="fr-FR" sz="1100" kern="1200"/>
        </a:p>
        <a:p>
          <a:pPr marL="57150" lvl="1" indent="-57150" algn="just" defTabSz="222250">
            <a:lnSpc>
              <a:spcPct val="90000"/>
            </a:lnSpc>
            <a:spcBef>
              <a:spcPct val="0"/>
            </a:spcBef>
            <a:spcAft>
              <a:spcPct val="15000"/>
            </a:spcAft>
            <a:buChar char="••"/>
          </a:pPr>
          <a:endParaRPr lang="fr-FR" sz="500" kern="1200"/>
        </a:p>
        <a:p>
          <a:pPr marL="114300" lvl="2" indent="-57150" algn="just" defTabSz="488950">
            <a:lnSpc>
              <a:spcPct val="90000"/>
            </a:lnSpc>
            <a:spcBef>
              <a:spcPct val="0"/>
            </a:spcBef>
            <a:spcAft>
              <a:spcPct val="15000"/>
            </a:spcAft>
            <a:buChar char="••"/>
          </a:pPr>
          <a:r>
            <a:rPr lang="fr-FR" sz="1100" b="1" kern="1200"/>
            <a:t>Respecter et d’appliquer</a:t>
          </a:r>
          <a:r>
            <a:rPr lang="fr-FR" sz="1100" kern="1200"/>
            <a:t> les instructions et consignes ;</a:t>
          </a:r>
        </a:p>
        <a:p>
          <a:pPr marL="114300" lvl="2" indent="-57150" algn="just" defTabSz="488950">
            <a:lnSpc>
              <a:spcPct val="90000"/>
            </a:lnSpc>
            <a:spcBef>
              <a:spcPct val="0"/>
            </a:spcBef>
            <a:spcAft>
              <a:spcPct val="15000"/>
            </a:spcAft>
            <a:buChar char="••"/>
          </a:pPr>
          <a:r>
            <a:rPr lang="fr-FR" sz="1100" b="1" kern="1200"/>
            <a:t>Signaler </a:t>
          </a:r>
          <a:r>
            <a:rPr lang="fr-FR" sz="1100" kern="1200"/>
            <a:t>toute situation de travail qui semble présenter un danger pour sa santé et sa sécurité ou celle de ses collègues.</a:t>
          </a:r>
        </a:p>
      </dsp:txBody>
      <dsp:txXfrm rot="5400000">
        <a:off x="42959" y="2786971"/>
        <a:ext cx="5336190" cy="794108"/>
      </dsp:txXfrm>
    </dsp:sp>
    <dsp:sp modelId="{409006AE-86F4-4C4A-85A8-2B6C7C10EA32}">
      <dsp:nvSpPr>
        <dsp:cNvPr id="0" name=""/>
        <dsp:cNvSpPr/>
      </dsp:nvSpPr>
      <dsp:spPr>
        <a:xfrm rot="5400000">
          <a:off x="5176173" y="4205727"/>
          <a:ext cx="1353176" cy="947223"/>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Assistant</a:t>
          </a:r>
          <a:endParaRPr lang="fr-FR" sz="1200" kern="1200"/>
        </a:p>
        <a:p>
          <a:pPr lvl="0" algn="ctr" defTabSz="533400">
            <a:lnSpc>
              <a:spcPct val="90000"/>
            </a:lnSpc>
            <a:spcBef>
              <a:spcPct val="0"/>
            </a:spcBef>
            <a:spcAft>
              <a:spcPct val="35000"/>
            </a:spcAft>
          </a:pPr>
          <a:r>
            <a:rPr lang="fr-FR" sz="1200" b="1" kern="1200"/>
            <a:t>de prévention</a:t>
          </a:r>
          <a:endParaRPr lang="fr-FR" sz="1200" kern="1200"/>
        </a:p>
      </dsp:txBody>
      <dsp:txXfrm rot="-5400000">
        <a:off x="5379150" y="4476363"/>
        <a:ext cx="947223" cy="405953"/>
      </dsp:txXfrm>
    </dsp:sp>
    <dsp:sp modelId="{7A73B550-F562-4529-BEFE-572236167AE9}">
      <dsp:nvSpPr>
        <dsp:cNvPr id="0" name=""/>
        <dsp:cNvSpPr/>
      </dsp:nvSpPr>
      <dsp:spPr>
        <a:xfrm rot="16200000">
          <a:off x="2249792" y="1742349"/>
          <a:ext cx="879564" cy="5379149"/>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just" defTabSz="488950">
            <a:lnSpc>
              <a:spcPct val="90000"/>
            </a:lnSpc>
            <a:spcBef>
              <a:spcPct val="0"/>
            </a:spcBef>
            <a:spcAft>
              <a:spcPct val="15000"/>
            </a:spcAft>
            <a:buChar char="••"/>
          </a:pPr>
          <a:r>
            <a:rPr lang="fr-FR" sz="1100" b="1" kern="1200"/>
            <a:t>L’assistant de prévention, outre les obligations de tout agent, a pour mission : </a:t>
          </a:r>
          <a:endParaRPr lang="fr-FR" sz="1100" kern="1200"/>
        </a:p>
        <a:p>
          <a:pPr marL="57150" lvl="1" indent="-57150" algn="just" defTabSz="222250">
            <a:lnSpc>
              <a:spcPct val="90000"/>
            </a:lnSpc>
            <a:spcBef>
              <a:spcPct val="0"/>
            </a:spcBef>
            <a:spcAft>
              <a:spcPct val="15000"/>
            </a:spcAft>
            <a:buChar char="••"/>
          </a:pPr>
          <a:endParaRPr lang="fr-FR" sz="500" kern="1200"/>
        </a:p>
        <a:p>
          <a:pPr marL="114300" lvl="2" indent="-57150" algn="just" defTabSz="488950">
            <a:lnSpc>
              <a:spcPct val="90000"/>
            </a:lnSpc>
            <a:spcBef>
              <a:spcPct val="0"/>
            </a:spcBef>
            <a:spcAft>
              <a:spcPct val="15000"/>
            </a:spcAft>
            <a:buChar char="••"/>
          </a:pPr>
          <a:r>
            <a:rPr lang="fr-FR" sz="1100" b="1" kern="1200"/>
            <a:t>D’assister et conseiller</a:t>
          </a:r>
          <a:r>
            <a:rPr lang="fr-FR" sz="1100" kern="1200"/>
            <a:t> l’autorité territoriale en matière de santé et de sécurité au travail;</a:t>
          </a:r>
        </a:p>
        <a:p>
          <a:pPr marL="114300" lvl="2" indent="-57150" algn="just" defTabSz="488950">
            <a:lnSpc>
              <a:spcPct val="90000"/>
            </a:lnSpc>
            <a:spcBef>
              <a:spcPct val="0"/>
            </a:spcBef>
            <a:spcAft>
              <a:spcPct val="15000"/>
            </a:spcAft>
            <a:buChar char="••"/>
          </a:pPr>
          <a:r>
            <a:rPr lang="fr-FR" sz="1100" b="1" kern="1200"/>
            <a:t>De contribuer à l’évaluation des risques professionnels.</a:t>
          </a:r>
          <a:endParaRPr lang="fr-FR" sz="1100" kern="1200"/>
        </a:p>
      </dsp:txBody>
      <dsp:txXfrm rot="5400000">
        <a:off x="42937" y="4035079"/>
        <a:ext cx="5336212" cy="793690"/>
      </dsp:txXfrm>
    </dsp:sp>
    <dsp:sp modelId="{56ECA3E2-CF0C-48E9-8344-0BDB9D75AEA5}">
      <dsp:nvSpPr>
        <dsp:cNvPr id="0" name=""/>
        <dsp:cNvSpPr/>
      </dsp:nvSpPr>
      <dsp:spPr>
        <a:xfrm rot="5400000">
          <a:off x="5176173" y="5546759"/>
          <a:ext cx="1353176" cy="947223"/>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r-FR" sz="1200" b="1" kern="1200"/>
            <a:t>Médecin de </a:t>
          </a:r>
          <a:endParaRPr lang="fr-FR" sz="1200" kern="1200"/>
        </a:p>
        <a:p>
          <a:pPr lvl="0" algn="ctr" defTabSz="533400">
            <a:lnSpc>
              <a:spcPct val="90000"/>
            </a:lnSpc>
            <a:spcBef>
              <a:spcPct val="0"/>
            </a:spcBef>
            <a:spcAft>
              <a:spcPct val="35000"/>
            </a:spcAft>
          </a:pPr>
          <a:r>
            <a:rPr lang="fr-FR" sz="1200" b="1" kern="1200"/>
            <a:t>prévention</a:t>
          </a:r>
          <a:endParaRPr lang="fr-FR" sz="1200" kern="1200"/>
        </a:p>
      </dsp:txBody>
      <dsp:txXfrm rot="-5400000">
        <a:off x="5379150" y="5817395"/>
        <a:ext cx="947223" cy="405953"/>
      </dsp:txXfrm>
    </dsp:sp>
    <dsp:sp modelId="{925EAF20-98A0-4451-B84E-3E193DD13FD0}">
      <dsp:nvSpPr>
        <dsp:cNvPr id="0" name=""/>
        <dsp:cNvSpPr/>
      </dsp:nvSpPr>
      <dsp:spPr>
        <a:xfrm rot="16200000">
          <a:off x="2019016" y="3221256"/>
          <a:ext cx="1341115" cy="5379149"/>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78232" bIns="6985" numCol="1" spcCol="1270" anchor="ctr" anchorCtr="0">
          <a:noAutofit/>
        </a:bodyPr>
        <a:lstStyle/>
        <a:p>
          <a:pPr marL="57150" lvl="1" indent="-57150" algn="just" defTabSz="488950">
            <a:lnSpc>
              <a:spcPct val="90000"/>
            </a:lnSpc>
            <a:spcBef>
              <a:spcPct val="0"/>
            </a:spcBef>
            <a:spcAft>
              <a:spcPct val="15000"/>
            </a:spcAft>
            <a:buChar char="••"/>
          </a:pPr>
          <a:r>
            <a:rPr lang="fr-FR" sz="1100" b="1" kern="1200"/>
            <a:t>Le médecin de prévention a pour mission : </a:t>
          </a:r>
          <a:endParaRPr lang="fr-FR" sz="1100" kern="1200"/>
        </a:p>
        <a:p>
          <a:pPr marL="57150" lvl="1" indent="-57150" algn="just" defTabSz="222250">
            <a:lnSpc>
              <a:spcPct val="90000"/>
            </a:lnSpc>
            <a:spcBef>
              <a:spcPct val="0"/>
            </a:spcBef>
            <a:spcAft>
              <a:spcPct val="15000"/>
            </a:spcAft>
            <a:buChar char="••"/>
          </a:pPr>
          <a:endParaRPr lang="fr-FR" sz="500" kern="1200"/>
        </a:p>
        <a:p>
          <a:pPr marL="114300" lvl="2" indent="-57150" algn="just" defTabSz="488950">
            <a:lnSpc>
              <a:spcPct val="90000"/>
            </a:lnSpc>
            <a:spcBef>
              <a:spcPct val="0"/>
            </a:spcBef>
            <a:spcAft>
              <a:spcPct val="15000"/>
            </a:spcAft>
            <a:buChar char="••"/>
          </a:pPr>
          <a:r>
            <a:rPr lang="fr-FR" sz="1100" b="1" kern="1200"/>
            <a:t>D’assister et conseiller</a:t>
          </a:r>
          <a:r>
            <a:rPr lang="fr-FR" sz="1100" kern="1200"/>
            <a:t> l’autorité territoriale en matière de santé et de sécurité au travail;</a:t>
          </a:r>
        </a:p>
        <a:p>
          <a:pPr marL="114300" lvl="2" indent="-57150" algn="just" defTabSz="488950">
            <a:lnSpc>
              <a:spcPct val="90000"/>
            </a:lnSpc>
            <a:spcBef>
              <a:spcPct val="0"/>
            </a:spcBef>
            <a:spcAft>
              <a:spcPct val="15000"/>
            </a:spcAft>
            <a:buChar char="••"/>
          </a:pPr>
          <a:r>
            <a:rPr lang="fr-FR" sz="1100" b="1" kern="1200"/>
            <a:t>D’évaluer </a:t>
          </a:r>
          <a:r>
            <a:rPr lang="fr-FR" sz="1100" kern="1200"/>
            <a:t>l’adéquation entre l’état de santé d’un agent et ses missions (restrictions, aménagement de poste, …) ;</a:t>
          </a:r>
        </a:p>
        <a:p>
          <a:pPr marL="114300" lvl="2" indent="-57150" algn="just" defTabSz="488950">
            <a:lnSpc>
              <a:spcPct val="90000"/>
            </a:lnSpc>
            <a:spcBef>
              <a:spcPct val="0"/>
            </a:spcBef>
            <a:spcAft>
              <a:spcPct val="15000"/>
            </a:spcAft>
            <a:buChar char="••"/>
          </a:pPr>
          <a:r>
            <a:rPr lang="fr-FR" sz="1100" b="1" kern="1200"/>
            <a:t>De conseiller et/ou d’orienter </a:t>
          </a:r>
          <a:r>
            <a:rPr lang="fr-FR" sz="1100" kern="1200"/>
            <a:t>tout agent vers un accompagnement spécifique au regard de son état de santé.</a:t>
          </a:r>
        </a:p>
      </dsp:txBody>
      <dsp:txXfrm rot="5400000">
        <a:off x="65467" y="5305741"/>
        <a:ext cx="5313681" cy="1210179"/>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C369B-DBD4-4AD8-AF95-43AE19B8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3099</Words>
  <Characters>17045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PERCHE Gwenaëlle</dc:creator>
  <cp:lastModifiedBy>EYBER Agnès</cp:lastModifiedBy>
  <cp:revision>2</cp:revision>
  <cp:lastPrinted>2019-05-16T11:48:00Z</cp:lastPrinted>
  <dcterms:created xsi:type="dcterms:W3CDTF">2019-05-20T08:51:00Z</dcterms:created>
  <dcterms:modified xsi:type="dcterms:W3CDTF">2019-05-20T08:51:00Z</dcterms:modified>
</cp:coreProperties>
</file>