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FB" w:rsidRPr="00854FFB" w:rsidRDefault="00854FFB" w:rsidP="00F65484">
      <w:pPr>
        <w:spacing w:after="0" w:line="240" w:lineRule="auto"/>
        <w:jc w:val="both"/>
        <w:rPr>
          <w:rFonts w:eastAsia="Times New Roman" w:cstheme="minorHAnsi"/>
          <w:bCs/>
          <w:sz w:val="20"/>
          <w:szCs w:val="20"/>
          <w:lang w:eastAsia="fr-FR"/>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68"/>
        <w:gridCol w:w="6067"/>
      </w:tblGrid>
      <w:tr w:rsidR="00854FFB" w:rsidRPr="00854FFB" w:rsidTr="00F65484">
        <w:trPr>
          <w:trHeight w:val="1293"/>
        </w:trPr>
        <w:tc>
          <w:tcPr>
            <w:tcW w:w="3168" w:type="dxa"/>
            <w:tcBorders>
              <w:top w:val="nil"/>
              <w:left w:val="nil"/>
              <w:bottom w:val="nil"/>
            </w:tcBorders>
            <w:vAlign w:val="center"/>
          </w:tcPr>
          <w:p w:rsidR="00854FFB" w:rsidRPr="00854FFB" w:rsidRDefault="00854FFB" w:rsidP="00854FFB">
            <w:pPr>
              <w:spacing w:after="0" w:line="240" w:lineRule="auto"/>
              <w:ind w:left="142"/>
              <w:rPr>
                <w:rFonts w:eastAsia="Times New Roman" w:cstheme="minorHAnsi"/>
                <w:bCs/>
                <w:i/>
                <w:lang w:eastAsia="fr-FR"/>
              </w:rPr>
            </w:pPr>
            <w:r w:rsidRPr="00854FFB">
              <w:rPr>
                <w:rFonts w:eastAsia="Times New Roman" w:cstheme="minorHAnsi"/>
                <w:bCs/>
                <w:i/>
                <w:lang w:eastAsia="fr-FR"/>
              </w:rPr>
              <w:t>Logo Collectivité</w:t>
            </w:r>
          </w:p>
        </w:tc>
        <w:tc>
          <w:tcPr>
            <w:tcW w:w="6067" w:type="dxa"/>
            <w:vAlign w:val="center"/>
          </w:tcPr>
          <w:p w:rsidR="00854FFB" w:rsidRPr="00854FFB" w:rsidRDefault="00854FFB" w:rsidP="00854FFB">
            <w:pPr>
              <w:spacing w:after="0" w:line="240" w:lineRule="auto"/>
              <w:ind w:left="142"/>
              <w:jc w:val="center"/>
              <w:rPr>
                <w:rFonts w:eastAsia="Times New Roman" w:cstheme="minorHAnsi"/>
                <w:bCs/>
                <w:sz w:val="28"/>
                <w:szCs w:val="28"/>
                <w:lang w:eastAsia="fr-FR"/>
              </w:rPr>
            </w:pPr>
            <w:r w:rsidRPr="00854FFB">
              <w:rPr>
                <w:rFonts w:eastAsia="Times New Roman" w:cstheme="minorHAnsi"/>
                <w:bCs/>
                <w:sz w:val="28"/>
                <w:szCs w:val="28"/>
                <w:lang w:eastAsia="fr-FR"/>
              </w:rPr>
              <w:t>Attestation de placement</w:t>
            </w:r>
          </w:p>
          <w:p w:rsidR="00854FFB" w:rsidRPr="00854FFB" w:rsidRDefault="00854FFB" w:rsidP="00854FFB">
            <w:pPr>
              <w:spacing w:after="0" w:line="240" w:lineRule="auto"/>
              <w:ind w:left="142"/>
              <w:jc w:val="center"/>
              <w:rPr>
                <w:rFonts w:eastAsia="Times New Roman" w:cstheme="minorHAnsi"/>
                <w:bCs/>
                <w:sz w:val="28"/>
                <w:szCs w:val="28"/>
                <w:lang w:eastAsia="fr-FR"/>
              </w:rPr>
            </w:pPr>
            <w:r w:rsidRPr="00854FFB">
              <w:rPr>
                <w:rFonts w:eastAsia="Times New Roman" w:cstheme="minorHAnsi"/>
                <w:bCs/>
                <w:sz w:val="28"/>
                <w:szCs w:val="28"/>
                <w:lang w:eastAsia="fr-FR"/>
              </w:rPr>
              <w:t>en autorisation spéciale d’absence</w:t>
            </w:r>
          </w:p>
        </w:tc>
      </w:tr>
    </w:tbl>
    <w:p w:rsidR="00854FFB" w:rsidRPr="00854FFB" w:rsidRDefault="00854FFB" w:rsidP="00854FFB">
      <w:pPr>
        <w:spacing w:after="0"/>
        <w:jc w:val="both"/>
        <w:rPr>
          <w:rFonts w:cstheme="minorHAnsi"/>
          <w:sz w:val="20"/>
          <w:szCs w:val="20"/>
        </w:rPr>
      </w:pPr>
    </w:p>
    <w:p w:rsidR="00854FFB" w:rsidRPr="00854FFB" w:rsidRDefault="00F65484" w:rsidP="00854FFB">
      <w:pPr>
        <w:spacing w:after="0"/>
        <w:jc w:val="both"/>
        <w:rPr>
          <w:rFonts w:cstheme="minorHAnsi"/>
          <w:sz w:val="20"/>
          <w:szCs w:val="20"/>
        </w:rPr>
      </w:pPr>
      <w:r>
        <w:rPr>
          <w:rFonts w:cstheme="minorHAnsi"/>
          <w:sz w:val="20"/>
          <w:szCs w:val="20"/>
        </w:rPr>
        <w:t>Le Maire/président(e) de …………</w:t>
      </w:r>
    </w:p>
    <w:p w:rsidR="00854FFB" w:rsidRPr="00854FFB" w:rsidRDefault="00854FFB" w:rsidP="00854FFB">
      <w:pPr>
        <w:spacing w:after="0"/>
        <w:jc w:val="both"/>
        <w:rPr>
          <w:rFonts w:cstheme="minorHAnsi"/>
          <w:sz w:val="20"/>
          <w:szCs w:val="20"/>
        </w:rPr>
      </w:pPr>
    </w:p>
    <w:p w:rsidR="00854FFB" w:rsidRPr="00854FFB" w:rsidRDefault="00854FFB" w:rsidP="00854FFB">
      <w:pPr>
        <w:spacing w:after="0"/>
        <w:jc w:val="both"/>
        <w:rPr>
          <w:rFonts w:cstheme="minorHAnsi"/>
          <w:sz w:val="20"/>
          <w:szCs w:val="20"/>
        </w:rPr>
      </w:pPr>
      <w:r w:rsidRPr="00854FFB">
        <w:rPr>
          <w:rFonts w:cstheme="minorHAnsi"/>
          <w:sz w:val="20"/>
          <w:szCs w:val="20"/>
        </w:rPr>
        <w:t xml:space="preserve">Vu la déclaration de l’Organisation Mondiale de la Santé (OMS) en date du 30 janvier 2020 relative à l’émergence du COVID-19 ; </w:t>
      </w:r>
    </w:p>
    <w:p w:rsidR="00854FFB" w:rsidRPr="00854FFB" w:rsidRDefault="00854FFB" w:rsidP="00854FFB">
      <w:pPr>
        <w:spacing w:after="0"/>
        <w:jc w:val="both"/>
        <w:rPr>
          <w:rFonts w:cstheme="minorHAnsi"/>
          <w:sz w:val="20"/>
          <w:szCs w:val="20"/>
        </w:rPr>
      </w:pPr>
      <w:r w:rsidRPr="00854FFB">
        <w:rPr>
          <w:rFonts w:cstheme="minorHAnsi"/>
          <w:sz w:val="20"/>
          <w:szCs w:val="20"/>
        </w:rPr>
        <w:t xml:space="preserve">Vu la loi n° 2020-290 du 23 mars 2020 d'urgence pour faire face à l'épidémie de covid-19 et ses textes d’application ; </w:t>
      </w:r>
    </w:p>
    <w:p w:rsidR="00684A56" w:rsidRPr="00684A56" w:rsidRDefault="00684A56" w:rsidP="00684A56">
      <w:pPr>
        <w:spacing w:after="0"/>
        <w:jc w:val="both"/>
        <w:rPr>
          <w:rFonts w:cstheme="minorHAnsi"/>
          <w:sz w:val="20"/>
          <w:szCs w:val="20"/>
        </w:rPr>
      </w:pPr>
      <w:r w:rsidRPr="00684A56">
        <w:rPr>
          <w:rFonts w:cstheme="minorHAnsi"/>
          <w:sz w:val="20"/>
          <w:szCs w:val="20"/>
        </w:rPr>
        <w:t xml:space="preserve">Vu le décret n° 2020-260 du 16 mars 2020 portant réglementation des déplacements dans le cadre de la lutte contre la propagation du virus covid-19 ; </w:t>
      </w:r>
    </w:p>
    <w:p w:rsidR="00854FFB" w:rsidRPr="00854FFB" w:rsidRDefault="00854FFB" w:rsidP="00854FFB">
      <w:pPr>
        <w:spacing w:after="0"/>
        <w:jc w:val="both"/>
        <w:rPr>
          <w:rFonts w:cstheme="minorHAnsi"/>
          <w:sz w:val="20"/>
          <w:szCs w:val="20"/>
        </w:rPr>
      </w:pPr>
    </w:p>
    <w:p w:rsidR="00854FFB" w:rsidRPr="00854FFB" w:rsidRDefault="00854FFB" w:rsidP="00854FFB">
      <w:pPr>
        <w:spacing w:after="0"/>
        <w:jc w:val="both"/>
        <w:rPr>
          <w:rFonts w:cstheme="minorHAnsi"/>
          <w:sz w:val="20"/>
          <w:szCs w:val="20"/>
        </w:rPr>
      </w:pPr>
      <w:r w:rsidRPr="00854FFB">
        <w:rPr>
          <w:rFonts w:cstheme="minorHAnsi"/>
          <w:sz w:val="20"/>
          <w:szCs w:val="20"/>
        </w:rPr>
        <w:t>Vu les recommandations des autorités nationales, et not</w:t>
      </w:r>
      <w:r w:rsidR="00562D24">
        <w:rPr>
          <w:rFonts w:cstheme="minorHAnsi"/>
          <w:sz w:val="20"/>
          <w:szCs w:val="20"/>
        </w:rPr>
        <w:t xml:space="preserve">amment sanitaires ; </w:t>
      </w:r>
    </w:p>
    <w:p w:rsidR="00854FFB" w:rsidRPr="00854FFB" w:rsidRDefault="00854FFB" w:rsidP="00854FFB">
      <w:pPr>
        <w:spacing w:after="0"/>
        <w:jc w:val="both"/>
        <w:rPr>
          <w:rFonts w:cstheme="minorHAnsi"/>
          <w:sz w:val="20"/>
          <w:szCs w:val="20"/>
        </w:rPr>
      </w:pPr>
      <w:r w:rsidRPr="00854FFB">
        <w:rPr>
          <w:rFonts w:cstheme="minorHAnsi"/>
          <w:sz w:val="20"/>
          <w:szCs w:val="20"/>
        </w:rPr>
        <w:t>Vu la note de la Direction générale de l’administration et de la fonction publique (DGAFP) en date du 23 ma</w:t>
      </w:r>
      <w:r w:rsidR="00F65484">
        <w:rPr>
          <w:rFonts w:cstheme="minorHAnsi"/>
          <w:sz w:val="20"/>
          <w:szCs w:val="20"/>
        </w:rPr>
        <w:t>rs 2020 recommandant, lorsque cela est possible, de favoriser le</w:t>
      </w:r>
      <w:r w:rsidRPr="00854FFB">
        <w:rPr>
          <w:rFonts w:cstheme="minorHAnsi"/>
          <w:sz w:val="20"/>
          <w:szCs w:val="20"/>
        </w:rPr>
        <w:t xml:space="preserve"> télétravail ou le travail à distance et, à défaut, de placer les agents en autorisation </w:t>
      </w:r>
      <w:r w:rsidR="00F65484" w:rsidRPr="00854FFB">
        <w:rPr>
          <w:rFonts w:cstheme="minorHAnsi"/>
          <w:sz w:val="20"/>
          <w:szCs w:val="20"/>
        </w:rPr>
        <w:t>spécial</w:t>
      </w:r>
      <w:r w:rsidR="00F65484">
        <w:rPr>
          <w:rFonts w:cstheme="minorHAnsi"/>
          <w:sz w:val="20"/>
          <w:szCs w:val="20"/>
        </w:rPr>
        <w:t>e</w:t>
      </w:r>
      <w:r w:rsidR="00562D24">
        <w:rPr>
          <w:rFonts w:cstheme="minorHAnsi"/>
          <w:sz w:val="20"/>
          <w:szCs w:val="20"/>
        </w:rPr>
        <w:t xml:space="preserve"> d’absence ; </w:t>
      </w:r>
    </w:p>
    <w:p w:rsidR="00F65484" w:rsidRPr="00F65484" w:rsidRDefault="00F65484" w:rsidP="00F65484">
      <w:pPr>
        <w:spacing w:after="0"/>
        <w:jc w:val="both"/>
        <w:rPr>
          <w:rFonts w:cstheme="minorHAnsi"/>
          <w:sz w:val="20"/>
          <w:szCs w:val="20"/>
        </w:rPr>
      </w:pPr>
      <w:r w:rsidRPr="00F65484">
        <w:rPr>
          <w:rFonts w:cstheme="minorHAnsi"/>
          <w:sz w:val="20"/>
          <w:szCs w:val="20"/>
        </w:rPr>
        <w:t xml:space="preserve">Vu </w:t>
      </w:r>
      <w:r>
        <w:rPr>
          <w:rFonts w:cstheme="minorHAnsi"/>
          <w:sz w:val="20"/>
          <w:szCs w:val="20"/>
        </w:rPr>
        <w:t>l’</w:t>
      </w:r>
      <w:r w:rsidRPr="00F65484">
        <w:rPr>
          <w:rFonts w:cstheme="minorHAnsi"/>
          <w:sz w:val="20"/>
          <w:szCs w:val="20"/>
        </w:rPr>
        <w:t xml:space="preserve">instruction du 23 mars 1950 portant application des dispositions du statut général des fonctionnaires relatives aux congés annuels et aux autorisations exceptionnelles d’absence ; </w:t>
      </w:r>
    </w:p>
    <w:p w:rsidR="00F65484" w:rsidRPr="00854FFB" w:rsidRDefault="00F65484" w:rsidP="00854FFB">
      <w:pPr>
        <w:spacing w:after="0"/>
        <w:jc w:val="both"/>
        <w:rPr>
          <w:rFonts w:cstheme="minorHAnsi"/>
          <w:sz w:val="20"/>
          <w:szCs w:val="20"/>
        </w:rPr>
      </w:pPr>
    </w:p>
    <w:p w:rsidR="00F65484" w:rsidRPr="00854FFB" w:rsidRDefault="00854FFB" w:rsidP="00F65484">
      <w:pPr>
        <w:spacing w:after="0"/>
        <w:jc w:val="both"/>
        <w:rPr>
          <w:rFonts w:cstheme="minorHAnsi"/>
          <w:sz w:val="20"/>
          <w:szCs w:val="20"/>
        </w:rPr>
      </w:pPr>
      <w:r w:rsidRPr="00854FFB">
        <w:rPr>
          <w:rFonts w:cstheme="minorHAnsi"/>
          <w:sz w:val="20"/>
          <w:szCs w:val="20"/>
        </w:rPr>
        <w:t>Considérant</w:t>
      </w:r>
      <w:r w:rsidR="00724F43">
        <w:rPr>
          <w:rFonts w:cstheme="minorHAnsi"/>
          <w:sz w:val="20"/>
          <w:szCs w:val="20"/>
        </w:rPr>
        <w:t> …………………………</w:t>
      </w:r>
      <w:r w:rsidR="00F65484">
        <w:rPr>
          <w:rFonts w:cstheme="minorHAnsi"/>
          <w:sz w:val="20"/>
          <w:szCs w:val="20"/>
        </w:rPr>
        <w:t>…</w:t>
      </w:r>
      <w:proofErr w:type="gramStart"/>
      <w:r w:rsidR="00F65484">
        <w:rPr>
          <w:rFonts w:cstheme="minorHAnsi"/>
          <w:sz w:val="20"/>
          <w:szCs w:val="20"/>
        </w:rPr>
        <w:t>.(</w:t>
      </w:r>
      <w:proofErr w:type="gramEnd"/>
      <w:r w:rsidR="00F65484">
        <w:rPr>
          <w:rFonts w:cstheme="minorHAnsi"/>
          <w:sz w:val="20"/>
          <w:szCs w:val="20"/>
        </w:rPr>
        <w:t xml:space="preserve">indiquez le motif de l’octroi de l’ASA : service(s) fermé(s) ; collectivités ou établissements publics fermés ; personnes vulnérables au sens des critères pathologiques </w:t>
      </w:r>
      <w:r w:rsidR="00F65484" w:rsidRPr="00F65484">
        <w:rPr>
          <w:rFonts w:cstheme="minorHAnsi"/>
          <w:sz w:val="20"/>
          <w:szCs w:val="20"/>
        </w:rPr>
        <w:t>définie</w:t>
      </w:r>
      <w:r w:rsidR="00F65484">
        <w:rPr>
          <w:rFonts w:cstheme="minorHAnsi"/>
          <w:sz w:val="20"/>
          <w:szCs w:val="20"/>
        </w:rPr>
        <w:t>s</w:t>
      </w:r>
      <w:r w:rsidR="00F65484" w:rsidRPr="00F65484">
        <w:rPr>
          <w:rFonts w:cstheme="minorHAnsi"/>
          <w:sz w:val="20"/>
          <w:szCs w:val="20"/>
        </w:rPr>
        <w:t xml:space="preserve"> par le Haut conseil de la santé publique</w:t>
      </w:r>
      <w:r w:rsidR="00F65484">
        <w:rPr>
          <w:rFonts w:cstheme="minorHAnsi"/>
          <w:sz w:val="20"/>
          <w:szCs w:val="20"/>
        </w:rPr>
        <w:t xml:space="preserve"> et sur présentation d’un arrêt/certificat d’un médecin ; garde d’un </w:t>
      </w:r>
      <w:r w:rsidR="00F65484" w:rsidRPr="00F65484">
        <w:rPr>
          <w:rFonts w:cstheme="minorHAnsi"/>
          <w:sz w:val="20"/>
          <w:szCs w:val="20"/>
        </w:rPr>
        <w:t>enfant de moins de 16</w:t>
      </w:r>
      <w:r w:rsidR="00F65484">
        <w:rPr>
          <w:rFonts w:cstheme="minorHAnsi"/>
          <w:sz w:val="20"/>
          <w:szCs w:val="20"/>
        </w:rPr>
        <w:t xml:space="preserve"> </w:t>
      </w:r>
      <w:r w:rsidR="00F65484" w:rsidRPr="00F65484">
        <w:rPr>
          <w:rFonts w:cstheme="minorHAnsi"/>
          <w:sz w:val="20"/>
          <w:szCs w:val="20"/>
        </w:rPr>
        <w:t>ans pendant la période de</w:t>
      </w:r>
      <w:r w:rsidR="00F65484">
        <w:rPr>
          <w:rFonts w:cstheme="minorHAnsi"/>
          <w:sz w:val="20"/>
          <w:szCs w:val="20"/>
        </w:rPr>
        <w:t xml:space="preserve"> </w:t>
      </w:r>
      <w:r w:rsidR="00F65484" w:rsidRPr="00F65484">
        <w:rPr>
          <w:rFonts w:cstheme="minorHAnsi"/>
          <w:sz w:val="20"/>
          <w:szCs w:val="20"/>
        </w:rPr>
        <w:t>fermeture des crèches et</w:t>
      </w:r>
      <w:r w:rsidR="00F65484">
        <w:rPr>
          <w:rFonts w:cstheme="minorHAnsi"/>
          <w:sz w:val="20"/>
          <w:szCs w:val="20"/>
        </w:rPr>
        <w:t xml:space="preserve"> </w:t>
      </w:r>
      <w:r w:rsidR="00F65484" w:rsidRPr="00F65484">
        <w:rPr>
          <w:rFonts w:cstheme="minorHAnsi"/>
          <w:sz w:val="20"/>
          <w:szCs w:val="20"/>
        </w:rPr>
        <w:t>établissements scolaires</w:t>
      </w:r>
      <w:r w:rsidR="00684A56">
        <w:rPr>
          <w:rFonts w:cstheme="minorHAnsi"/>
          <w:sz w:val="20"/>
          <w:szCs w:val="20"/>
        </w:rPr>
        <w:t>)</w:t>
      </w:r>
    </w:p>
    <w:p w:rsidR="00854FFB" w:rsidRPr="00854FFB" w:rsidRDefault="00854FFB" w:rsidP="00854FFB">
      <w:pPr>
        <w:spacing w:after="0"/>
        <w:jc w:val="both"/>
        <w:rPr>
          <w:rFonts w:cstheme="minorHAnsi"/>
          <w:sz w:val="20"/>
          <w:szCs w:val="20"/>
        </w:rPr>
      </w:pPr>
    </w:p>
    <w:p w:rsidR="00854FFB" w:rsidRPr="00854FFB" w:rsidRDefault="00854FFB" w:rsidP="00854FFB">
      <w:pPr>
        <w:spacing w:after="0"/>
        <w:jc w:val="both"/>
        <w:rPr>
          <w:rFonts w:cstheme="minorHAnsi"/>
          <w:sz w:val="20"/>
          <w:szCs w:val="20"/>
        </w:rPr>
      </w:pPr>
      <w:r w:rsidRPr="00854FFB">
        <w:rPr>
          <w:rFonts w:cstheme="minorHAnsi"/>
          <w:sz w:val="20"/>
          <w:szCs w:val="20"/>
        </w:rPr>
        <w:t>Tenant compte de l’impossibilité</w:t>
      </w:r>
      <w:r w:rsidR="00562D24">
        <w:rPr>
          <w:rFonts w:cstheme="minorHAnsi"/>
          <w:sz w:val="20"/>
          <w:szCs w:val="20"/>
        </w:rPr>
        <w:t xml:space="preserve"> d’avoir recours au télétravail ; </w:t>
      </w:r>
    </w:p>
    <w:p w:rsidR="00854FFB" w:rsidRPr="00854FFB" w:rsidRDefault="00854FFB" w:rsidP="00854FFB">
      <w:pPr>
        <w:spacing w:after="0"/>
        <w:jc w:val="both"/>
        <w:rPr>
          <w:rFonts w:cstheme="minorHAnsi"/>
          <w:sz w:val="20"/>
          <w:szCs w:val="20"/>
        </w:rPr>
      </w:pPr>
    </w:p>
    <w:p w:rsidR="00854FFB" w:rsidRPr="00854FFB" w:rsidRDefault="00854FFB" w:rsidP="00854FFB">
      <w:pPr>
        <w:spacing w:after="0"/>
        <w:jc w:val="both"/>
        <w:rPr>
          <w:rFonts w:cstheme="minorHAnsi"/>
          <w:sz w:val="20"/>
          <w:szCs w:val="20"/>
        </w:rPr>
      </w:pPr>
      <w:r w:rsidRPr="00854FFB">
        <w:rPr>
          <w:rFonts w:cstheme="minorHAnsi"/>
          <w:sz w:val="20"/>
          <w:szCs w:val="20"/>
        </w:rPr>
        <w:t>Considérant que l’instruction de la santé publique justifie de prendre des mesures proportionnées aux risques encourus et appropriés aux circonstances de temps et de lieu afin de prévenir et de limiter les</w:t>
      </w:r>
      <w:r w:rsidR="00562D24">
        <w:rPr>
          <w:rFonts w:cstheme="minorHAnsi"/>
          <w:sz w:val="20"/>
          <w:szCs w:val="20"/>
        </w:rPr>
        <w:t xml:space="preserve"> conséquences sur la population ; </w:t>
      </w:r>
    </w:p>
    <w:p w:rsidR="00854FFB" w:rsidRPr="00854FFB" w:rsidRDefault="00854FFB" w:rsidP="00854FFB">
      <w:pPr>
        <w:spacing w:after="0"/>
        <w:jc w:val="both"/>
        <w:rPr>
          <w:rFonts w:cstheme="minorHAnsi"/>
          <w:sz w:val="20"/>
          <w:szCs w:val="20"/>
        </w:rPr>
      </w:pPr>
    </w:p>
    <w:p w:rsidR="00724F43" w:rsidRPr="00724F43" w:rsidRDefault="00854FFB" w:rsidP="00724F43">
      <w:pPr>
        <w:spacing w:after="0"/>
        <w:jc w:val="both"/>
        <w:rPr>
          <w:rFonts w:cstheme="minorHAnsi"/>
          <w:sz w:val="20"/>
          <w:szCs w:val="20"/>
        </w:rPr>
      </w:pPr>
      <w:r w:rsidRPr="00724F43">
        <w:rPr>
          <w:rFonts w:cstheme="minorHAnsi"/>
          <w:sz w:val="20"/>
          <w:szCs w:val="20"/>
        </w:rPr>
        <w:t>Atteste du placement en autorisation spéciale d’absence</w:t>
      </w:r>
      <w:r w:rsidR="00724F43" w:rsidRPr="00724F43">
        <w:rPr>
          <w:rFonts w:cstheme="minorHAnsi"/>
          <w:sz w:val="20"/>
          <w:szCs w:val="20"/>
        </w:rPr>
        <w:t>, avec maintien de l’entiè</w:t>
      </w:r>
      <w:r w:rsidR="00724F43">
        <w:rPr>
          <w:rFonts w:cstheme="minorHAnsi"/>
          <w:sz w:val="20"/>
          <w:szCs w:val="20"/>
        </w:rPr>
        <w:t xml:space="preserve">re rémunération, et </w:t>
      </w:r>
      <w:r w:rsidR="00724F43" w:rsidRPr="00724F43">
        <w:rPr>
          <w:rFonts w:cstheme="minorHAnsi"/>
          <w:sz w:val="20"/>
          <w:szCs w:val="20"/>
        </w:rPr>
        <w:t>conservation des droits à av</w:t>
      </w:r>
      <w:r w:rsidR="002246AF">
        <w:rPr>
          <w:rFonts w:cstheme="minorHAnsi"/>
          <w:sz w:val="20"/>
          <w:szCs w:val="20"/>
        </w:rPr>
        <w:t>ancement et à pension de retrait</w:t>
      </w:r>
      <w:r w:rsidR="00684A56">
        <w:rPr>
          <w:rFonts w:cstheme="minorHAnsi"/>
          <w:sz w:val="20"/>
          <w:szCs w:val="20"/>
        </w:rPr>
        <w:t xml:space="preserve">e, </w:t>
      </w:r>
    </w:p>
    <w:p w:rsidR="00684A56" w:rsidRDefault="00684A56" w:rsidP="00854FFB">
      <w:pPr>
        <w:spacing w:after="0"/>
        <w:jc w:val="both"/>
        <w:rPr>
          <w:rFonts w:cstheme="minorHAnsi"/>
          <w:sz w:val="20"/>
          <w:szCs w:val="20"/>
        </w:rPr>
      </w:pPr>
      <w:r w:rsidRPr="00684A56">
        <w:rPr>
          <w:rFonts w:cstheme="minorHAnsi"/>
          <w:sz w:val="20"/>
          <w:szCs w:val="20"/>
        </w:rPr>
        <w:t>A compter du ……………………………. et jusqu’à nouvel ordre dans l’attente de la reprise des fonctions sur demande de l’autorité territoriale ou, le cas échéa</w:t>
      </w:r>
      <w:r>
        <w:rPr>
          <w:rFonts w:cstheme="minorHAnsi"/>
          <w:sz w:val="20"/>
          <w:szCs w:val="20"/>
        </w:rPr>
        <w:t xml:space="preserve">nt, du supérieur hiérarchique. </w:t>
      </w:r>
      <w:bookmarkStart w:id="0" w:name="_GoBack"/>
      <w:bookmarkEnd w:id="0"/>
    </w:p>
    <w:p w:rsidR="00684A56" w:rsidRDefault="00684A56" w:rsidP="00854FFB">
      <w:pPr>
        <w:spacing w:after="0"/>
        <w:jc w:val="both"/>
        <w:rPr>
          <w:rFonts w:cstheme="minorHAnsi"/>
          <w:sz w:val="20"/>
          <w:szCs w:val="20"/>
        </w:rPr>
      </w:pPr>
    </w:p>
    <w:p w:rsidR="00854FFB" w:rsidRPr="00854FFB" w:rsidRDefault="00854FFB" w:rsidP="00854FFB">
      <w:pPr>
        <w:spacing w:after="0"/>
        <w:jc w:val="both"/>
        <w:rPr>
          <w:rFonts w:cstheme="minorHAnsi"/>
          <w:sz w:val="20"/>
          <w:szCs w:val="20"/>
        </w:rPr>
      </w:pPr>
      <w:r w:rsidRPr="00854FFB">
        <w:rPr>
          <w:rFonts w:cstheme="minorHAnsi"/>
          <w:sz w:val="20"/>
          <w:szCs w:val="20"/>
        </w:rPr>
        <w:t>De l’agent :</w:t>
      </w:r>
    </w:p>
    <w:p w:rsidR="00854FFB" w:rsidRPr="00854FFB" w:rsidRDefault="00854FFB" w:rsidP="00854FFB">
      <w:pPr>
        <w:spacing w:after="0"/>
        <w:jc w:val="both"/>
        <w:rPr>
          <w:rFonts w:cstheme="minorHAnsi"/>
          <w:sz w:val="20"/>
          <w:szCs w:val="20"/>
        </w:rPr>
      </w:pPr>
      <w:r w:rsidRPr="00854FFB">
        <w:rPr>
          <w:rFonts w:cstheme="minorHAnsi"/>
          <w:sz w:val="20"/>
          <w:szCs w:val="20"/>
        </w:rPr>
        <w:t>Nom…………………………</w:t>
      </w:r>
      <w:r w:rsidR="00724F43">
        <w:rPr>
          <w:rFonts w:cstheme="minorHAnsi"/>
          <w:sz w:val="20"/>
          <w:szCs w:val="20"/>
        </w:rPr>
        <w:t>…….</w:t>
      </w:r>
      <w:r w:rsidR="00724F43">
        <w:rPr>
          <w:rFonts w:cstheme="minorHAnsi"/>
          <w:sz w:val="20"/>
          <w:szCs w:val="20"/>
        </w:rPr>
        <w:tab/>
      </w:r>
      <w:r w:rsidR="00724F43">
        <w:rPr>
          <w:rFonts w:cstheme="minorHAnsi"/>
          <w:sz w:val="20"/>
          <w:szCs w:val="20"/>
        </w:rPr>
        <w:tab/>
        <w:t xml:space="preserve">      Prénom………………………………..</w:t>
      </w:r>
    </w:p>
    <w:p w:rsidR="00854FFB" w:rsidRPr="00854FFB" w:rsidRDefault="00854FFB" w:rsidP="00854FFB">
      <w:pPr>
        <w:spacing w:after="0"/>
        <w:jc w:val="both"/>
        <w:rPr>
          <w:rFonts w:cstheme="minorHAnsi"/>
          <w:sz w:val="20"/>
          <w:szCs w:val="20"/>
        </w:rPr>
      </w:pPr>
      <w:r w:rsidRPr="00854FFB">
        <w:rPr>
          <w:rFonts w:cstheme="minorHAnsi"/>
          <w:sz w:val="20"/>
          <w:szCs w:val="20"/>
        </w:rPr>
        <w:t>Grade…………………………………..             Service……………………………………</w:t>
      </w:r>
    </w:p>
    <w:p w:rsidR="00854FFB" w:rsidRDefault="00854FFB" w:rsidP="00854FFB">
      <w:pPr>
        <w:spacing w:after="0"/>
        <w:jc w:val="both"/>
        <w:rPr>
          <w:rFonts w:cstheme="minorHAnsi"/>
          <w:sz w:val="20"/>
          <w:szCs w:val="20"/>
        </w:rPr>
      </w:pPr>
    </w:p>
    <w:p w:rsidR="00F65484" w:rsidRPr="00854FFB" w:rsidRDefault="00F65484" w:rsidP="00854FFB">
      <w:pPr>
        <w:spacing w:after="0"/>
        <w:jc w:val="both"/>
        <w:rPr>
          <w:rFonts w:cstheme="minorHAnsi"/>
          <w:sz w:val="20"/>
          <w:szCs w:val="20"/>
        </w:rPr>
      </w:pPr>
    </w:p>
    <w:p w:rsidR="00854FFB" w:rsidRPr="00854FFB" w:rsidRDefault="00854FFB" w:rsidP="00F65484">
      <w:pPr>
        <w:spacing w:after="0"/>
        <w:ind w:left="4956" w:firstLine="708"/>
        <w:jc w:val="both"/>
        <w:rPr>
          <w:rFonts w:cstheme="minorHAnsi"/>
          <w:sz w:val="20"/>
          <w:szCs w:val="20"/>
        </w:rPr>
      </w:pPr>
      <w:r w:rsidRPr="00854FFB">
        <w:rPr>
          <w:rFonts w:cstheme="minorHAnsi"/>
          <w:sz w:val="20"/>
          <w:szCs w:val="20"/>
        </w:rPr>
        <w:t>Date.…./…../…….</w:t>
      </w:r>
    </w:p>
    <w:p w:rsidR="00854FFB" w:rsidRDefault="00F65484" w:rsidP="00F65484">
      <w:pPr>
        <w:spacing w:after="0"/>
        <w:ind w:left="5664"/>
        <w:jc w:val="both"/>
        <w:rPr>
          <w:rFonts w:cstheme="minorHAnsi"/>
          <w:sz w:val="20"/>
          <w:szCs w:val="20"/>
        </w:rPr>
      </w:pPr>
      <w:r>
        <w:rPr>
          <w:rFonts w:cstheme="minorHAnsi"/>
          <w:sz w:val="20"/>
          <w:szCs w:val="20"/>
        </w:rPr>
        <w:t>S</w:t>
      </w:r>
      <w:r w:rsidR="00854FFB" w:rsidRPr="00854FFB">
        <w:rPr>
          <w:rFonts w:cstheme="minorHAnsi"/>
          <w:sz w:val="20"/>
          <w:szCs w:val="20"/>
        </w:rPr>
        <w:t>ignature de l’autorité territoriale ou de son représentant</w:t>
      </w:r>
      <w:r w:rsidR="00724F43">
        <w:rPr>
          <w:rFonts w:cstheme="minorHAnsi"/>
          <w:sz w:val="20"/>
          <w:szCs w:val="20"/>
        </w:rPr>
        <w:t xml:space="preserve"> dûment habilité </w:t>
      </w:r>
    </w:p>
    <w:p w:rsidR="00F65484" w:rsidRPr="00854FFB" w:rsidRDefault="00F65484" w:rsidP="00F65484">
      <w:pPr>
        <w:spacing w:after="0"/>
        <w:ind w:left="5664"/>
        <w:jc w:val="both"/>
        <w:rPr>
          <w:rFonts w:cstheme="minorHAnsi"/>
          <w:sz w:val="20"/>
          <w:szCs w:val="20"/>
        </w:rPr>
      </w:pPr>
      <w:r>
        <w:rPr>
          <w:rFonts w:cstheme="minorHAnsi"/>
          <w:sz w:val="20"/>
          <w:szCs w:val="20"/>
        </w:rPr>
        <w:t>(</w:t>
      </w:r>
      <w:proofErr w:type="gramStart"/>
      <w:r>
        <w:rPr>
          <w:rFonts w:cstheme="minorHAnsi"/>
          <w:sz w:val="20"/>
          <w:szCs w:val="20"/>
        </w:rPr>
        <w:t>nom</w:t>
      </w:r>
      <w:proofErr w:type="gramEnd"/>
      <w:r>
        <w:rPr>
          <w:rFonts w:cstheme="minorHAnsi"/>
          <w:sz w:val="20"/>
          <w:szCs w:val="20"/>
        </w:rPr>
        <w:t xml:space="preserve"> et prénom et qualités lisibles)</w:t>
      </w:r>
    </w:p>
    <w:sectPr w:rsidR="00F65484" w:rsidRPr="00854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46B31"/>
    <w:multiLevelType w:val="hybridMultilevel"/>
    <w:tmpl w:val="85082216"/>
    <w:lvl w:ilvl="0" w:tplc="8410EBB0">
      <w:start w:val="1"/>
      <w:numFmt w:val="bullet"/>
      <w:lvlText w:val="-"/>
      <w:lvlJc w:val="left"/>
      <w:pPr>
        <w:ind w:left="720" w:hanging="360"/>
      </w:pPr>
      <w:rPr>
        <w:rFonts w:ascii="Times" w:eastAsia="Times New Roman" w:hAnsi="Times" w:cs="Time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FB"/>
    <w:rsid w:val="002246AF"/>
    <w:rsid w:val="00562D24"/>
    <w:rsid w:val="00684A56"/>
    <w:rsid w:val="00724F43"/>
    <w:rsid w:val="00854FFB"/>
    <w:rsid w:val="00A47EAD"/>
    <w:rsid w:val="00F65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RECIO Manuel</dc:creator>
  <cp:lastModifiedBy>RECIO Manuel</cp:lastModifiedBy>
  <cp:revision>5</cp:revision>
  <dcterms:created xsi:type="dcterms:W3CDTF">2020-03-27T08:52:00Z</dcterms:created>
  <dcterms:modified xsi:type="dcterms:W3CDTF">2020-03-27T10:10:00Z</dcterms:modified>
</cp:coreProperties>
</file>