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E384F" w14:textId="77777777" w:rsidR="00DB2849" w:rsidRDefault="00DB2849" w:rsidP="00DB2849">
      <w:pPr>
        <w:pStyle w:val="titregrasencadr"/>
      </w:pPr>
      <w:r w:rsidRPr="00DB2849">
        <w:t xml:space="preserve">Arrêté </w:t>
      </w:r>
      <w:r>
        <w:t>portant</w:t>
      </w:r>
      <w:r w:rsidRPr="00DB2849">
        <w:t xml:space="preserve"> refus d’imputabilité au service </w:t>
      </w:r>
    </w:p>
    <w:p w14:paraId="1231A7BF" w14:textId="3A437221" w:rsidR="00E15029" w:rsidRPr="00DB2849" w:rsidRDefault="00DB2849" w:rsidP="00DB2849">
      <w:pPr>
        <w:pStyle w:val="titregrasencadr"/>
      </w:pPr>
      <w:proofErr w:type="gramStart"/>
      <w:r w:rsidRPr="00DB2849">
        <w:t>de</w:t>
      </w:r>
      <w:proofErr w:type="gramEnd"/>
      <w:r w:rsidRPr="00DB2849">
        <w:t xml:space="preserve"> l’accident de service</w:t>
      </w:r>
      <w:r>
        <w:t xml:space="preserve"> </w:t>
      </w:r>
      <w:r w:rsidRPr="00DB2849">
        <w:t>ou de l’accident de trajet</w:t>
      </w:r>
    </w:p>
    <w:p w14:paraId="6A8D2C78" w14:textId="6CD7667E" w:rsidR="00E15029" w:rsidRDefault="00DB2849" w:rsidP="00DB2849">
      <w:pPr>
        <w:pStyle w:val="titregrasencadr"/>
      </w:pPr>
      <w:proofErr w:type="gramStart"/>
      <w:r>
        <w:t>de</w:t>
      </w:r>
      <w:proofErr w:type="gramEnd"/>
      <w:r w:rsidR="00E15029" w:rsidRPr="00DB2849">
        <w:t xml:space="preserve"> M</w:t>
      </w:r>
      <w:r>
        <w:t xml:space="preserve"> </w:t>
      </w:r>
      <w:r w:rsidR="00E15029" w:rsidRPr="00DB2849">
        <w:t>(Mme) .............</w:t>
      </w:r>
    </w:p>
    <w:p w14:paraId="30967004" w14:textId="77777777" w:rsidR="00C7208D" w:rsidRDefault="00C7208D" w:rsidP="00C7208D">
      <w:pPr>
        <w:pStyle w:val="titregrasencad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(Fonctionnaire affilié au régime spécial de sécurité sociale - CNRACL)</w:t>
      </w:r>
    </w:p>
    <w:p w14:paraId="3D121FE5" w14:textId="77777777" w:rsidR="00E15029" w:rsidRDefault="00E15029" w:rsidP="00E15029">
      <w:pPr>
        <w:tabs>
          <w:tab w:val="left" w:pos="2268"/>
          <w:tab w:val="left" w:pos="2552"/>
        </w:tabs>
        <w:spacing w:line="240" w:lineRule="exact"/>
        <w:ind w:left="567"/>
      </w:pPr>
      <w:bookmarkStart w:id="0" w:name="_GoBack"/>
      <w:bookmarkEnd w:id="0"/>
    </w:p>
    <w:p w14:paraId="6FE48433" w14:textId="77777777" w:rsidR="00DB2849" w:rsidRPr="006422BF" w:rsidRDefault="00DB2849" w:rsidP="00DB2849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14:paraId="2CB07FB5" w14:textId="77777777" w:rsidR="00DB2849" w:rsidRPr="006422BF" w:rsidRDefault="00DB2849" w:rsidP="00DB2849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6422BF">
        <w:rPr>
          <w:rFonts w:asciiTheme="minorHAnsi" w:hAnsiTheme="minorHAnsi" w:cstheme="minorHAnsi"/>
          <w:sz w:val="22"/>
          <w:szCs w:val="22"/>
        </w:rPr>
        <w:t>Vu le code général de la fonction publique,</w:t>
      </w:r>
    </w:p>
    <w:p w14:paraId="51403235" w14:textId="5D462048" w:rsidR="00E15029" w:rsidRDefault="00E15029" w:rsidP="00E15029">
      <w:pPr>
        <w:pStyle w:val="VuConsidrant"/>
        <w:spacing w:after="120"/>
        <w:rPr>
          <w:rFonts w:asciiTheme="minorHAnsi" w:hAnsiTheme="minorHAnsi" w:cstheme="minorHAnsi"/>
          <w:bCs/>
          <w:color w:val="FF0000"/>
          <w:sz w:val="22"/>
        </w:rPr>
      </w:pPr>
      <w:r w:rsidRPr="00E15029">
        <w:rPr>
          <w:rFonts w:asciiTheme="minorHAnsi" w:hAnsiTheme="minorHAnsi" w:cstheme="minorHAnsi"/>
          <w:sz w:val="22"/>
        </w:rPr>
        <w:t xml:space="preserve">Vu le décret n°87-602 du 30 juillet 1987 </w:t>
      </w:r>
      <w:r w:rsidR="00D02BEA" w:rsidRPr="00270B06">
        <w:rPr>
          <w:rFonts w:asciiTheme="minorHAnsi" w:hAnsiTheme="minorHAnsi" w:cstheme="minorHAnsi"/>
          <w:sz w:val="22"/>
        </w:rPr>
        <w:t>modifié</w:t>
      </w:r>
      <w:r w:rsidR="00D02BEA">
        <w:rPr>
          <w:rFonts w:asciiTheme="minorHAnsi" w:hAnsiTheme="minorHAnsi" w:cstheme="minorHAnsi"/>
          <w:sz w:val="22"/>
        </w:rPr>
        <w:t xml:space="preserve"> </w:t>
      </w:r>
      <w:r w:rsidRPr="00D02BEA">
        <w:rPr>
          <w:rFonts w:asciiTheme="minorHAnsi" w:hAnsiTheme="minorHAnsi" w:cstheme="minorHAnsi"/>
          <w:bCs/>
          <w:sz w:val="22"/>
        </w:rPr>
        <w:t>relatif à l'organisation des comités médicaux, aux conditions d'aptitude physique et au régime des congés de maladie des fonctionnaires territoriaux et notamment ses articles 37-1 à 37-20,</w:t>
      </w:r>
      <w:r w:rsidR="00D02BEA">
        <w:rPr>
          <w:rFonts w:asciiTheme="minorHAnsi" w:hAnsiTheme="minorHAnsi" w:cstheme="minorHAnsi"/>
          <w:bCs/>
          <w:sz w:val="22"/>
        </w:rPr>
        <w:t xml:space="preserve"> </w:t>
      </w:r>
    </w:p>
    <w:p w14:paraId="35D4AC7D" w14:textId="77777777" w:rsidR="00270B06" w:rsidRPr="00A34F3B" w:rsidRDefault="00270B06" w:rsidP="00270B06">
      <w:pPr>
        <w:adjustRightInd w:val="0"/>
        <w:rPr>
          <w:rFonts w:asciiTheme="minorHAnsi" w:hAnsiTheme="minorHAnsi" w:cstheme="minorHAnsi"/>
          <w:szCs w:val="22"/>
        </w:rPr>
      </w:pPr>
      <w:r w:rsidRPr="00A34F3B">
        <w:rPr>
          <w:rFonts w:asciiTheme="minorHAnsi" w:hAnsiTheme="minorHAnsi" w:cstheme="minorHAnsi"/>
          <w:szCs w:val="22"/>
        </w:rPr>
        <w:t xml:space="preserve">Vu le décret n° 91-298 du 20 mars 1991 portant dispositions statutaires applicables aux fonctionnaires territoriaux nommés dans des emplois permanents à temps non complet </w:t>
      </w:r>
      <w:r w:rsidRPr="00A34F3B">
        <w:rPr>
          <w:rFonts w:asciiTheme="minorHAnsi" w:hAnsiTheme="minorHAnsi" w:cstheme="minorHAnsi"/>
          <w:i/>
          <w:iCs/>
          <w:szCs w:val="22"/>
        </w:rPr>
        <w:t xml:space="preserve"> (le cas échéant)</w:t>
      </w:r>
      <w:r w:rsidRPr="00A34F3B">
        <w:rPr>
          <w:rFonts w:asciiTheme="minorHAnsi" w:hAnsiTheme="minorHAnsi" w:cstheme="minorHAnsi"/>
          <w:szCs w:val="22"/>
        </w:rPr>
        <w:t>,</w:t>
      </w:r>
    </w:p>
    <w:p w14:paraId="04478F54" w14:textId="2B0930D5" w:rsidR="00DB2849" w:rsidRPr="00E15029" w:rsidRDefault="00DB2849" w:rsidP="00DB2849">
      <w:pPr>
        <w:tabs>
          <w:tab w:val="left" w:pos="2268"/>
          <w:tab w:val="left" w:pos="2552"/>
        </w:tabs>
        <w:spacing w:line="220" w:lineRule="exact"/>
        <w:ind w:right="714"/>
        <w:rPr>
          <w:rFonts w:asciiTheme="minorHAnsi" w:hAnsiTheme="minorHAnsi" w:cstheme="minorHAnsi"/>
        </w:rPr>
      </w:pPr>
      <w:r w:rsidRPr="00E15029">
        <w:rPr>
          <w:rFonts w:asciiTheme="minorHAnsi" w:hAnsiTheme="minorHAnsi" w:cstheme="minorHAnsi"/>
        </w:rPr>
        <w:t xml:space="preserve">Vu le décret </w:t>
      </w:r>
      <w:r w:rsidR="00D02BEA" w:rsidRPr="00270B06">
        <w:rPr>
          <w:rFonts w:asciiTheme="minorHAnsi" w:hAnsiTheme="minorHAnsi" w:cstheme="minorHAnsi"/>
        </w:rPr>
        <w:t>n°</w:t>
      </w:r>
      <w:r w:rsidRPr="00E15029">
        <w:rPr>
          <w:rFonts w:asciiTheme="minorHAnsi" w:hAnsiTheme="minorHAnsi" w:cstheme="minorHAnsi"/>
        </w:rPr>
        <w:t xml:space="preserve"> 92-1194 du 4 novembre 1992 fixant les dispositions communes applicables aux fonctionnaires stagiaires de la fonction publique territoriale </w:t>
      </w:r>
      <w:r w:rsidRPr="00E15029">
        <w:rPr>
          <w:rFonts w:asciiTheme="minorHAnsi" w:hAnsiTheme="minorHAnsi" w:cstheme="minorHAnsi"/>
          <w:i/>
        </w:rPr>
        <w:t>(</w:t>
      </w:r>
      <w:r w:rsidRPr="00DB2849">
        <w:rPr>
          <w:rFonts w:asciiTheme="minorHAnsi" w:hAnsiTheme="minorHAnsi" w:cstheme="minorHAnsi"/>
          <w:i/>
          <w:highlight w:val="yellow"/>
        </w:rPr>
        <w:t>le cas échéant si agent stagiaire</w:t>
      </w:r>
      <w:r w:rsidRPr="00E15029">
        <w:rPr>
          <w:rFonts w:asciiTheme="minorHAnsi" w:hAnsiTheme="minorHAnsi" w:cstheme="minorHAnsi"/>
          <w:i/>
        </w:rPr>
        <w:t>)</w:t>
      </w:r>
    </w:p>
    <w:p w14:paraId="26D30E32" w14:textId="77777777" w:rsidR="00E15029" w:rsidRPr="00E1502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sz w:val="22"/>
        </w:rPr>
      </w:pPr>
      <w:r w:rsidRPr="00E15029">
        <w:rPr>
          <w:rFonts w:asciiTheme="minorHAnsi" w:hAnsiTheme="minorHAnsi" w:cstheme="minorHAnsi"/>
          <w:sz w:val="22"/>
        </w:rPr>
        <w:t xml:space="preserve">Vu la déclaration de l’agent en date du </w:t>
      </w:r>
      <w:r w:rsidRPr="00DB2849">
        <w:rPr>
          <w:rFonts w:asciiTheme="minorHAnsi" w:hAnsiTheme="minorHAnsi" w:cstheme="minorHAnsi"/>
          <w:sz w:val="22"/>
          <w:highlight w:val="yellow"/>
        </w:rPr>
        <w:t>………….</w:t>
      </w:r>
      <w:r w:rsidRPr="00E15029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E15029">
        <w:rPr>
          <w:rFonts w:asciiTheme="minorHAnsi" w:hAnsiTheme="minorHAnsi" w:cstheme="minorHAnsi"/>
          <w:sz w:val="22"/>
        </w:rPr>
        <w:t>comprenant</w:t>
      </w:r>
      <w:proofErr w:type="gramEnd"/>
      <w:r w:rsidRPr="00E15029">
        <w:rPr>
          <w:rFonts w:asciiTheme="minorHAnsi" w:hAnsiTheme="minorHAnsi" w:cstheme="minorHAnsi"/>
          <w:sz w:val="22"/>
        </w:rPr>
        <w:t> :</w:t>
      </w:r>
    </w:p>
    <w:p w14:paraId="09D46012" w14:textId="20D06623" w:rsidR="00E15029" w:rsidRPr="00E15029" w:rsidRDefault="00E15029" w:rsidP="00DB2849">
      <w:pPr>
        <w:pStyle w:val="VuConsidrant"/>
        <w:numPr>
          <w:ilvl w:val="0"/>
          <w:numId w:val="11"/>
        </w:numPr>
        <w:spacing w:after="120"/>
        <w:jc w:val="left"/>
        <w:rPr>
          <w:rFonts w:asciiTheme="minorHAnsi" w:hAnsiTheme="minorHAnsi" w:cstheme="minorHAnsi"/>
          <w:sz w:val="22"/>
        </w:rPr>
      </w:pPr>
      <w:r w:rsidRPr="00E15029">
        <w:rPr>
          <w:rFonts w:asciiTheme="minorHAnsi" w:hAnsiTheme="minorHAnsi" w:cstheme="minorHAnsi"/>
          <w:sz w:val="22"/>
        </w:rPr>
        <w:t xml:space="preserve">le formulaire de déclaration </w:t>
      </w:r>
      <w:r w:rsidRPr="00DB2849">
        <w:rPr>
          <w:rFonts w:asciiTheme="minorHAnsi" w:hAnsiTheme="minorHAnsi" w:cstheme="minorHAnsi"/>
          <w:sz w:val="22"/>
          <w:highlight w:val="yellow"/>
        </w:rPr>
        <w:t>……………………….</w:t>
      </w:r>
      <w:r w:rsidRPr="00E15029">
        <w:rPr>
          <w:rFonts w:asciiTheme="minorHAnsi" w:hAnsiTheme="minorHAnsi" w:cstheme="minorHAnsi"/>
          <w:sz w:val="22"/>
        </w:rPr>
        <w:t xml:space="preserve"> (d’accident de service, d’accident de trajet) précisant les circonstances de </w:t>
      </w:r>
      <w:r w:rsidRPr="00DB2849">
        <w:rPr>
          <w:rFonts w:asciiTheme="minorHAnsi" w:hAnsiTheme="minorHAnsi" w:cstheme="minorHAnsi"/>
          <w:sz w:val="22"/>
          <w:highlight w:val="yellow"/>
        </w:rPr>
        <w:t>…………</w:t>
      </w:r>
      <w:proofErr w:type="gramStart"/>
      <w:r w:rsidRPr="00E15029">
        <w:rPr>
          <w:rFonts w:asciiTheme="minorHAnsi" w:hAnsiTheme="minorHAnsi" w:cstheme="minorHAnsi"/>
          <w:sz w:val="22"/>
        </w:rPr>
        <w:t>.(</w:t>
      </w:r>
      <w:proofErr w:type="gramEnd"/>
      <w:r w:rsidR="00DB2849" w:rsidRPr="00DB2849">
        <w:rPr>
          <w:rFonts w:asciiTheme="minorHAnsi" w:hAnsiTheme="minorHAnsi" w:cstheme="minorHAnsi"/>
          <w:sz w:val="22"/>
        </w:rPr>
        <w:t xml:space="preserve"> </w:t>
      </w:r>
      <w:r w:rsidR="00DB2849" w:rsidRPr="00E15029">
        <w:rPr>
          <w:rFonts w:asciiTheme="minorHAnsi" w:hAnsiTheme="minorHAnsi" w:cstheme="minorHAnsi"/>
          <w:sz w:val="22"/>
        </w:rPr>
        <w:t>d’accident de service, d’accident de trajet</w:t>
      </w:r>
      <w:r w:rsidRPr="00E15029">
        <w:rPr>
          <w:rFonts w:asciiTheme="minorHAnsi" w:hAnsiTheme="minorHAnsi" w:cstheme="minorHAnsi"/>
          <w:sz w:val="22"/>
        </w:rPr>
        <w:t xml:space="preserve">) reçu le </w:t>
      </w:r>
      <w:r w:rsidRPr="00DB2849">
        <w:rPr>
          <w:rFonts w:asciiTheme="minorHAnsi" w:hAnsiTheme="minorHAnsi" w:cstheme="minorHAnsi"/>
          <w:sz w:val="22"/>
          <w:highlight w:val="yellow"/>
        </w:rPr>
        <w:t>……………</w:t>
      </w:r>
      <w:r w:rsidRPr="00E15029">
        <w:rPr>
          <w:rFonts w:asciiTheme="minorHAnsi" w:hAnsiTheme="minorHAnsi" w:cstheme="minorHAnsi"/>
          <w:sz w:val="22"/>
        </w:rPr>
        <w:t xml:space="preserve">, </w:t>
      </w:r>
    </w:p>
    <w:p w14:paraId="33764617" w14:textId="7EDFCEBA" w:rsidR="00E15029" w:rsidRPr="00E15029" w:rsidRDefault="00E15029" w:rsidP="00DB2849">
      <w:pPr>
        <w:pStyle w:val="VuConsidrant"/>
        <w:numPr>
          <w:ilvl w:val="0"/>
          <w:numId w:val="11"/>
        </w:numPr>
        <w:spacing w:after="120"/>
        <w:jc w:val="left"/>
        <w:rPr>
          <w:rFonts w:asciiTheme="minorHAnsi" w:hAnsiTheme="minorHAnsi" w:cstheme="minorHAnsi"/>
          <w:sz w:val="22"/>
        </w:rPr>
      </w:pPr>
      <w:r w:rsidRPr="00E15029">
        <w:rPr>
          <w:rFonts w:asciiTheme="minorHAnsi" w:hAnsiTheme="minorHAnsi" w:cstheme="minorHAnsi"/>
          <w:sz w:val="22"/>
        </w:rPr>
        <w:t>le certificat médical indiquant la nature et le siège des lésions survenu</w:t>
      </w:r>
      <w:r w:rsidR="00D02BEA" w:rsidRPr="00D02BEA">
        <w:rPr>
          <w:rFonts w:asciiTheme="minorHAnsi" w:hAnsiTheme="minorHAnsi" w:cstheme="minorHAnsi"/>
          <w:color w:val="FF0000"/>
          <w:sz w:val="22"/>
        </w:rPr>
        <w:t>s</w:t>
      </w:r>
      <w:r w:rsidRPr="00E15029">
        <w:rPr>
          <w:rFonts w:asciiTheme="minorHAnsi" w:hAnsiTheme="minorHAnsi" w:cstheme="minorHAnsi"/>
          <w:sz w:val="22"/>
        </w:rPr>
        <w:t xml:space="preserve"> le </w:t>
      </w:r>
      <w:r w:rsidRPr="00DB2849">
        <w:rPr>
          <w:rFonts w:asciiTheme="minorHAnsi" w:hAnsiTheme="minorHAnsi" w:cstheme="minorHAnsi"/>
          <w:sz w:val="22"/>
          <w:highlight w:val="yellow"/>
        </w:rPr>
        <w:t>……………</w:t>
      </w:r>
    </w:p>
    <w:p w14:paraId="5B6BB8FF" w14:textId="02CFAF48" w:rsidR="00E15029" w:rsidRPr="00E1502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 w:rsidRPr="00E15029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15029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E15029">
        <w:rPr>
          <w:rFonts w:asciiTheme="minorHAnsi" w:hAnsiTheme="minorHAnsi" w:cstheme="minorHAnsi"/>
          <w:i/>
          <w:sz w:val="22"/>
          <w:szCs w:val="22"/>
        </w:rPr>
        <w:t xml:space="preserve"> cas échéant</w:t>
      </w:r>
      <w:r w:rsidRPr="00E15029">
        <w:rPr>
          <w:rFonts w:asciiTheme="minorHAnsi" w:hAnsiTheme="minorHAnsi" w:cstheme="minorHAnsi"/>
          <w:sz w:val="22"/>
          <w:szCs w:val="22"/>
        </w:rPr>
        <w:t>) Vu les résultats de l’enquête administrative en date du</w:t>
      </w:r>
      <w:r w:rsidRPr="00DB2849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Pr="00E15029">
        <w:rPr>
          <w:rFonts w:asciiTheme="minorHAnsi" w:hAnsiTheme="minorHAnsi" w:cstheme="minorHAnsi"/>
          <w:sz w:val="22"/>
          <w:szCs w:val="22"/>
        </w:rPr>
        <w:t>,</w:t>
      </w:r>
    </w:p>
    <w:p w14:paraId="4EA4E3E8" w14:textId="77777777" w:rsidR="00E15029" w:rsidRPr="00E1502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E15029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15029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E15029">
        <w:rPr>
          <w:rFonts w:asciiTheme="minorHAnsi" w:hAnsiTheme="minorHAnsi" w:cstheme="minorHAnsi"/>
          <w:i/>
          <w:sz w:val="22"/>
          <w:szCs w:val="22"/>
        </w:rPr>
        <w:t xml:space="preserve"> cas échéant</w:t>
      </w:r>
      <w:r w:rsidRPr="00E15029">
        <w:rPr>
          <w:rFonts w:asciiTheme="minorHAnsi" w:hAnsiTheme="minorHAnsi" w:cstheme="minorHAnsi"/>
          <w:sz w:val="22"/>
          <w:szCs w:val="22"/>
        </w:rPr>
        <w:t xml:space="preserve">) Vu l’expertise du médecin agréé en date du </w:t>
      </w:r>
      <w:r w:rsidRPr="00DB2849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E15029">
        <w:rPr>
          <w:rFonts w:asciiTheme="minorHAnsi" w:hAnsiTheme="minorHAnsi" w:cstheme="minorHAnsi"/>
          <w:sz w:val="22"/>
          <w:szCs w:val="22"/>
        </w:rPr>
        <w:t>,</w:t>
      </w:r>
    </w:p>
    <w:p w14:paraId="632FEB55" w14:textId="75EB219B" w:rsidR="00E15029" w:rsidRPr="00E1502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 w:rsidRPr="00E15029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15029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E15029">
        <w:rPr>
          <w:rFonts w:asciiTheme="minorHAnsi" w:hAnsiTheme="minorHAnsi" w:cstheme="minorHAnsi"/>
          <w:i/>
          <w:sz w:val="22"/>
          <w:szCs w:val="22"/>
        </w:rPr>
        <w:t xml:space="preserve"> cas échéant si l’agent a été placé en CITIS provisoire</w:t>
      </w:r>
      <w:r w:rsidRPr="00E15029">
        <w:rPr>
          <w:rFonts w:asciiTheme="minorHAnsi" w:hAnsiTheme="minorHAnsi" w:cstheme="minorHAnsi"/>
          <w:sz w:val="22"/>
          <w:szCs w:val="22"/>
        </w:rPr>
        <w:t>), Vu l’arrêté n°</w:t>
      </w:r>
      <w:r w:rsidRPr="00DB2849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Pr="00E15029">
        <w:rPr>
          <w:rFonts w:asciiTheme="minorHAnsi" w:hAnsiTheme="minorHAnsi" w:cstheme="minorHAnsi"/>
          <w:sz w:val="22"/>
          <w:szCs w:val="22"/>
        </w:rPr>
        <w:t xml:space="preserve">.plaçant M. </w:t>
      </w:r>
      <w:r w:rsidRPr="00DB2849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  <w:r w:rsidRPr="00E15029">
        <w:rPr>
          <w:rFonts w:asciiTheme="minorHAnsi" w:hAnsiTheme="minorHAnsi" w:cstheme="minorHAnsi"/>
          <w:sz w:val="22"/>
          <w:szCs w:val="22"/>
        </w:rPr>
        <w:t xml:space="preserve">en congé pour invalidité temporaire imputable au service à titre conservatoire, </w:t>
      </w:r>
    </w:p>
    <w:p w14:paraId="4063F99D" w14:textId="2584BC02" w:rsidR="00E15029" w:rsidRPr="00E1502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i/>
          <w:color w:val="FF0000"/>
        </w:rPr>
      </w:pPr>
      <w:r w:rsidRPr="00E15029">
        <w:rPr>
          <w:rFonts w:asciiTheme="minorHAnsi" w:hAnsiTheme="minorHAnsi" w:cstheme="minorHAnsi"/>
          <w:i/>
          <w:color w:val="FF0000"/>
        </w:rPr>
        <w:t>La présente décision porte refus du CITIS à l’agent, il est essentiel que l’autorité territorial</w:t>
      </w:r>
      <w:r w:rsidR="00DB2849">
        <w:rPr>
          <w:rFonts w:asciiTheme="minorHAnsi" w:hAnsiTheme="minorHAnsi" w:cstheme="minorHAnsi"/>
          <w:i/>
          <w:color w:val="FF0000"/>
        </w:rPr>
        <w:t>e</w:t>
      </w:r>
      <w:r w:rsidRPr="00E15029">
        <w:rPr>
          <w:rFonts w:asciiTheme="minorHAnsi" w:hAnsiTheme="minorHAnsi" w:cstheme="minorHAnsi"/>
          <w:i/>
          <w:color w:val="FF0000"/>
        </w:rPr>
        <w:t xml:space="preserve"> démontre pourquoi elle refuse ce CITIS à l’agent. La motivation d’un acte peut se faire par référence à des annexes. Il est dès lors conseillé de mettre en annexe de la présente décision les éléments de motivation (ex : l’avis de la </w:t>
      </w:r>
      <w:r w:rsidR="00D02BEA" w:rsidRPr="00D02BEA">
        <w:rPr>
          <w:rFonts w:asciiTheme="minorHAnsi" w:hAnsiTheme="minorHAnsi" w:cstheme="minorHAnsi"/>
          <w:i/>
        </w:rPr>
        <w:t>commission de réforme</w:t>
      </w:r>
      <w:r w:rsidRPr="00E15029">
        <w:rPr>
          <w:rFonts w:asciiTheme="minorHAnsi" w:hAnsiTheme="minorHAnsi" w:cstheme="minorHAnsi"/>
          <w:i/>
          <w:color w:val="FF0000"/>
        </w:rPr>
        <w:t>, les conclusions administratives du médecin agréé). La notification de la décision à l’agent doit comprendre les annexes.</w:t>
      </w:r>
    </w:p>
    <w:p w14:paraId="566BDECA" w14:textId="3774EA7D" w:rsidR="00E15029" w:rsidRPr="00270B06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 w:rsidRPr="00270B06">
        <w:rPr>
          <w:rFonts w:asciiTheme="minorHAnsi" w:hAnsiTheme="minorHAnsi" w:cstheme="minorHAnsi"/>
          <w:sz w:val="22"/>
          <w:szCs w:val="22"/>
        </w:rPr>
        <w:t xml:space="preserve">Considérant que la </w:t>
      </w:r>
      <w:r w:rsidR="00D02BEA" w:rsidRPr="00270B06">
        <w:rPr>
          <w:rFonts w:asciiTheme="minorHAnsi" w:hAnsiTheme="minorHAnsi" w:cstheme="minorHAnsi"/>
          <w:sz w:val="22"/>
          <w:szCs w:val="22"/>
        </w:rPr>
        <w:t>commission de réforme</w:t>
      </w:r>
      <w:r w:rsidRPr="00270B06">
        <w:rPr>
          <w:rFonts w:asciiTheme="minorHAnsi" w:hAnsiTheme="minorHAnsi" w:cstheme="minorHAnsi"/>
          <w:sz w:val="22"/>
          <w:szCs w:val="22"/>
        </w:rPr>
        <w:t xml:space="preserve"> a émis un avis (favorable ou défavorable) à l'imputabilité au service de </w:t>
      </w:r>
      <w:r w:rsidRPr="00270B06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Pr="00270B06">
        <w:rPr>
          <w:rFonts w:asciiTheme="minorHAnsi" w:hAnsiTheme="minorHAnsi" w:cstheme="minorHAnsi"/>
          <w:sz w:val="22"/>
          <w:szCs w:val="22"/>
        </w:rPr>
        <w:t xml:space="preserve"> de (l'accident de service, de trajet) survenu le</w:t>
      </w:r>
      <w:r w:rsidRPr="00270B06">
        <w:rPr>
          <w:rFonts w:asciiTheme="minorHAnsi" w:hAnsiTheme="minorHAnsi" w:cstheme="minorHAnsi"/>
          <w:sz w:val="22"/>
          <w:szCs w:val="22"/>
          <w:highlight w:val="yellow"/>
        </w:rPr>
        <w:t>…………………..</w:t>
      </w:r>
      <w:r w:rsidRPr="00270B0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70B06">
        <w:rPr>
          <w:rFonts w:asciiTheme="minorHAnsi" w:hAnsiTheme="minorHAnsi" w:cstheme="minorHAnsi"/>
          <w:sz w:val="22"/>
          <w:szCs w:val="22"/>
        </w:rPr>
        <w:t>par</w:t>
      </w:r>
      <w:proofErr w:type="gramEnd"/>
      <w:r w:rsidRPr="00270B06">
        <w:rPr>
          <w:rFonts w:asciiTheme="minorHAnsi" w:hAnsiTheme="minorHAnsi" w:cstheme="minorHAnsi"/>
          <w:sz w:val="22"/>
          <w:szCs w:val="22"/>
        </w:rPr>
        <w:t xml:space="preserve"> avis du …. </w:t>
      </w:r>
      <w:proofErr w:type="gramStart"/>
      <w:r w:rsidRPr="00270B06">
        <w:rPr>
          <w:rFonts w:asciiTheme="minorHAnsi" w:hAnsiTheme="minorHAnsi" w:cstheme="minorHAnsi"/>
          <w:sz w:val="22"/>
          <w:szCs w:val="22"/>
        </w:rPr>
        <w:t>annexé</w:t>
      </w:r>
      <w:proofErr w:type="gramEnd"/>
      <w:r w:rsidRPr="00270B06">
        <w:rPr>
          <w:rFonts w:asciiTheme="minorHAnsi" w:hAnsiTheme="minorHAnsi" w:cstheme="minorHAnsi"/>
          <w:sz w:val="22"/>
          <w:szCs w:val="22"/>
        </w:rPr>
        <w:t xml:space="preserve"> à la présente décision.</w:t>
      </w:r>
    </w:p>
    <w:p w14:paraId="034ED4A9" w14:textId="77777777" w:rsidR="00E15029" w:rsidRPr="00DB284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b/>
          <w:i/>
          <w:u w:val="single"/>
        </w:rPr>
      </w:pPr>
      <w:r w:rsidRPr="00DB2849">
        <w:rPr>
          <w:rFonts w:asciiTheme="minorHAnsi" w:hAnsiTheme="minorHAnsi" w:cstheme="minorHAnsi"/>
          <w:b/>
          <w:i/>
          <w:u w:val="single"/>
        </w:rPr>
        <w:t>(</w:t>
      </w:r>
      <w:proofErr w:type="gramStart"/>
      <w:r w:rsidRPr="00DB2849">
        <w:rPr>
          <w:rFonts w:asciiTheme="minorHAnsi" w:hAnsiTheme="minorHAnsi" w:cstheme="minorHAnsi"/>
          <w:b/>
          <w:i/>
          <w:u w:val="single"/>
        </w:rPr>
        <w:t>selon</w:t>
      </w:r>
      <w:proofErr w:type="gramEnd"/>
      <w:r w:rsidRPr="00DB2849">
        <w:rPr>
          <w:rFonts w:asciiTheme="minorHAnsi" w:hAnsiTheme="minorHAnsi" w:cstheme="minorHAnsi"/>
          <w:b/>
          <w:i/>
          <w:u w:val="single"/>
        </w:rPr>
        <w:t xml:space="preserve"> les résultats de l’enquête)</w:t>
      </w:r>
    </w:p>
    <w:p w14:paraId="024112BE" w14:textId="77777777" w:rsidR="00E15029" w:rsidRPr="00DB284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b/>
        </w:rPr>
      </w:pPr>
      <w:r w:rsidRPr="00DB2849">
        <w:rPr>
          <w:rFonts w:asciiTheme="minorHAnsi" w:hAnsiTheme="minorHAnsi" w:cstheme="minorHAnsi"/>
          <w:b/>
        </w:rPr>
        <w:t>(</w:t>
      </w:r>
      <w:proofErr w:type="gramStart"/>
      <w:r w:rsidRPr="00DB2849">
        <w:rPr>
          <w:rFonts w:asciiTheme="minorHAnsi" w:hAnsiTheme="minorHAnsi" w:cstheme="minorHAnsi"/>
          <w:b/>
          <w:i/>
        </w:rPr>
        <w:t>pour</w:t>
      </w:r>
      <w:proofErr w:type="gramEnd"/>
      <w:r w:rsidRPr="00DB2849">
        <w:rPr>
          <w:rFonts w:asciiTheme="minorHAnsi" w:hAnsiTheme="minorHAnsi" w:cstheme="minorHAnsi"/>
          <w:b/>
          <w:i/>
        </w:rPr>
        <w:t xml:space="preserve"> l’accident de service</w:t>
      </w:r>
      <w:r w:rsidRPr="00DB2849">
        <w:rPr>
          <w:rFonts w:asciiTheme="minorHAnsi" w:hAnsiTheme="minorHAnsi" w:cstheme="minorHAnsi"/>
          <w:b/>
        </w:rPr>
        <w:t xml:space="preserve">) </w:t>
      </w:r>
    </w:p>
    <w:p w14:paraId="1578B11C" w14:textId="2B43F87E" w:rsidR="00E15029" w:rsidRPr="00DB284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i/>
        </w:rPr>
      </w:pPr>
      <w:r w:rsidRPr="00DB2849">
        <w:rPr>
          <w:rFonts w:asciiTheme="minorHAnsi" w:hAnsiTheme="minorHAnsi" w:cstheme="minorHAnsi"/>
          <w:i/>
          <w:u w:val="single"/>
        </w:rPr>
        <w:t>Détailler la motivation</w:t>
      </w:r>
      <w:r w:rsidRPr="00DB2849">
        <w:rPr>
          <w:rFonts w:asciiTheme="minorHAnsi" w:hAnsiTheme="minorHAnsi" w:cstheme="minorHAnsi"/>
          <w:i/>
        </w:rPr>
        <w:t xml:space="preserve"> ex : Considérant que l’accident survenu dans le temps et le lieu du service mais pas à l’occasion de l’exercice de vos fonctions ou d’une activité qui en constitue le prolongement …</w:t>
      </w:r>
      <w:proofErr w:type="gramStart"/>
      <w:r w:rsidRPr="00DB2849">
        <w:rPr>
          <w:rFonts w:asciiTheme="minorHAnsi" w:hAnsiTheme="minorHAnsi" w:cstheme="minorHAnsi"/>
          <w:i/>
        </w:rPr>
        <w:t>./</w:t>
      </w:r>
      <w:proofErr w:type="gramEnd"/>
      <w:r w:rsidRPr="00DB2849">
        <w:rPr>
          <w:rFonts w:asciiTheme="minorHAnsi" w:hAnsiTheme="minorHAnsi" w:cstheme="minorHAnsi"/>
          <w:i/>
        </w:rPr>
        <w:t xml:space="preserve"> que la faute personnelle de l’agent est détachable du service eu égard à la circonstance que…… /ou que les circonstances particulières(description </w:t>
      </w:r>
      <w:r w:rsidR="00D02BEA" w:rsidRPr="00270B06">
        <w:rPr>
          <w:rFonts w:asciiTheme="minorHAnsi" w:hAnsiTheme="minorHAnsi" w:cstheme="minorHAnsi"/>
          <w:i/>
        </w:rPr>
        <w:t xml:space="preserve">des </w:t>
      </w:r>
      <w:r w:rsidRPr="00DB2849">
        <w:rPr>
          <w:rFonts w:asciiTheme="minorHAnsi" w:hAnsiTheme="minorHAnsi" w:cstheme="minorHAnsi"/>
          <w:i/>
        </w:rPr>
        <w:t>faits)  sont de nature à détacher l’accident du service ;</w:t>
      </w:r>
    </w:p>
    <w:p w14:paraId="797CD98D" w14:textId="77777777" w:rsidR="00E15029" w:rsidRPr="00DB284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</w:rPr>
      </w:pPr>
      <w:r w:rsidRPr="00DB2849">
        <w:rPr>
          <w:rFonts w:asciiTheme="minorHAnsi" w:hAnsiTheme="minorHAnsi" w:cstheme="minorHAnsi"/>
          <w:b/>
          <w:u w:val="single"/>
        </w:rPr>
        <w:t>(</w:t>
      </w:r>
      <w:proofErr w:type="gramStart"/>
      <w:r w:rsidRPr="00DB2849">
        <w:rPr>
          <w:rFonts w:asciiTheme="minorHAnsi" w:hAnsiTheme="minorHAnsi" w:cstheme="minorHAnsi"/>
          <w:b/>
          <w:i/>
          <w:u w:val="single"/>
        </w:rPr>
        <w:t>pour</w:t>
      </w:r>
      <w:proofErr w:type="gramEnd"/>
      <w:r w:rsidRPr="00DB2849">
        <w:rPr>
          <w:rFonts w:asciiTheme="minorHAnsi" w:hAnsiTheme="minorHAnsi" w:cstheme="minorHAnsi"/>
          <w:b/>
          <w:i/>
          <w:u w:val="single"/>
        </w:rPr>
        <w:t xml:space="preserve"> l’accident de trajet</w:t>
      </w:r>
      <w:r w:rsidRPr="00DB2849">
        <w:rPr>
          <w:rFonts w:asciiTheme="minorHAnsi" w:hAnsiTheme="minorHAnsi" w:cstheme="minorHAnsi"/>
          <w:b/>
          <w:u w:val="single"/>
        </w:rPr>
        <w:t>)</w:t>
      </w:r>
      <w:r w:rsidRPr="00DB2849">
        <w:rPr>
          <w:rFonts w:asciiTheme="minorHAnsi" w:hAnsiTheme="minorHAnsi" w:cstheme="minorHAnsi"/>
        </w:rPr>
        <w:t xml:space="preserve"> </w:t>
      </w:r>
    </w:p>
    <w:p w14:paraId="45B3014A" w14:textId="77777777" w:rsidR="00E15029" w:rsidRPr="00DB284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i/>
        </w:rPr>
      </w:pPr>
      <w:r w:rsidRPr="00DB2849">
        <w:rPr>
          <w:rFonts w:asciiTheme="minorHAnsi" w:hAnsiTheme="minorHAnsi" w:cstheme="minorHAnsi"/>
          <w:i/>
          <w:u w:val="single"/>
        </w:rPr>
        <w:t>Détailler la motivation</w:t>
      </w:r>
      <w:r w:rsidRPr="00DB2849">
        <w:rPr>
          <w:rFonts w:asciiTheme="minorHAnsi" w:hAnsiTheme="minorHAnsi" w:cstheme="minorHAnsi"/>
          <w:i/>
        </w:rPr>
        <w:t xml:space="preserve"> ex : Considérant que l’accident de trajet dont M……. a été victime n’est pas survenu sur le parcours habituel entre le lieu où s’accomplit </w:t>
      </w:r>
      <w:r w:rsidRPr="00DB2849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son service et sa résidence/…… ou son lieu de restauration </w:t>
      </w:r>
      <w:r w:rsidRPr="00DB2849">
        <w:rPr>
          <w:rFonts w:asciiTheme="minorHAnsi" w:hAnsiTheme="minorHAnsi" w:cstheme="minorHAnsi"/>
          <w:i/>
        </w:rPr>
        <w:t>car celui-ci a fait l’objet d’un détour pour une raison étrangère aux nécessités de la vie courante</w:t>
      </w:r>
    </w:p>
    <w:p w14:paraId="7F455284" w14:textId="364544E7" w:rsidR="00E15029" w:rsidRPr="00DB284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highlight w:val="yellow"/>
        </w:rPr>
      </w:pPr>
      <w:r w:rsidRPr="00DB2849">
        <w:rPr>
          <w:rFonts w:asciiTheme="minorHAnsi" w:hAnsiTheme="minorHAnsi" w:cstheme="minorHAnsi"/>
          <w:i/>
        </w:rPr>
        <w:lastRenderedPageBreak/>
        <w:t>Considérant qu’il ressort des éléments de l’enquête que cet accident est survenu ……..</w:t>
      </w:r>
      <w:r w:rsidR="00D02BEA">
        <w:rPr>
          <w:rFonts w:asciiTheme="minorHAnsi" w:hAnsiTheme="minorHAnsi" w:cstheme="minorHAnsi"/>
          <w:i/>
        </w:rPr>
        <w:t xml:space="preserve"> </w:t>
      </w:r>
      <w:r w:rsidRPr="00DB2849">
        <w:rPr>
          <w:rFonts w:asciiTheme="minorHAnsi" w:hAnsiTheme="minorHAnsi" w:cstheme="minorHAnsi"/>
          <w:i/>
        </w:rPr>
        <w:t>(</w:t>
      </w:r>
      <w:proofErr w:type="gramStart"/>
      <w:r w:rsidRPr="00DB2849">
        <w:rPr>
          <w:rFonts w:asciiTheme="minorHAnsi" w:hAnsiTheme="minorHAnsi" w:cstheme="minorHAnsi"/>
          <w:i/>
        </w:rPr>
        <w:t>ex</w:t>
      </w:r>
      <w:proofErr w:type="gramEnd"/>
      <w:r w:rsidRPr="00DB2849">
        <w:rPr>
          <w:rFonts w:asciiTheme="minorHAnsi" w:hAnsiTheme="minorHAnsi" w:cstheme="minorHAnsi"/>
          <w:i/>
        </w:rPr>
        <w:t> : dans l’enceinte de votre domicile ou dans une partie considérée comme privative (jardin, escalier immeuble, parking ou en dehors du temps de trajet)</w:t>
      </w:r>
    </w:p>
    <w:p w14:paraId="217B7B9B" w14:textId="77777777" w:rsidR="00E15029" w:rsidRPr="00DB2849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b/>
          <w:i/>
        </w:rPr>
      </w:pPr>
      <w:r w:rsidRPr="00DB2849">
        <w:rPr>
          <w:rFonts w:asciiTheme="minorHAnsi" w:hAnsiTheme="minorHAnsi" w:cstheme="minorHAnsi"/>
          <w:b/>
          <w:i/>
        </w:rPr>
        <w:t xml:space="preserve"> (</w:t>
      </w:r>
      <w:proofErr w:type="gramStart"/>
      <w:r w:rsidRPr="00DB2849">
        <w:rPr>
          <w:rFonts w:asciiTheme="minorHAnsi" w:hAnsiTheme="minorHAnsi" w:cstheme="minorHAnsi"/>
          <w:b/>
          <w:i/>
        </w:rPr>
        <w:t>si</w:t>
      </w:r>
      <w:proofErr w:type="gramEnd"/>
      <w:r w:rsidRPr="00DB2849">
        <w:rPr>
          <w:rFonts w:asciiTheme="minorHAnsi" w:hAnsiTheme="minorHAnsi" w:cstheme="minorHAnsi"/>
          <w:b/>
          <w:i/>
        </w:rPr>
        <w:t xml:space="preserve"> expertise médicale)</w:t>
      </w:r>
    </w:p>
    <w:p w14:paraId="1941A148" w14:textId="55FBB64B" w:rsidR="00E15029" w:rsidRPr="00270B06" w:rsidRDefault="00E15029" w:rsidP="00DB2849">
      <w:pPr>
        <w:pStyle w:val="VuConsidrant"/>
        <w:spacing w:after="120"/>
        <w:jc w:val="left"/>
        <w:rPr>
          <w:rFonts w:asciiTheme="minorHAnsi" w:hAnsiTheme="minorHAnsi" w:cstheme="minorHAnsi"/>
          <w:i/>
        </w:rPr>
      </w:pPr>
      <w:r w:rsidRPr="00270B06">
        <w:rPr>
          <w:rFonts w:asciiTheme="minorHAnsi" w:hAnsiTheme="minorHAnsi" w:cstheme="minorHAnsi"/>
          <w:i/>
        </w:rPr>
        <w:t>(</w:t>
      </w:r>
      <w:proofErr w:type="gramStart"/>
      <w:r w:rsidRPr="00270B06">
        <w:rPr>
          <w:rFonts w:asciiTheme="minorHAnsi" w:hAnsiTheme="minorHAnsi" w:cstheme="minorHAnsi"/>
          <w:i/>
        </w:rPr>
        <w:t>le</w:t>
      </w:r>
      <w:proofErr w:type="gramEnd"/>
      <w:r w:rsidRPr="00270B06">
        <w:rPr>
          <w:rFonts w:asciiTheme="minorHAnsi" w:hAnsiTheme="minorHAnsi" w:cstheme="minorHAnsi"/>
          <w:i/>
        </w:rPr>
        <w:t xml:space="preserve"> cas échéant) </w:t>
      </w:r>
      <w:proofErr w:type="gramStart"/>
      <w:r w:rsidRPr="00270B06">
        <w:rPr>
          <w:rFonts w:asciiTheme="minorHAnsi" w:hAnsiTheme="minorHAnsi" w:cstheme="minorHAnsi"/>
          <w:i/>
        </w:rPr>
        <w:t>Considérant</w:t>
      </w:r>
      <w:proofErr w:type="gramEnd"/>
      <w:r w:rsidRPr="00270B06">
        <w:rPr>
          <w:rFonts w:asciiTheme="minorHAnsi" w:hAnsiTheme="minorHAnsi" w:cstheme="minorHAnsi"/>
          <w:i/>
        </w:rPr>
        <w:t xml:space="preserve"> que l’expertise médicale établie le ….. par le docteur …., médecin agréé conclut ……………</w:t>
      </w:r>
      <w:proofErr w:type="gramStart"/>
      <w:r w:rsidRPr="00270B06">
        <w:rPr>
          <w:rFonts w:asciiTheme="minorHAnsi" w:hAnsiTheme="minorHAnsi" w:cstheme="minorHAnsi"/>
          <w:i/>
        </w:rPr>
        <w:t>.(</w:t>
      </w:r>
      <w:proofErr w:type="gramEnd"/>
      <w:r w:rsidR="00270B06" w:rsidRPr="00270B06">
        <w:rPr>
          <w:rFonts w:asciiTheme="minorHAnsi" w:hAnsiTheme="minorHAnsi" w:cstheme="minorHAnsi"/>
          <w:i/>
        </w:rPr>
        <w:t xml:space="preserve">ex : </w:t>
      </w:r>
      <w:r w:rsidR="003B2438" w:rsidRPr="00270B06">
        <w:rPr>
          <w:rFonts w:asciiTheme="minorHAnsi" w:hAnsiTheme="minorHAnsi" w:cstheme="minorHAnsi"/>
          <w:i/>
        </w:rPr>
        <w:t xml:space="preserve">à </w:t>
      </w:r>
      <w:r w:rsidRPr="00270B06">
        <w:rPr>
          <w:rFonts w:asciiTheme="minorHAnsi" w:hAnsiTheme="minorHAnsi" w:cstheme="minorHAnsi"/>
          <w:i/>
        </w:rPr>
        <w:t>un état antérieur préexistant,……) selon les conclusions administratives ci-annexées.</w:t>
      </w:r>
    </w:p>
    <w:p w14:paraId="05D514F0" w14:textId="77777777" w:rsidR="00E15029" w:rsidRDefault="00E15029" w:rsidP="00E15029">
      <w:pPr>
        <w:pStyle w:val="VuConsidrant"/>
        <w:spacing w:after="120"/>
        <w:ind w:left="851"/>
        <w:rPr>
          <w:rFonts w:ascii="Times New Roman" w:hAnsi="Times New Roman" w:cs="Times New Roman"/>
        </w:rPr>
      </w:pPr>
    </w:p>
    <w:p w14:paraId="5A90DD21" w14:textId="351A6446" w:rsidR="00E15029" w:rsidRPr="00E15029" w:rsidRDefault="00E15029" w:rsidP="00DB2849">
      <w:pPr>
        <w:tabs>
          <w:tab w:val="left" w:pos="2268"/>
          <w:tab w:val="left" w:pos="255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15029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DB2849">
        <w:rPr>
          <w:rFonts w:asciiTheme="minorHAnsi" w:hAnsiTheme="minorHAnsi" w:cstheme="minorHAnsi"/>
          <w:b/>
          <w:bCs/>
          <w:sz w:val="24"/>
          <w:szCs w:val="24"/>
        </w:rPr>
        <w:t>rrête</w:t>
      </w:r>
    </w:p>
    <w:p w14:paraId="02801FB2" w14:textId="77777777" w:rsidR="00E15029" w:rsidRDefault="00E15029" w:rsidP="00DB2849">
      <w:pPr>
        <w:tabs>
          <w:tab w:val="left" w:pos="2268"/>
          <w:tab w:val="left" w:pos="2552"/>
        </w:tabs>
        <w:spacing w:line="240" w:lineRule="exact"/>
        <w:ind w:left="851" w:right="708"/>
        <w:jc w:val="left"/>
      </w:pPr>
    </w:p>
    <w:p w14:paraId="7FD36579" w14:textId="67535D55" w:rsidR="00E15029" w:rsidRPr="00DB2849" w:rsidRDefault="00E15029" w:rsidP="00DB2849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asciiTheme="minorHAnsi" w:hAnsiTheme="minorHAnsi" w:cstheme="minorHAnsi"/>
          <w:bCs/>
        </w:rPr>
      </w:pPr>
      <w:r w:rsidRPr="00DB2849">
        <w:rPr>
          <w:rFonts w:asciiTheme="minorHAnsi" w:hAnsiTheme="minorHAnsi" w:cstheme="minorHAnsi"/>
          <w:b/>
          <w:bCs/>
        </w:rPr>
        <w:t>Article 1 :</w:t>
      </w:r>
      <w:r w:rsidR="00B240B4" w:rsidRPr="00DB2849">
        <w:rPr>
          <w:rFonts w:asciiTheme="minorHAnsi" w:hAnsiTheme="minorHAnsi" w:cstheme="minorHAnsi"/>
          <w:b/>
          <w:bCs/>
        </w:rPr>
        <w:t xml:space="preserve"> </w:t>
      </w:r>
      <w:r w:rsidRPr="00DB2849">
        <w:rPr>
          <w:rFonts w:asciiTheme="minorHAnsi" w:hAnsiTheme="minorHAnsi" w:cstheme="minorHAnsi"/>
          <w:bCs/>
        </w:rPr>
        <w:t>L’accident</w:t>
      </w:r>
      <w:r w:rsidR="00B240B4" w:rsidRPr="00DB2849">
        <w:rPr>
          <w:rFonts w:asciiTheme="minorHAnsi" w:hAnsiTheme="minorHAnsi" w:cstheme="minorHAnsi"/>
          <w:bCs/>
        </w:rPr>
        <w:t xml:space="preserve"> de service</w:t>
      </w:r>
      <w:r w:rsidRPr="00DB2849">
        <w:rPr>
          <w:rFonts w:asciiTheme="minorHAnsi" w:hAnsiTheme="minorHAnsi" w:cstheme="minorHAnsi"/>
          <w:bCs/>
        </w:rPr>
        <w:t xml:space="preserve"> / l’accident de trajet survenu </w:t>
      </w:r>
      <w:r w:rsidR="00B240B4" w:rsidRPr="00DB2849">
        <w:rPr>
          <w:rFonts w:asciiTheme="minorHAnsi" w:hAnsiTheme="minorHAnsi" w:cstheme="minorHAnsi"/>
          <w:bCs/>
        </w:rPr>
        <w:t>le…</w:t>
      </w:r>
      <w:proofErr w:type="gramStart"/>
      <w:r w:rsidR="00B240B4" w:rsidRPr="00DB2849">
        <w:rPr>
          <w:rFonts w:asciiTheme="minorHAnsi" w:hAnsiTheme="minorHAnsi" w:cstheme="minorHAnsi"/>
          <w:bCs/>
          <w:highlight w:val="yellow"/>
        </w:rPr>
        <w:t>./</w:t>
      </w:r>
      <w:proofErr w:type="gramEnd"/>
      <w:r w:rsidR="00B240B4" w:rsidRPr="00DB2849">
        <w:rPr>
          <w:rFonts w:asciiTheme="minorHAnsi" w:hAnsiTheme="minorHAnsi" w:cstheme="minorHAnsi"/>
          <w:bCs/>
          <w:highlight w:val="yellow"/>
        </w:rPr>
        <w:t>…./…..</w:t>
      </w:r>
      <w:r w:rsidRPr="00DB2849">
        <w:rPr>
          <w:rFonts w:asciiTheme="minorHAnsi" w:hAnsiTheme="minorHAnsi" w:cstheme="minorHAnsi"/>
          <w:bCs/>
          <w:highlight w:val="yellow"/>
        </w:rPr>
        <w:t>,</w:t>
      </w:r>
      <w:r w:rsidRPr="00DB2849">
        <w:rPr>
          <w:rFonts w:asciiTheme="minorHAnsi" w:hAnsiTheme="minorHAnsi" w:cstheme="minorHAnsi"/>
          <w:bCs/>
        </w:rPr>
        <w:t xml:space="preserve"> n’est pas reconnu imputable au service.</w:t>
      </w:r>
    </w:p>
    <w:p w14:paraId="6BE8C822" w14:textId="77777777" w:rsidR="00E15029" w:rsidRPr="00DB2849" w:rsidRDefault="00E15029" w:rsidP="00DB2849">
      <w:pPr>
        <w:tabs>
          <w:tab w:val="left" w:pos="2268"/>
          <w:tab w:val="left" w:pos="2552"/>
        </w:tabs>
        <w:spacing w:after="40" w:line="240" w:lineRule="exact"/>
        <w:ind w:left="1134" w:right="424" w:hanging="283"/>
        <w:jc w:val="left"/>
        <w:rPr>
          <w:rFonts w:asciiTheme="minorHAnsi" w:hAnsiTheme="minorHAnsi" w:cstheme="minorHAnsi"/>
          <w:b/>
          <w:bCs/>
        </w:rPr>
      </w:pPr>
    </w:p>
    <w:p w14:paraId="6BEBADC4" w14:textId="3578EAE2" w:rsidR="00E15029" w:rsidRPr="00DB2849" w:rsidRDefault="00E15029" w:rsidP="00DB2849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asciiTheme="minorHAnsi" w:hAnsiTheme="minorHAnsi" w:cstheme="minorHAnsi"/>
          <w:spacing w:val="-2"/>
        </w:rPr>
      </w:pPr>
      <w:r w:rsidRPr="00DB2849">
        <w:rPr>
          <w:rFonts w:asciiTheme="minorHAnsi" w:hAnsiTheme="minorHAnsi" w:cstheme="minorHAnsi"/>
          <w:b/>
          <w:bCs/>
        </w:rPr>
        <w:t>Article 2 :</w:t>
      </w:r>
      <w:r w:rsidR="00B240B4" w:rsidRPr="00DB2849">
        <w:rPr>
          <w:rFonts w:asciiTheme="minorHAnsi" w:hAnsiTheme="minorHAnsi" w:cstheme="minorHAnsi"/>
          <w:b/>
          <w:bCs/>
        </w:rPr>
        <w:t xml:space="preserve"> </w:t>
      </w:r>
      <w:r w:rsidRPr="00DB2849">
        <w:rPr>
          <w:rFonts w:asciiTheme="minorHAnsi" w:hAnsiTheme="minorHAnsi" w:cstheme="minorHAnsi"/>
          <w:spacing w:val="-2"/>
        </w:rPr>
        <w:t>M</w:t>
      </w:r>
      <w:proofErr w:type="gramStart"/>
      <w:r w:rsidRPr="00DB2849">
        <w:rPr>
          <w:rFonts w:asciiTheme="minorHAnsi" w:hAnsiTheme="minorHAnsi" w:cstheme="minorHAnsi"/>
          <w:spacing w:val="-2"/>
        </w:rPr>
        <w:t>.(</w:t>
      </w:r>
      <w:proofErr w:type="gramEnd"/>
      <w:r w:rsidRPr="00DB2849">
        <w:rPr>
          <w:rFonts w:asciiTheme="minorHAnsi" w:hAnsiTheme="minorHAnsi" w:cstheme="minorHAnsi"/>
          <w:spacing w:val="-2"/>
        </w:rPr>
        <w:t xml:space="preserve">Mme) </w:t>
      </w:r>
      <w:r w:rsidRPr="00DB2849">
        <w:rPr>
          <w:rFonts w:asciiTheme="minorHAnsi" w:hAnsiTheme="minorHAnsi" w:cstheme="minorHAnsi"/>
          <w:spacing w:val="-2"/>
          <w:highlight w:val="yellow"/>
        </w:rPr>
        <w:t>..........................,</w:t>
      </w:r>
      <w:r w:rsidRPr="00DB2849">
        <w:rPr>
          <w:rFonts w:asciiTheme="minorHAnsi" w:hAnsiTheme="minorHAnsi" w:cstheme="minorHAnsi"/>
          <w:spacing w:val="-2"/>
        </w:rPr>
        <w:t xml:space="preserve"> (</w:t>
      </w:r>
      <w:r w:rsidRPr="00DB2849">
        <w:rPr>
          <w:rFonts w:asciiTheme="minorHAnsi" w:hAnsiTheme="minorHAnsi" w:cstheme="minorHAnsi"/>
          <w:i/>
          <w:spacing w:val="-2"/>
        </w:rPr>
        <w:t>nom de jeune fille</w:t>
      </w:r>
      <w:r w:rsidRPr="00DB2849">
        <w:rPr>
          <w:rFonts w:asciiTheme="minorHAnsi" w:hAnsiTheme="minorHAnsi" w:cstheme="minorHAnsi"/>
          <w:spacing w:val="-2"/>
        </w:rPr>
        <w:t>) .</w:t>
      </w:r>
      <w:r w:rsidRPr="00DB2849">
        <w:rPr>
          <w:rFonts w:asciiTheme="minorHAnsi" w:hAnsiTheme="minorHAnsi" w:cstheme="minorHAnsi"/>
          <w:spacing w:val="-2"/>
          <w:highlight w:val="yellow"/>
        </w:rPr>
        <w:t>...........................</w:t>
      </w:r>
      <w:r w:rsidRPr="00DB2849">
        <w:rPr>
          <w:rFonts w:asciiTheme="minorHAnsi" w:hAnsiTheme="minorHAnsi" w:cstheme="minorHAnsi"/>
          <w:spacing w:val="-2"/>
        </w:rPr>
        <w:t>,</w:t>
      </w:r>
      <w:r w:rsidRPr="00DB2849">
        <w:rPr>
          <w:rFonts w:asciiTheme="minorHAnsi" w:hAnsiTheme="minorHAnsi" w:cstheme="minorHAnsi"/>
        </w:rPr>
        <w:t xml:space="preserve"> est placé(e) en congé pour </w:t>
      </w:r>
      <w:r w:rsidRPr="00DB2849">
        <w:rPr>
          <w:rFonts w:asciiTheme="minorHAnsi" w:eastAsia="Calibri" w:hAnsiTheme="minorHAnsi" w:cstheme="minorHAnsi"/>
        </w:rPr>
        <w:t>maladie ordinaire à compter du</w:t>
      </w:r>
      <w:r w:rsidRPr="00DB2849">
        <w:rPr>
          <w:rFonts w:asciiTheme="minorHAnsi" w:hAnsiTheme="minorHAnsi" w:cstheme="minorHAnsi"/>
          <w:spacing w:val="-2"/>
          <w:highlight w:val="yellow"/>
        </w:rPr>
        <w:t>……………</w:t>
      </w:r>
    </w:p>
    <w:p w14:paraId="4B761783" w14:textId="77777777" w:rsidR="00E15029" w:rsidRPr="00DB2849" w:rsidRDefault="00E15029" w:rsidP="00DB2849">
      <w:pPr>
        <w:tabs>
          <w:tab w:val="left" w:pos="2268"/>
          <w:tab w:val="left" w:pos="2552"/>
          <w:tab w:val="left" w:pos="3969"/>
        </w:tabs>
        <w:spacing w:line="220" w:lineRule="exact"/>
        <w:ind w:left="851" w:right="424"/>
        <w:jc w:val="left"/>
        <w:rPr>
          <w:rFonts w:asciiTheme="minorHAnsi" w:hAnsiTheme="minorHAnsi" w:cstheme="minorHAnsi"/>
          <w:b/>
          <w:bCs/>
          <w:u w:val="single"/>
        </w:rPr>
      </w:pPr>
    </w:p>
    <w:p w14:paraId="60240887" w14:textId="3D02F264" w:rsidR="00E15029" w:rsidRPr="00DB2849" w:rsidRDefault="00E15029" w:rsidP="00DB2849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asciiTheme="minorHAnsi" w:hAnsiTheme="minorHAnsi" w:cstheme="minorHAnsi"/>
        </w:rPr>
      </w:pPr>
      <w:r w:rsidRPr="00DB2849">
        <w:rPr>
          <w:rFonts w:asciiTheme="minorHAnsi" w:hAnsiTheme="minorHAnsi" w:cstheme="minorHAnsi"/>
          <w:b/>
          <w:bCs/>
        </w:rPr>
        <w:t>Article 3 :</w:t>
      </w:r>
      <w:r w:rsidR="00B240B4" w:rsidRPr="00DB2849">
        <w:rPr>
          <w:rFonts w:asciiTheme="minorHAnsi" w:hAnsiTheme="minorHAnsi" w:cstheme="minorHAnsi"/>
          <w:b/>
          <w:bCs/>
        </w:rPr>
        <w:t xml:space="preserve"> </w:t>
      </w:r>
      <w:r w:rsidRPr="00DB2849">
        <w:rPr>
          <w:rFonts w:asciiTheme="minorHAnsi" w:hAnsiTheme="minorHAnsi" w:cstheme="minorHAnsi"/>
        </w:rPr>
        <w:t>(</w:t>
      </w:r>
      <w:r w:rsidRPr="00DB2849">
        <w:rPr>
          <w:rFonts w:asciiTheme="minorHAnsi" w:hAnsiTheme="minorHAnsi" w:cstheme="minorHAnsi"/>
          <w:i/>
        </w:rPr>
        <w:t>Le cas échéant</w:t>
      </w:r>
      <w:r w:rsidRPr="00DB2849">
        <w:rPr>
          <w:rFonts w:asciiTheme="minorHAnsi" w:hAnsiTheme="minorHAnsi" w:cstheme="minorHAnsi"/>
        </w:rPr>
        <w:t>) l’arrêté n°</w:t>
      </w:r>
      <w:r w:rsidRPr="00DB2849">
        <w:rPr>
          <w:rFonts w:asciiTheme="minorHAnsi" w:hAnsiTheme="minorHAnsi" w:cstheme="minorHAnsi"/>
          <w:highlight w:val="yellow"/>
        </w:rPr>
        <w:t>……….</w:t>
      </w:r>
      <w:r w:rsidRPr="00DB2849">
        <w:rPr>
          <w:rFonts w:asciiTheme="minorHAnsi" w:hAnsiTheme="minorHAnsi" w:cstheme="minorHAnsi"/>
        </w:rPr>
        <w:t>plaçant M. Mme…</w:t>
      </w:r>
      <w:r w:rsidRPr="00DB2849">
        <w:rPr>
          <w:rFonts w:asciiTheme="minorHAnsi" w:hAnsiTheme="minorHAnsi" w:cstheme="minorHAnsi"/>
          <w:highlight w:val="yellow"/>
        </w:rPr>
        <w:t>…………</w:t>
      </w:r>
      <w:r w:rsidRPr="00DB2849">
        <w:rPr>
          <w:rFonts w:asciiTheme="minorHAnsi" w:hAnsiTheme="minorHAnsi" w:cstheme="minorHAnsi"/>
        </w:rPr>
        <w:t>…en congé pour invalidité temporaire imputable au service à titre conservatoire est retiré.</w:t>
      </w:r>
    </w:p>
    <w:p w14:paraId="0A25D8A8" w14:textId="77777777" w:rsidR="00DB2849" w:rsidRDefault="00E15029" w:rsidP="00DB2849">
      <w:pPr>
        <w:tabs>
          <w:tab w:val="left" w:pos="2268"/>
          <w:tab w:val="left" w:pos="2552"/>
          <w:tab w:val="left" w:pos="3969"/>
        </w:tabs>
        <w:spacing w:line="240" w:lineRule="exact"/>
        <w:ind w:right="424"/>
        <w:jc w:val="left"/>
        <w:rPr>
          <w:rFonts w:asciiTheme="minorHAnsi" w:hAnsiTheme="minorHAnsi" w:cstheme="minorHAnsi"/>
        </w:rPr>
      </w:pPr>
      <w:r w:rsidRPr="00DB2849">
        <w:rPr>
          <w:rFonts w:asciiTheme="minorHAnsi" w:hAnsiTheme="minorHAnsi" w:cstheme="minorHAnsi"/>
        </w:rPr>
        <w:t>(</w:t>
      </w:r>
      <w:r w:rsidRPr="00DB2849">
        <w:rPr>
          <w:rFonts w:asciiTheme="minorHAnsi" w:hAnsiTheme="minorHAnsi" w:cstheme="minorHAnsi"/>
          <w:i/>
        </w:rPr>
        <w:t>Le cas échéant</w:t>
      </w:r>
      <w:r w:rsidRPr="00DB2849">
        <w:rPr>
          <w:rFonts w:asciiTheme="minorHAnsi" w:hAnsiTheme="minorHAnsi" w:cstheme="minorHAnsi"/>
        </w:rPr>
        <w:t>) Il sera procédé aux mesures nécessaires, au reversement des sommes indûment versées.</w:t>
      </w:r>
    </w:p>
    <w:p w14:paraId="18149928" w14:textId="73AA0CE3" w:rsidR="00DB2849" w:rsidRPr="00C86791" w:rsidRDefault="00DB2849" w:rsidP="00DB2849">
      <w:pPr>
        <w:pStyle w:val="articlen"/>
        <w:spacing w:before="0"/>
        <w:rPr>
          <w:rFonts w:ascii="Calibri" w:hAnsi="Calibri" w:cs="Calibr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 xml:space="preserve">Article </w:t>
      </w:r>
      <w:r w:rsidR="00270B06">
        <w:rPr>
          <w:rFonts w:asciiTheme="minorHAnsi" w:hAnsiTheme="minorHAnsi" w:cstheme="minorHAnsi"/>
          <w:sz w:val="22"/>
          <w:szCs w:val="22"/>
        </w:rPr>
        <w:t>4</w:t>
      </w:r>
      <w:r w:rsidRPr="0090689E"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2849">
        <w:rPr>
          <w:rFonts w:ascii="Calibri" w:hAnsi="Calibri" w:cs="Calibri"/>
          <w:b w:val="0"/>
          <w:sz w:val="22"/>
          <w:szCs w:val="22"/>
        </w:rPr>
        <w:t>Le présent arrêté sera transmis à la présidente du centre de gestion, au comptable de la collectivité, et notifié à l'intéressé(e).</w:t>
      </w:r>
    </w:p>
    <w:p w14:paraId="69443F96" w14:textId="77777777" w:rsidR="00DB2849" w:rsidRDefault="00DB2849" w:rsidP="00DB2849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7A485633" w14:textId="77777777" w:rsidR="00DB2849" w:rsidRDefault="00DB2849" w:rsidP="00DB2849">
      <w:pPr>
        <w:ind w:left="5529"/>
        <w:jc w:val="left"/>
        <w:rPr>
          <w:rFonts w:ascii="Calibri" w:hAnsi="Calibri" w:cs="Calibri"/>
          <w:iCs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Pr="0090689E">
        <w:rPr>
          <w:rFonts w:ascii="Calibri" w:hAnsi="Calibri" w:cs="Calibri"/>
          <w:iCs/>
          <w:szCs w:val="22"/>
          <w:highlight w:val="yellow"/>
        </w:rPr>
        <w:t xml:space="preserve"> </w:t>
      </w:r>
    </w:p>
    <w:p w14:paraId="441FD445" w14:textId="77777777" w:rsidR="00DB2849" w:rsidRPr="006E7622" w:rsidRDefault="00DB2849" w:rsidP="00DB2849">
      <w:pPr>
        <w:pStyle w:val="Signature"/>
        <w:ind w:left="3544"/>
        <w:jc w:val="left"/>
        <w:rPr>
          <w:rFonts w:asciiTheme="minorHAnsi" w:hAnsiTheme="minorHAnsi" w:cstheme="minorHAnsi"/>
        </w:rPr>
      </w:pPr>
    </w:p>
    <w:p w14:paraId="141F2AB8" w14:textId="77777777" w:rsidR="00DB2849" w:rsidRPr="00C86791" w:rsidRDefault="00DB2849" w:rsidP="00DB2849">
      <w:pPr>
        <w:ind w:left="5529"/>
        <w:jc w:val="left"/>
        <w:rPr>
          <w:rFonts w:ascii="Calibri" w:hAnsi="Calibri" w:cs="Calibri"/>
          <w:szCs w:val="22"/>
        </w:rPr>
      </w:pPr>
      <w:r w:rsidRPr="00AE487C">
        <w:rPr>
          <w:rFonts w:ascii="Calibri" w:hAnsi="Calibri" w:cs="Calibri"/>
          <w:iCs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Cs w:val="22"/>
          <w:highlight w:val="yellow"/>
        </w:rPr>
        <w:t>, (nom, prénom et qualité lisible)</w:t>
      </w:r>
    </w:p>
    <w:p w14:paraId="0AB68B8C" w14:textId="77777777" w:rsidR="00DB2849" w:rsidRPr="006E7622" w:rsidRDefault="00DB2849" w:rsidP="00DB2849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14:paraId="18141DE7" w14:textId="77777777" w:rsidR="00DB2849" w:rsidRPr="00E636A5" w:rsidRDefault="00DB2849" w:rsidP="00DB2849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56CBE88E" w14:textId="77777777" w:rsidR="00DB2849" w:rsidRPr="00C86791" w:rsidRDefault="00DB2849" w:rsidP="00DB2849">
      <w:pPr>
        <w:rPr>
          <w:rFonts w:ascii="Calibri" w:hAnsi="Calibri" w:cs="Calibri"/>
          <w:b/>
          <w:szCs w:val="22"/>
        </w:rPr>
      </w:pPr>
      <w:r w:rsidRPr="00C86791">
        <w:rPr>
          <w:rFonts w:ascii="Calibri" w:hAnsi="Calibri" w:cs="Calibri"/>
          <w:b/>
          <w:szCs w:val="22"/>
        </w:rPr>
        <w:t>Notifié le :</w:t>
      </w:r>
    </w:p>
    <w:p w14:paraId="67A56DEB" w14:textId="77777777" w:rsidR="00DB2849" w:rsidRDefault="00DB2849" w:rsidP="00DB2849">
      <w:pPr>
        <w:rPr>
          <w:rFonts w:ascii="Calibri" w:hAnsi="Calibri" w:cs="Calibri"/>
          <w:szCs w:val="22"/>
        </w:rPr>
      </w:pPr>
    </w:p>
    <w:p w14:paraId="5076C482" w14:textId="77777777" w:rsidR="00DB2849" w:rsidRPr="00C86791" w:rsidRDefault="00DB2849" w:rsidP="00DB2849">
      <w:pPr>
        <w:rPr>
          <w:rFonts w:ascii="Calibri" w:hAnsi="Calibri" w:cs="Calibri"/>
          <w:szCs w:val="22"/>
        </w:rPr>
      </w:pPr>
    </w:p>
    <w:p w14:paraId="775D9DE5" w14:textId="77777777" w:rsidR="00DB2849" w:rsidRPr="00C86791" w:rsidRDefault="00DB2849" w:rsidP="00DB2849">
      <w:pPr>
        <w:rPr>
          <w:rFonts w:ascii="Calibri" w:hAnsi="Calibri" w:cs="Calibri"/>
          <w:b/>
          <w:szCs w:val="22"/>
        </w:rPr>
      </w:pPr>
      <w:r w:rsidRPr="00C86791">
        <w:rPr>
          <w:rFonts w:ascii="Calibri" w:hAnsi="Calibri" w:cs="Calibri"/>
          <w:b/>
          <w:szCs w:val="22"/>
        </w:rPr>
        <w:t>Signature :</w:t>
      </w:r>
    </w:p>
    <w:p w14:paraId="5D7F3EE5" w14:textId="77777777" w:rsidR="00DB2849" w:rsidRPr="00C86791" w:rsidRDefault="00DB2849" w:rsidP="00DB2849">
      <w:pPr>
        <w:rPr>
          <w:rFonts w:ascii="Calibri" w:hAnsi="Calibri" w:cs="Calibri"/>
          <w:szCs w:val="22"/>
        </w:rPr>
      </w:pPr>
    </w:p>
    <w:p w14:paraId="7E6A427C" w14:textId="179A5896" w:rsidR="00DB2849" w:rsidRPr="00270B06" w:rsidRDefault="00270B06" w:rsidP="00270B06">
      <w:pPr>
        <w:pBdr>
          <w:top w:val="single" w:sz="4" w:space="0" w:color="auto"/>
        </w:pBdr>
        <w:autoSpaceDE w:val="0"/>
        <w:autoSpaceDN w:val="0"/>
        <w:spacing w:after="0" w:line="240" w:lineRule="auto"/>
        <w:jc w:val="left"/>
        <w:rPr>
          <w:rFonts w:ascii="Calibri" w:hAnsi="Calibri" w:cs="Calibri"/>
          <w:sz w:val="20"/>
          <w:szCs w:val="22"/>
        </w:rPr>
      </w:pPr>
      <w:r w:rsidRPr="00270B06">
        <w:rPr>
          <w:rFonts w:ascii="Calibri" w:hAnsi="Calibri" w:cs="Calibri"/>
          <w:sz w:val="20"/>
          <w:szCs w:val="22"/>
        </w:rPr>
        <w:t xml:space="preserve">Madame la Maire / Monsieur le Maire / Madame la Présidente / Monsieur le Président informe que la présente décision peut faire l’objet d’un recours pour excès de pouvoir devant le Tribunal Administratif de Toulouse dans un délai de 2 mois, à compter de la présente publication par courrier postal (68 rue Raymond IV, BP 7007, 31068 Toulouse Cedex 7 ; Téléphone : 05 62 73 57 57 ; Fax : 05 62 73 57 40) ou par le biais de l’application informatique </w:t>
      </w:r>
      <w:proofErr w:type="spellStart"/>
      <w:r w:rsidRPr="00270B06">
        <w:rPr>
          <w:rFonts w:ascii="Calibri" w:hAnsi="Calibri" w:cs="Calibri"/>
          <w:sz w:val="20"/>
          <w:szCs w:val="22"/>
        </w:rPr>
        <w:t>Télérecours</w:t>
      </w:r>
      <w:proofErr w:type="spellEnd"/>
      <w:r w:rsidRPr="00270B06">
        <w:rPr>
          <w:rFonts w:ascii="Calibri" w:hAnsi="Calibri" w:cs="Calibri"/>
          <w:sz w:val="20"/>
          <w:szCs w:val="22"/>
        </w:rPr>
        <w:t xml:space="preserve">, accessible par le lien suivant : </w:t>
      </w:r>
      <w:hyperlink r:id="rId9" w:history="1">
        <w:r w:rsidRPr="00270B06">
          <w:rPr>
            <w:rFonts w:ascii="Calibri" w:hAnsi="Calibri" w:cs="Calibri"/>
            <w:sz w:val="20"/>
            <w:szCs w:val="22"/>
          </w:rPr>
          <w:t>http://www.telerecours.fr</w:t>
        </w:r>
      </w:hyperlink>
      <w:r w:rsidRPr="00270B06">
        <w:rPr>
          <w:rFonts w:ascii="Calibri" w:hAnsi="Calibri" w:cs="Calibri"/>
          <w:sz w:val="20"/>
          <w:szCs w:val="22"/>
        </w:rPr>
        <w:t xml:space="preserve">  </w:t>
      </w:r>
    </w:p>
    <w:p w14:paraId="512C44CB" w14:textId="40275AAA" w:rsidR="00AA5D51" w:rsidRDefault="00176ECA" w:rsidP="00E56C18">
      <w:pPr>
        <w:tabs>
          <w:tab w:val="left" w:pos="1276"/>
          <w:tab w:val="left" w:pos="1985"/>
          <w:tab w:val="left" w:pos="2836"/>
        </w:tabs>
        <w:spacing w:before="120" w:line="240" w:lineRule="auto"/>
        <w:rPr>
          <w:rFonts w:cs="Arial"/>
        </w:rPr>
      </w:pPr>
      <w:r w:rsidRPr="00B240B4">
        <w:rPr>
          <w:rFonts w:asciiTheme="minorHAnsi" w:hAnsiTheme="minorHAnsi" w:cstheme="minorHAnsi"/>
          <w:szCs w:val="22"/>
        </w:rPr>
        <w:tab/>
      </w:r>
    </w:p>
    <w:p w14:paraId="37C32BFE" w14:textId="77777777" w:rsidR="007F52D2" w:rsidRPr="00AA5D51" w:rsidRDefault="007F52D2" w:rsidP="00AA5D51">
      <w:pPr>
        <w:rPr>
          <w:rFonts w:cs="Arial"/>
        </w:rPr>
      </w:pPr>
    </w:p>
    <w:sectPr w:rsidR="007F52D2" w:rsidRPr="00AA5D51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567" w:right="1134" w:bottom="567" w:left="1134" w:header="720" w:footer="72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379BA" w14:textId="77777777" w:rsidR="007A0F16" w:rsidRDefault="007A0F16">
      <w:pPr>
        <w:spacing w:after="0" w:line="240" w:lineRule="auto"/>
      </w:pPr>
      <w:r>
        <w:separator/>
      </w:r>
    </w:p>
  </w:endnote>
  <w:endnote w:type="continuationSeparator" w:id="0">
    <w:p w14:paraId="2BED2FA5" w14:textId="77777777" w:rsidR="007A0F16" w:rsidRDefault="007A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DEC27" w14:textId="77777777" w:rsidR="00E56C18" w:rsidRPr="00C86791" w:rsidRDefault="00E56C18" w:rsidP="00E56C18">
    <w:pPr>
      <w:pStyle w:val="Pieddepage"/>
      <w:jc w:val="center"/>
      <w:rPr>
        <w:rFonts w:ascii="Calibri" w:hAnsi="Calibri" w:cs="Calibri"/>
        <w:sz w:val="10"/>
        <w:szCs w:val="10"/>
      </w:rPr>
    </w:pPr>
  </w:p>
  <w:p w14:paraId="75B993B1" w14:textId="77777777" w:rsidR="00E56C18" w:rsidRPr="00715C9B" w:rsidRDefault="00E56C18" w:rsidP="00E56C18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C7208D">
      <w:rPr>
        <w:noProof/>
      </w:rPr>
      <w:t>3</w:t>
    </w:r>
    <w:r w:rsidRPr="00715C9B">
      <w:fldChar w:fldCharType="end"/>
    </w:r>
    <w:r w:rsidRPr="00715C9B">
      <w:t xml:space="preserve"> sur </w:t>
    </w:r>
    <w:fldSimple w:instr="NUMPAGES  \* Arabic  \* MERGEFORMAT">
      <w:r w:rsidR="00C7208D">
        <w:rPr>
          <w:noProof/>
        </w:rPr>
        <w:t>3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6B63F37F" w14:textId="77777777" w:rsidR="00E56C18" w:rsidRPr="00715C9B" w:rsidRDefault="00E56C18" w:rsidP="00E56C18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423012D" wp14:editId="0DF10380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14:paraId="74813543" w14:textId="77777777" w:rsidR="00E56C18" w:rsidRPr="00715C9B" w:rsidRDefault="00E56C18" w:rsidP="00E56C18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7638936" w14:textId="72200B68" w:rsidR="007F52D2" w:rsidRPr="00E56C18" w:rsidRDefault="00E56C18" w:rsidP="00E56C18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BE67E" w14:textId="77777777" w:rsidR="00E56C18" w:rsidRPr="00C86791" w:rsidRDefault="00E56C18" w:rsidP="00E56C18">
    <w:pPr>
      <w:pStyle w:val="Pieddepage"/>
      <w:jc w:val="center"/>
      <w:rPr>
        <w:rFonts w:ascii="Calibri" w:hAnsi="Calibri" w:cs="Calibri"/>
        <w:sz w:val="10"/>
        <w:szCs w:val="10"/>
      </w:rPr>
    </w:pPr>
  </w:p>
  <w:p w14:paraId="56462F29" w14:textId="77777777" w:rsidR="00E56C18" w:rsidRPr="00715C9B" w:rsidRDefault="00E56C18" w:rsidP="00E56C18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C7208D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C7208D">
        <w:rPr>
          <w:noProof/>
        </w:rPr>
        <w:t>3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5D8C2B5C" w14:textId="77777777" w:rsidR="00E56C18" w:rsidRPr="00715C9B" w:rsidRDefault="00E56C18" w:rsidP="00E56C18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DAB999E" wp14:editId="6B312587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14:paraId="65683EBD" w14:textId="77777777" w:rsidR="00E56C18" w:rsidRPr="00715C9B" w:rsidRDefault="00E56C18" w:rsidP="00E56C18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6B3BBC16" w14:textId="77777777" w:rsidR="00E56C18" w:rsidRDefault="00E56C18" w:rsidP="00E56C18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599F0" w14:textId="77777777" w:rsidR="007A0F16" w:rsidRDefault="007A0F16">
      <w:pPr>
        <w:spacing w:after="0" w:line="240" w:lineRule="auto"/>
      </w:pPr>
      <w:r>
        <w:separator/>
      </w:r>
    </w:p>
  </w:footnote>
  <w:footnote w:type="continuationSeparator" w:id="0">
    <w:p w14:paraId="6694AAC0" w14:textId="77777777" w:rsidR="007A0F16" w:rsidRDefault="007A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D3B2" w14:textId="77777777" w:rsidR="00E56C18" w:rsidRPr="003472D0" w:rsidRDefault="00E56C18" w:rsidP="00E56C18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3ADD3EE3" w14:textId="77777777" w:rsidR="00E56C18" w:rsidRPr="0046356E" w:rsidRDefault="00E56C18" w:rsidP="00E56C18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146A1D93" w14:textId="77777777" w:rsidR="00E56C18" w:rsidRDefault="00E56C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99C69" w14:textId="77777777" w:rsidR="00DB2849" w:rsidRPr="003472D0" w:rsidRDefault="00DB2849" w:rsidP="00DB2849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22A2505F" w14:textId="77777777" w:rsidR="00DB2849" w:rsidRPr="0046356E" w:rsidRDefault="00DB2849" w:rsidP="00DB2849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667FD1D2" w14:textId="77777777" w:rsidR="00DB2849" w:rsidRDefault="00DB284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2860372"/>
    <w:multiLevelType w:val="hybridMultilevel"/>
    <w:tmpl w:val="99C811BE"/>
    <w:lvl w:ilvl="0" w:tplc="1AEE69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E7E179A"/>
    <w:multiLevelType w:val="hybridMultilevel"/>
    <w:tmpl w:val="5B74E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CA"/>
    <w:rsid w:val="0007373A"/>
    <w:rsid w:val="001421DE"/>
    <w:rsid w:val="00176ECA"/>
    <w:rsid w:val="00270B06"/>
    <w:rsid w:val="002875F9"/>
    <w:rsid w:val="002A320E"/>
    <w:rsid w:val="00366A2C"/>
    <w:rsid w:val="00397338"/>
    <w:rsid w:val="003B2438"/>
    <w:rsid w:val="003C7F21"/>
    <w:rsid w:val="003F6563"/>
    <w:rsid w:val="00430BEA"/>
    <w:rsid w:val="00454D7D"/>
    <w:rsid w:val="004B0DB5"/>
    <w:rsid w:val="0056257A"/>
    <w:rsid w:val="005D0583"/>
    <w:rsid w:val="00611466"/>
    <w:rsid w:val="00614C08"/>
    <w:rsid w:val="00673345"/>
    <w:rsid w:val="00693E00"/>
    <w:rsid w:val="00766688"/>
    <w:rsid w:val="00771405"/>
    <w:rsid w:val="007A0F16"/>
    <w:rsid w:val="007A4404"/>
    <w:rsid w:val="007B677B"/>
    <w:rsid w:val="007F52D2"/>
    <w:rsid w:val="00814502"/>
    <w:rsid w:val="00825DCB"/>
    <w:rsid w:val="00874BC9"/>
    <w:rsid w:val="008F4236"/>
    <w:rsid w:val="00921DB1"/>
    <w:rsid w:val="00964C1E"/>
    <w:rsid w:val="00997E2B"/>
    <w:rsid w:val="009A7C90"/>
    <w:rsid w:val="00A23BC2"/>
    <w:rsid w:val="00AA5D51"/>
    <w:rsid w:val="00AE2648"/>
    <w:rsid w:val="00B240B4"/>
    <w:rsid w:val="00B7086C"/>
    <w:rsid w:val="00BA6E1F"/>
    <w:rsid w:val="00BB387F"/>
    <w:rsid w:val="00BB4F5F"/>
    <w:rsid w:val="00BE57DC"/>
    <w:rsid w:val="00C7208D"/>
    <w:rsid w:val="00D02BEA"/>
    <w:rsid w:val="00D20C45"/>
    <w:rsid w:val="00D22587"/>
    <w:rsid w:val="00DB0CC6"/>
    <w:rsid w:val="00DB2849"/>
    <w:rsid w:val="00DD47A4"/>
    <w:rsid w:val="00E15029"/>
    <w:rsid w:val="00E2255D"/>
    <w:rsid w:val="00E56C18"/>
    <w:rsid w:val="00E67895"/>
    <w:rsid w:val="00E924D3"/>
    <w:rsid w:val="00E935CD"/>
    <w:rsid w:val="00EB1309"/>
    <w:rsid w:val="00ED42C2"/>
    <w:rsid w:val="00F77CEC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DAC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link w:val="SignatureCar"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E57D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7DC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E57DC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7DC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7DC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E15029"/>
    <w:pPr>
      <w:autoSpaceDE w:val="0"/>
      <w:autoSpaceDN w:val="0"/>
      <w:spacing w:after="140" w:line="240" w:lineRule="auto"/>
    </w:pPr>
    <w:rPr>
      <w:rFonts w:cs="Arial"/>
      <w:sz w:val="20"/>
    </w:rPr>
  </w:style>
  <w:style w:type="character" w:styleId="lev">
    <w:name w:val="Strong"/>
    <w:basedOn w:val="Policepardfaut"/>
    <w:qFormat/>
    <w:rsid w:val="00E15029"/>
    <w:rPr>
      <w:rFonts w:cs="Times New Roman"/>
      <w:b/>
      <w:bCs/>
    </w:rPr>
  </w:style>
  <w:style w:type="paragraph" w:customStyle="1" w:styleId="titregrasencadr">
    <w:name w:val="titre gras encadré"/>
    <w:basedOn w:val="Normal"/>
    <w:qFormat/>
    <w:rsid w:val="00DB2849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hAnsi="Calibri" w:cs="Calibri"/>
      <w:b/>
      <w:bCs/>
      <w:sz w:val="28"/>
    </w:rPr>
  </w:style>
  <w:style w:type="character" w:customStyle="1" w:styleId="SignatureCar">
    <w:name w:val="Signature Car"/>
    <w:basedOn w:val="Policepardfaut"/>
    <w:link w:val="Signature"/>
    <w:rsid w:val="00DB2849"/>
    <w:rPr>
      <w:rFonts w:ascii="Arial" w:hAnsi="Arial"/>
      <w:sz w:val="22"/>
    </w:rPr>
  </w:style>
  <w:style w:type="paragraph" w:customStyle="1" w:styleId="articlen">
    <w:name w:val="article : n°"/>
    <w:basedOn w:val="VuConsidrant"/>
    <w:rsid w:val="00DB2849"/>
    <w:pPr>
      <w:spacing w:before="100" w:after="0"/>
    </w:pPr>
    <w:rPr>
      <w:b/>
      <w:bCs/>
    </w:rPr>
  </w:style>
  <w:style w:type="paragraph" w:customStyle="1" w:styleId="recours">
    <w:name w:val="recours"/>
    <w:basedOn w:val="Normal"/>
    <w:rsid w:val="00DB2849"/>
    <w:pPr>
      <w:autoSpaceDE w:val="0"/>
      <w:autoSpaceDN w:val="0"/>
      <w:spacing w:after="0" w:line="240" w:lineRule="auto"/>
      <w:ind w:left="284" w:right="6095"/>
    </w:pPr>
    <w:rPr>
      <w:rFonts w:cs="Arial"/>
      <w:sz w:val="16"/>
      <w:szCs w:val="16"/>
    </w:rPr>
  </w:style>
  <w:style w:type="paragraph" w:customStyle="1" w:styleId="notifi">
    <w:name w:val="notifié à"/>
    <w:basedOn w:val="Normal"/>
    <w:rsid w:val="00DB2849"/>
    <w:pPr>
      <w:autoSpaceDE w:val="0"/>
      <w:autoSpaceDN w:val="0"/>
      <w:spacing w:after="0" w:line="240" w:lineRule="auto"/>
      <w:ind w:left="567"/>
    </w:pPr>
    <w:rPr>
      <w:rFonts w:cs="Arial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B2849"/>
    <w:rPr>
      <w:color w:val="954F72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56C18"/>
    <w:rPr>
      <w:rFonts w:ascii="Arial" w:hAnsi="Arial"/>
      <w:sz w:val="22"/>
    </w:rPr>
  </w:style>
  <w:style w:type="paragraph" w:styleId="Normalcentr">
    <w:name w:val="Block Text"/>
    <w:aliases w:val="pied de page"/>
    <w:basedOn w:val="Normal"/>
    <w:qFormat/>
    <w:rsid w:val="00E56C18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link w:val="SignatureCar"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E57D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7DC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E57DC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7DC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7DC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E15029"/>
    <w:pPr>
      <w:autoSpaceDE w:val="0"/>
      <w:autoSpaceDN w:val="0"/>
      <w:spacing w:after="140" w:line="240" w:lineRule="auto"/>
    </w:pPr>
    <w:rPr>
      <w:rFonts w:cs="Arial"/>
      <w:sz w:val="20"/>
    </w:rPr>
  </w:style>
  <w:style w:type="character" w:styleId="lev">
    <w:name w:val="Strong"/>
    <w:basedOn w:val="Policepardfaut"/>
    <w:qFormat/>
    <w:rsid w:val="00E15029"/>
    <w:rPr>
      <w:rFonts w:cs="Times New Roman"/>
      <w:b/>
      <w:bCs/>
    </w:rPr>
  </w:style>
  <w:style w:type="paragraph" w:customStyle="1" w:styleId="titregrasencadr">
    <w:name w:val="titre gras encadré"/>
    <w:basedOn w:val="Normal"/>
    <w:qFormat/>
    <w:rsid w:val="00DB2849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hAnsi="Calibri" w:cs="Calibri"/>
      <w:b/>
      <w:bCs/>
      <w:sz w:val="28"/>
    </w:rPr>
  </w:style>
  <w:style w:type="character" w:customStyle="1" w:styleId="SignatureCar">
    <w:name w:val="Signature Car"/>
    <w:basedOn w:val="Policepardfaut"/>
    <w:link w:val="Signature"/>
    <w:rsid w:val="00DB2849"/>
    <w:rPr>
      <w:rFonts w:ascii="Arial" w:hAnsi="Arial"/>
      <w:sz w:val="22"/>
    </w:rPr>
  </w:style>
  <w:style w:type="paragraph" w:customStyle="1" w:styleId="articlen">
    <w:name w:val="article : n°"/>
    <w:basedOn w:val="VuConsidrant"/>
    <w:rsid w:val="00DB2849"/>
    <w:pPr>
      <w:spacing w:before="100" w:after="0"/>
    </w:pPr>
    <w:rPr>
      <w:b/>
      <w:bCs/>
    </w:rPr>
  </w:style>
  <w:style w:type="paragraph" w:customStyle="1" w:styleId="recours">
    <w:name w:val="recours"/>
    <w:basedOn w:val="Normal"/>
    <w:rsid w:val="00DB2849"/>
    <w:pPr>
      <w:autoSpaceDE w:val="0"/>
      <w:autoSpaceDN w:val="0"/>
      <w:spacing w:after="0" w:line="240" w:lineRule="auto"/>
      <w:ind w:left="284" w:right="6095"/>
    </w:pPr>
    <w:rPr>
      <w:rFonts w:cs="Arial"/>
      <w:sz w:val="16"/>
      <w:szCs w:val="16"/>
    </w:rPr>
  </w:style>
  <w:style w:type="paragraph" w:customStyle="1" w:styleId="notifi">
    <w:name w:val="notifié à"/>
    <w:basedOn w:val="Normal"/>
    <w:rsid w:val="00DB2849"/>
    <w:pPr>
      <w:autoSpaceDE w:val="0"/>
      <w:autoSpaceDN w:val="0"/>
      <w:spacing w:after="0" w:line="240" w:lineRule="auto"/>
      <w:ind w:left="567"/>
    </w:pPr>
    <w:rPr>
      <w:rFonts w:cs="Arial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B2849"/>
    <w:rPr>
      <w:color w:val="954F72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56C18"/>
    <w:rPr>
      <w:rFonts w:ascii="Arial" w:hAnsi="Arial"/>
      <w:sz w:val="22"/>
    </w:rPr>
  </w:style>
  <w:style w:type="paragraph" w:styleId="Normalcentr">
    <w:name w:val="Block Text"/>
    <w:aliases w:val="pied de page"/>
    <w:basedOn w:val="Normal"/>
    <w:qFormat/>
    <w:rsid w:val="00E56C18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lerecours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C8B3-DB9F-4B5A-8E5E-39707327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FIEVET Laurence</cp:lastModifiedBy>
  <cp:revision>3</cp:revision>
  <cp:lastPrinted>2012-12-10T08:19:00Z</cp:lastPrinted>
  <dcterms:created xsi:type="dcterms:W3CDTF">2022-02-14T07:51:00Z</dcterms:created>
  <dcterms:modified xsi:type="dcterms:W3CDTF">2022-02-16T14:32:00Z</dcterms:modified>
</cp:coreProperties>
</file>