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9BFC"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2D4DE253" w14:textId="1612EEB2" w:rsidR="00A41FE2" w:rsidRPr="00A41FE2" w:rsidRDefault="00A41FE2" w:rsidP="00A41FE2">
      <w:pPr>
        <w:rPr>
          <w:rFonts w:ascii="Calibri" w:hAnsi="Calibri" w:cs="Calibri"/>
          <w:bCs/>
          <w:sz w:val="18"/>
          <w:szCs w:val="18"/>
        </w:rPr>
      </w:pPr>
      <w:r w:rsidRPr="00984271">
        <w:rPr>
          <w:rFonts w:ascii="Calibri" w:hAnsi="Calibri" w:cs="Calibri"/>
          <w:bCs/>
          <w:sz w:val="18"/>
          <w:szCs w:val="18"/>
        </w:rPr>
        <w:t xml:space="preserve">- 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58F7F839" w14:textId="714CE082" w:rsidR="00CA7CEC" w:rsidRPr="00CA7CEC" w:rsidRDefault="00CA7CEC" w:rsidP="00A41FE2">
      <w:pPr>
        <w:rPr>
          <w:rFonts w:ascii="Calibri" w:hAnsi="Calibri" w:cs="Calibri"/>
          <w:sz w:val="18"/>
          <w:szCs w:val="18"/>
        </w:rPr>
      </w:pPr>
      <w:r w:rsidRPr="00CA7CEC">
        <w:rPr>
          <w:rFonts w:ascii="Calibri" w:hAnsi="Calibri" w:cs="Calibri"/>
          <w:sz w:val="18"/>
          <w:szCs w:val="18"/>
        </w:rPr>
        <w:t>- ce contrat cor</w:t>
      </w:r>
      <w:r w:rsidR="000D2FD8">
        <w:rPr>
          <w:rFonts w:ascii="Calibri" w:hAnsi="Calibri" w:cs="Calibri"/>
          <w:sz w:val="18"/>
          <w:szCs w:val="18"/>
        </w:rPr>
        <w:t>respond à l’ancien article 3-3.2</w:t>
      </w:r>
      <w:r w:rsidRPr="00CA7CEC">
        <w:rPr>
          <w:rFonts w:ascii="Calibri" w:hAnsi="Calibri" w:cs="Calibri"/>
          <w:sz w:val="18"/>
          <w:szCs w:val="18"/>
        </w:rPr>
        <w:t xml:space="preserve">° de la loi </w:t>
      </w:r>
      <w:r w:rsidR="00A41FE2">
        <w:rPr>
          <w:rFonts w:ascii="Calibri" w:hAnsi="Calibri" w:cs="Calibri"/>
          <w:sz w:val="18"/>
          <w:szCs w:val="18"/>
        </w:rPr>
        <w:t>n° 84-53 du 26 janvier 1984</w:t>
      </w:r>
      <w:r w:rsidRPr="00CA7CEC">
        <w:rPr>
          <w:rFonts w:ascii="Calibri" w:hAnsi="Calibri" w:cs="Calibri"/>
          <w:sz w:val="18"/>
          <w:szCs w:val="18"/>
        </w:rPr>
        <w:t xml:space="preserve">, abrogée le 1er mars 2022 ; </w:t>
      </w:r>
    </w:p>
    <w:p w14:paraId="3BFA8F34"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la délibération créant le poste doit préciser le grade, indiquer que l'emploi peut être pourvu par un agent contractuel et mentionner le motif invoqué, la nature des fonctions, le niveau de recrutement et la rémunération de l’emploi. Elle doit en outre justifier que la nature des fonctions (ou les besoins des services) ne permet pas le recrutement d’un titulaire sur cet emploi de catégories A, B et C (cf. modèle sur notre site) ;</w:t>
      </w:r>
    </w:p>
    <w:p w14:paraId="16549855"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xml:space="preserve">- ce contrat concerne tous les emplois de catégories A, B et C ; </w:t>
      </w:r>
    </w:p>
    <w:p w14:paraId="4664B192"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xml:space="preserve">- la durée totale des contrats successifs en CDD ne doit pas excéder 6 ans ; </w:t>
      </w:r>
    </w:p>
    <w:p w14:paraId="1FFD0CD3"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l’avis de vacance ou de création publié par l’autorité est accompagné d’une fiche de poste dont les mentions sont fixées par le décret n° 2019-1414 du 19 décembre 2019 ;</w:t>
      </w:r>
    </w:p>
    <w:p w14:paraId="49E1CBE0"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l’autorité accuse réception de chaque candidature qui est adressée à l'autorité dans la limite d'un délai qui, sauf urgence, ne peut être inférieur à un mois à compter de la date de publication de l’avis ;</w:t>
      </w:r>
    </w:p>
    <w:p w14:paraId="76572651"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l'examen des candidatures des personnes n'ayant pas la qualité de fonctionnaire n'est possible que lorsque l'autorité territoriale a établi le constat du caractère infructueux du recrutement d'un fonctionnaire sur cet emploi ;</w:t>
      </w:r>
    </w:p>
    <w:p w14:paraId="0865D862"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les candidats présélectionnés sont convoqués à un ou plusieurs entretiens de recrutement conduits par une ou plusieurs personnes relevant de l'autorité territoriale ;</w:t>
      </w:r>
    </w:p>
    <w:p w14:paraId="462ACAE5" w14:textId="77777777" w:rsidR="00BA7F29" w:rsidRPr="00BA7F29" w:rsidRDefault="00BA7F29" w:rsidP="00A41FE2">
      <w:pPr>
        <w:rPr>
          <w:rFonts w:ascii="Calibri" w:hAnsi="Calibri" w:cs="Calibri"/>
          <w:sz w:val="18"/>
          <w:szCs w:val="18"/>
        </w:rPr>
      </w:pPr>
      <w:r w:rsidRPr="00BA7F29">
        <w:rPr>
          <w:rFonts w:ascii="Calibri" w:hAnsi="Calibri" w:cs="Calibri"/>
          <w:sz w:val="18"/>
          <w:szCs w:val="18"/>
        </w:rPr>
        <w:t>- 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14:paraId="72B67BDE" w14:textId="2B6C3529" w:rsidR="00BA7F29" w:rsidRPr="00BA7F29" w:rsidRDefault="00BA7F29" w:rsidP="00A41FE2">
      <w:pPr>
        <w:rPr>
          <w:rFonts w:ascii="Calibri" w:hAnsi="Calibri" w:cs="Calibri"/>
          <w:sz w:val="18"/>
          <w:szCs w:val="18"/>
        </w:rPr>
      </w:pPr>
      <w:r w:rsidRPr="00BA7F29">
        <w:rPr>
          <w:rFonts w:ascii="Calibri" w:hAnsi="Calibri" w:cs="Calibri"/>
          <w:sz w:val="18"/>
          <w:szCs w:val="18"/>
        </w:rPr>
        <w:t xml:space="preserve"> si la collectivité a adopté un document récapitulant l'ensemble des instructions de service opposables aux agents titulaires et contractuels (règlement intérieur par exemple) il est annexé au contrat ;</w:t>
      </w:r>
    </w:p>
    <w:p w14:paraId="5DBAFB31" w14:textId="77777777" w:rsidR="00BA7F29" w:rsidRPr="00BA7F29" w:rsidRDefault="00BA7F29" w:rsidP="00A41FE2">
      <w:pPr>
        <w:pBdr>
          <w:bottom w:val="single" w:sz="4" w:space="1" w:color="auto"/>
        </w:pBdr>
        <w:rPr>
          <w:rFonts w:asciiTheme="minorHAnsi" w:hAnsiTheme="minorHAnsi" w:cstheme="minorHAnsi"/>
          <w:sz w:val="22"/>
          <w:szCs w:val="22"/>
        </w:rPr>
      </w:pPr>
      <w:r w:rsidRPr="00BA7F29">
        <w:rPr>
          <w:rFonts w:ascii="Calibri" w:hAnsi="Calibri" w:cs="Calibri"/>
          <w:sz w:val="18"/>
          <w:szCs w:val="18"/>
        </w:rPr>
        <w:t>- sont également annexés au contrat les certificats de travail délivrés par les collectivités territoriales et leurs établissements.</w:t>
      </w:r>
    </w:p>
    <w:p w14:paraId="69437744" w14:textId="77777777" w:rsidR="00BA7F29" w:rsidRDefault="00BA7F29" w:rsidP="00BA7F29">
      <w:pPr>
        <w:rPr>
          <w:rFonts w:asciiTheme="minorHAnsi" w:hAnsiTheme="minorHAnsi" w:cstheme="minorHAnsi"/>
          <w:sz w:val="22"/>
          <w:szCs w:val="22"/>
        </w:rPr>
      </w:pPr>
    </w:p>
    <w:p w14:paraId="5C435E31" w14:textId="77777777" w:rsidR="00F7337A" w:rsidRDefault="00F7337A" w:rsidP="00F7337A">
      <w:pPr>
        <w:pStyle w:val="titregrasencadr"/>
      </w:pPr>
    </w:p>
    <w:p w14:paraId="1F816C9F" w14:textId="77777777" w:rsidR="00F7337A" w:rsidRDefault="00F7337A" w:rsidP="00F7337A">
      <w:pPr>
        <w:pStyle w:val="titregrasencadr"/>
      </w:pPr>
      <w:r w:rsidRPr="00603CB7">
        <w:t>Contrat de droit public à durée déterminée</w:t>
      </w:r>
    </w:p>
    <w:p w14:paraId="4330DC0A" w14:textId="77777777" w:rsidR="000D2FD8" w:rsidRPr="000D2FD8" w:rsidRDefault="00F7337A" w:rsidP="000D2FD8">
      <w:pPr>
        <w:pStyle w:val="titregrasencadr"/>
      </w:pPr>
      <w:r w:rsidRPr="00603CB7">
        <w:t xml:space="preserve"> </w:t>
      </w:r>
      <w:r w:rsidRPr="00603CB7">
        <w:rPr>
          <w:b w:val="0"/>
        </w:rPr>
        <w:t xml:space="preserve">pris en application de l’article </w:t>
      </w:r>
      <w:r w:rsidR="000D2FD8">
        <w:rPr>
          <w:b w:val="0"/>
        </w:rPr>
        <w:t>L. 332-8.2</w:t>
      </w:r>
      <w:r w:rsidR="00F36660" w:rsidRPr="00F36660">
        <w:rPr>
          <w:b w:val="0"/>
        </w:rPr>
        <w:t>°</w:t>
      </w:r>
      <w:r w:rsidR="00F36660">
        <w:rPr>
          <w:b w:val="0"/>
        </w:rPr>
        <w:t xml:space="preserve">du code général de la fonction publique, </w:t>
      </w:r>
      <w:r w:rsidR="000D2FD8">
        <w:t xml:space="preserve">lorsque les besoins des services ou la nature des fonctions le justifient et sous réserve qu’aucun fonctionnaire territorial n’ait pu être recruté dans les conditions statutaires </w:t>
      </w:r>
    </w:p>
    <w:p w14:paraId="44764206" w14:textId="77777777" w:rsidR="00CA7CEC" w:rsidRPr="00603CB7" w:rsidRDefault="00CA7CEC" w:rsidP="00CA7CEC">
      <w:pPr>
        <w:pStyle w:val="titregrasencadr"/>
        <w:rPr>
          <w:b w:val="0"/>
        </w:rPr>
      </w:pPr>
    </w:p>
    <w:p w14:paraId="07CFCA95" w14:textId="77777777" w:rsidR="00F7337A" w:rsidRPr="005B11FE" w:rsidRDefault="00F7337A">
      <w:pPr>
        <w:rPr>
          <w:rFonts w:asciiTheme="minorHAnsi" w:hAnsiTheme="minorHAnsi" w:cstheme="minorHAnsi"/>
          <w:sz w:val="22"/>
          <w:szCs w:val="22"/>
        </w:rPr>
      </w:pPr>
    </w:p>
    <w:p w14:paraId="499B66E8" w14:textId="77777777" w:rsidR="005B11FE" w:rsidRPr="005B11FE" w:rsidRDefault="005B11FE">
      <w:pPr>
        <w:rPr>
          <w:rFonts w:asciiTheme="minorHAnsi" w:hAnsiTheme="minorHAnsi" w:cstheme="minorHAnsi"/>
          <w:sz w:val="22"/>
          <w:szCs w:val="22"/>
        </w:rPr>
      </w:pPr>
    </w:p>
    <w:p w14:paraId="69C7B5A2"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2D900283"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08BD1C55" w14:textId="77777777" w:rsidR="005B11FE" w:rsidRDefault="005B11FE" w:rsidP="00492DF4">
      <w:pPr>
        <w:ind w:left="5529"/>
        <w:rPr>
          <w:rFonts w:asciiTheme="minorHAnsi" w:hAnsiTheme="minorHAnsi" w:cstheme="minorHAnsi"/>
          <w:sz w:val="22"/>
          <w:szCs w:val="22"/>
        </w:rPr>
      </w:pPr>
    </w:p>
    <w:p w14:paraId="583B9DB8" w14:textId="77777777" w:rsidR="00A41FE2" w:rsidRDefault="00A41FE2" w:rsidP="00A41FE2">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0B690D9B" w14:textId="77777777" w:rsidR="00A41FE2" w:rsidRPr="005B11FE" w:rsidRDefault="00A41FE2" w:rsidP="00A41FE2">
      <w:pPr>
        <w:rPr>
          <w:rFonts w:asciiTheme="minorHAnsi" w:hAnsiTheme="minorHAnsi" w:cstheme="minorHAnsi"/>
          <w:sz w:val="22"/>
          <w:szCs w:val="22"/>
        </w:rPr>
      </w:pPr>
    </w:p>
    <w:p w14:paraId="59F499F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17C324DF" w14:textId="77777777" w:rsidR="005B11FE" w:rsidRPr="005B11FE" w:rsidRDefault="005B11FE" w:rsidP="00492DF4">
      <w:pPr>
        <w:ind w:left="5529"/>
        <w:rPr>
          <w:rFonts w:asciiTheme="minorHAnsi" w:hAnsiTheme="minorHAnsi" w:cstheme="minorHAnsi"/>
          <w:sz w:val="22"/>
          <w:szCs w:val="22"/>
        </w:rPr>
      </w:pPr>
    </w:p>
    <w:p w14:paraId="346A42D3"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6B925AE3"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8B5A62E" w14:textId="41DC8283" w:rsidR="00A41FE2" w:rsidRDefault="00A41FE2">
      <w:pPr>
        <w:rPr>
          <w:rFonts w:asciiTheme="minorHAnsi" w:hAnsiTheme="minorHAnsi" w:cstheme="minorHAnsi"/>
          <w:sz w:val="22"/>
          <w:szCs w:val="22"/>
        </w:rPr>
      </w:pPr>
      <w:r>
        <w:rPr>
          <w:rFonts w:asciiTheme="minorHAnsi" w:hAnsiTheme="minorHAnsi" w:cstheme="minorHAnsi"/>
          <w:sz w:val="22"/>
          <w:szCs w:val="22"/>
        </w:rPr>
        <w:br w:type="page"/>
      </w:r>
    </w:p>
    <w:p w14:paraId="10721810" w14:textId="49B029F9"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r w:rsidR="00A41FE2">
        <w:rPr>
          <w:rFonts w:asciiTheme="minorHAnsi" w:hAnsiTheme="minorHAnsi" w:cstheme="minorHAnsi"/>
          <w:sz w:val="22"/>
          <w:szCs w:val="22"/>
        </w:rPr>
        <w:t xml:space="preserve"> ; </w:t>
      </w:r>
    </w:p>
    <w:p w14:paraId="0411E23A" w14:textId="34FA37AB" w:rsidR="00F36660" w:rsidRDefault="00F36660" w:rsidP="00F36660">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w:t>
      </w:r>
      <w:r w:rsidR="000D2FD8">
        <w:rPr>
          <w:rFonts w:asciiTheme="minorHAnsi" w:hAnsiTheme="minorHAnsi" w:cstheme="minorHAnsi"/>
          <w:sz w:val="22"/>
          <w:szCs w:val="22"/>
        </w:rPr>
        <w:t>L. 332-8.2</w:t>
      </w:r>
      <w:r w:rsidRPr="00F36660">
        <w:rPr>
          <w:rFonts w:asciiTheme="minorHAnsi" w:hAnsiTheme="minorHAnsi" w:cstheme="minorHAnsi"/>
          <w:sz w:val="22"/>
          <w:szCs w:val="22"/>
        </w:rPr>
        <w:t>°</w:t>
      </w:r>
      <w:r w:rsidR="00A41FE2">
        <w:rPr>
          <w:rFonts w:asciiTheme="minorHAnsi" w:hAnsiTheme="minorHAnsi" w:cstheme="minorHAnsi"/>
          <w:sz w:val="22"/>
          <w:szCs w:val="22"/>
        </w:rPr>
        <w:t xml:space="preserve"> ; </w:t>
      </w:r>
    </w:p>
    <w:p w14:paraId="688BF441" w14:textId="77777777" w:rsidR="00967356" w:rsidRPr="00967356" w:rsidRDefault="00967356" w:rsidP="00967356">
      <w:pPr>
        <w:rPr>
          <w:rFonts w:asciiTheme="minorHAnsi" w:hAnsiTheme="minorHAnsi" w:cstheme="minorHAnsi"/>
          <w:sz w:val="22"/>
          <w:szCs w:val="22"/>
        </w:rPr>
      </w:pPr>
      <w:r w:rsidRPr="00967356">
        <w:rPr>
          <w:rFonts w:asciiTheme="minorHAnsi" w:hAnsiTheme="minorHAnsi" w:cstheme="minorHAnsi"/>
          <w:bCs/>
          <w:sz w:val="22"/>
          <w:szCs w:val="22"/>
        </w:rPr>
        <w:t xml:space="preserve">Vu le décret n° 88-145 du 15 février 1988 relatif aux agents contractuels de la fonction publique territoriale ; </w:t>
      </w:r>
    </w:p>
    <w:p w14:paraId="21B4FD4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0EDE7072" w14:textId="77777777" w:rsidR="00A41FE2" w:rsidRPr="00A41FE2" w:rsidRDefault="00A41FE2" w:rsidP="00A41FE2">
      <w:pPr>
        <w:rPr>
          <w:rFonts w:asciiTheme="minorHAnsi" w:hAnsiTheme="minorHAnsi" w:cstheme="minorHAnsi"/>
          <w:bCs/>
          <w:sz w:val="22"/>
          <w:szCs w:val="22"/>
        </w:rPr>
      </w:pPr>
      <w:r w:rsidRPr="00A41FE2">
        <w:rPr>
          <w:rFonts w:asciiTheme="minorHAnsi" w:hAnsiTheme="minorHAnsi" w:cstheme="minorHAnsi"/>
          <w:bCs/>
          <w:sz w:val="22"/>
          <w:szCs w:val="22"/>
        </w:rPr>
        <w:t xml:space="preserve">Vu le décret n° 2023-845 du 30 août 2023 portant sur la communication aux agents publics des informations et règles essentielles relatives à l'exercice de leurs fonctions, notamment son article 2 ; </w:t>
      </w:r>
    </w:p>
    <w:p w14:paraId="7BB0A7B5" w14:textId="77777777" w:rsidR="00A41FE2" w:rsidRPr="00F36660" w:rsidRDefault="00A41FE2" w:rsidP="00F36660">
      <w:pPr>
        <w:rPr>
          <w:rFonts w:asciiTheme="minorHAnsi" w:hAnsiTheme="minorHAnsi" w:cstheme="minorHAnsi"/>
          <w:sz w:val="22"/>
          <w:szCs w:val="22"/>
        </w:rPr>
      </w:pPr>
    </w:p>
    <w:p w14:paraId="3653138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délibération en date du </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créant l’emploi de</w:t>
      </w:r>
      <w:r w:rsidR="00E7186E">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comprenant les fonctions suivantes </w:t>
      </w:r>
      <w:r w:rsidRPr="00CA7CEC">
        <w:rPr>
          <w:rFonts w:asciiTheme="minorHAnsi" w:hAnsiTheme="minorHAnsi" w:cstheme="minorHAnsi"/>
          <w:sz w:val="22"/>
          <w:szCs w:val="22"/>
          <w:highlight w:val="yellow"/>
        </w:rPr>
        <w:t>…………………… (à définir précisément)</w:t>
      </w:r>
      <w:r w:rsidRPr="00F36660">
        <w:rPr>
          <w:rFonts w:asciiTheme="minorHAnsi" w:hAnsiTheme="minorHAnsi" w:cstheme="minorHAnsi"/>
          <w:sz w:val="22"/>
          <w:szCs w:val="22"/>
        </w:rPr>
        <w:t xml:space="preserve"> et fixant le niveau de recrutement et la rémunération </w:t>
      </w:r>
      <w:r w:rsidRPr="00CA7CEC">
        <w:rPr>
          <w:rFonts w:asciiTheme="minorHAnsi" w:hAnsiTheme="minorHAnsi" w:cstheme="minorHAnsi"/>
          <w:sz w:val="22"/>
          <w:szCs w:val="22"/>
          <w:highlight w:val="yellow"/>
        </w:rPr>
        <w:t>………….. (à préciser),</w:t>
      </w:r>
    </w:p>
    <w:p w14:paraId="2C201F5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w:t>
      </w:r>
      <w:r w:rsidRPr="00214BC6">
        <w:rPr>
          <w:rFonts w:asciiTheme="minorHAnsi" w:hAnsiTheme="minorHAnsi" w:cstheme="minorHAnsi"/>
          <w:sz w:val="22"/>
          <w:szCs w:val="22"/>
          <w:highlight w:val="yellow"/>
        </w:rPr>
        <w:t>déclaration de vacance ou de création d’emploi</w:t>
      </w:r>
      <w:r w:rsidRPr="00F36660">
        <w:rPr>
          <w:rFonts w:asciiTheme="minorHAnsi" w:hAnsiTheme="minorHAnsi" w:cstheme="minorHAnsi"/>
          <w:sz w:val="22"/>
          <w:szCs w:val="22"/>
        </w:rPr>
        <w:t xml:space="preserve"> auprès du Centre de gestion enregistrée sous le </w:t>
      </w:r>
      <w:r w:rsidR="00E7186E">
        <w:rPr>
          <w:rFonts w:asciiTheme="minorHAnsi" w:hAnsiTheme="minorHAnsi" w:cstheme="minorHAnsi"/>
          <w:sz w:val="22"/>
          <w:szCs w:val="22"/>
          <w:highlight w:val="yellow"/>
        </w:rPr>
        <w:t>n°……</w:t>
      </w:r>
      <w:r w:rsidR="00E7186E">
        <w:rPr>
          <w:rFonts w:asciiTheme="minorHAnsi" w:hAnsiTheme="minorHAnsi" w:cstheme="minorHAnsi"/>
          <w:sz w:val="22"/>
          <w:szCs w:val="22"/>
        </w:rPr>
        <w:t>…….</w:t>
      </w:r>
    </w:p>
    <w:p w14:paraId="67603B61" w14:textId="77777777" w:rsidR="00F36660" w:rsidRDefault="00F36660" w:rsidP="00F36660">
      <w:pPr>
        <w:rPr>
          <w:rFonts w:asciiTheme="minorHAnsi" w:hAnsiTheme="minorHAnsi" w:cstheme="minorHAnsi"/>
          <w:sz w:val="22"/>
          <w:szCs w:val="22"/>
        </w:rPr>
      </w:pPr>
    </w:p>
    <w:p w14:paraId="71D2D718" w14:textId="77777777" w:rsidR="00BA7F29" w:rsidRPr="00BA7F29" w:rsidRDefault="00BA7F29" w:rsidP="00BA7F29">
      <w:pPr>
        <w:rPr>
          <w:rFonts w:asciiTheme="minorHAnsi" w:hAnsiTheme="minorHAnsi" w:cstheme="minorHAnsi"/>
          <w:sz w:val="22"/>
          <w:szCs w:val="22"/>
        </w:rPr>
      </w:pPr>
      <w:r w:rsidRPr="00BA7F29">
        <w:rPr>
          <w:rFonts w:asciiTheme="minorHAnsi" w:hAnsiTheme="minorHAnsi" w:cstheme="minorHAnsi"/>
          <w:sz w:val="22"/>
          <w:szCs w:val="22"/>
        </w:rPr>
        <w:t xml:space="preserve">Vu la candidature de </w:t>
      </w:r>
      <w:r w:rsidRPr="00BA7F29">
        <w:rPr>
          <w:rFonts w:asciiTheme="minorHAnsi" w:hAnsiTheme="minorHAnsi" w:cstheme="minorHAnsi"/>
          <w:sz w:val="22"/>
          <w:szCs w:val="22"/>
          <w:highlight w:val="yellow"/>
        </w:rPr>
        <w:t>M……...</w:t>
      </w:r>
      <w:r w:rsidRPr="00BA7F29">
        <w:rPr>
          <w:rFonts w:asciiTheme="minorHAnsi" w:hAnsiTheme="minorHAnsi" w:cstheme="minorHAnsi"/>
          <w:sz w:val="22"/>
          <w:szCs w:val="22"/>
        </w:rPr>
        <w:t xml:space="preserve"> titulaire du diplôme</w:t>
      </w:r>
      <w:r w:rsidRPr="00BA7F29">
        <w:rPr>
          <w:rFonts w:asciiTheme="minorHAnsi" w:hAnsiTheme="minorHAnsi" w:cstheme="minorHAnsi"/>
          <w:sz w:val="22"/>
          <w:szCs w:val="22"/>
          <w:highlight w:val="yellow"/>
        </w:rPr>
        <w:t>….,</w:t>
      </w:r>
    </w:p>
    <w:p w14:paraId="4092B246" w14:textId="77777777" w:rsidR="00BA7F29" w:rsidRPr="00BA7F29" w:rsidRDefault="00BA7F29" w:rsidP="00BA7F29">
      <w:pPr>
        <w:rPr>
          <w:rFonts w:asciiTheme="minorHAnsi" w:hAnsiTheme="minorHAnsi" w:cstheme="minorHAnsi"/>
          <w:sz w:val="22"/>
          <w:szCs w:val="22"/>
        </w:rPr>
      </w:pPr>
      <w:r w:rsidRPr="00BA7F29">
        <w:rPr>
          <w:rFonts w:asciiTheme="minorHAnsi" w:hAnsiTheme="minorHAnsi" w:cstheme="minorHAnsi"/>
          <w:sz w:val="22"/>
          <w:szCs w:val="22"/>
        </w:rPr>
        <w:t xml:space="preserve">Considérant que les besoins du service ou la nature des fonctions le justifient </w:t>
      </w:r>
      <w:r w:rsidRPr="00BA7F29">
        <w:rPr>
          <w:rFonts w:asciiTheme="minorHAnsi" w:hAnsiTheme="minorHAnsi" w:cstheme="minorHAnsi"/>
          <w:sz w:val="22"/>
          <w:szCs w:val="22"/>
          <w:highlight w:val="yellow"/>
        </w:rPr>
        <w:t>……(indiquez le(s) motif(s) du recrutement)</w:t>
      </w:r>
    </w:p>
    <w:p w14:paraId="56CDF953" w14:textId="77777777" w:rsidR="00BA7F29" w:rsidRPr="00BA7F29" w:rsidRDefault="00BA7F29" w:rsidP="00BA7F29">
      <w:pPr>
        <w:rPr>
          <w:rFonts w:asciiTheme="minorHAnsi" w:hAnsiTheme="minorHAnsi" w:cstheme="minorHAnsi"/>
          <w:sz w:val="22"/>
          <w:szCs w:val="22"/>
        </w:rPr>
      </w:pPr>
      <w:r w:rsidRPr="00BA7F29">
        <w:rPr>
          <w:rFonts w:asciiTheme="minorHAnsi" w:hAnsiTheme="minorHAnsi" w:cstheme="minorHAnsi"/>
          <w:sz w:val="22"/>
          <w:szCs w:val="22"/>
        </w:rPr>
        <w:t>Considérant que l’agent remplit les conditions statutaires de recrutement,</w:t>
      </w:r>
    </w:p>
    <w:p w14:paraId="36E2D373" w14:textId="77777777" w:rsidR="00F36660" w:rsidRPr="00F36660" w:rsidRDefault="00F36660" w:rsidP="00F36660">
      <w:pPr>
        <w:rPr>
          <w:rFonts w:asciiTheme="minorHAnsi" w:hAnsiTheme="minorHAnsi" w:cstheme="minorHAnsi"/>
          <w:sz w:val="22"/>
          <w:szCs w:val="22"/>
        </w:rPr>
      </w:pPr>
    </w:p>
    <w:p w14:paraId="36D6A4A4" w14:textId="77777777"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Il a été convenu ce qui suit : </w:t>
      </w:r>
    </w:p>
    <w:p w14:paraId="6376F474" w14:textId="77777777" w:rsidR="00CA7CEC" w:rsidRDefault="00CA7CEC" w:rsidP="00F36660">
      <w:pPr>
        <w:rPr>
          <w:rFonts w:asciiTheme="minorHAnsi" w:hAnsiTheme="minorHAnsi" w:cstheme="minorHAnsi"/>
          <w:sz w:val="22"/>
          <w:szCs w:val="22"/>
        </w:rPr>
      </w:pPr>
    </w:p>
    <w:p w14:paraId="658CEDEA" w14:textId="77777777" w:rsidR="00CA7CEC" w:rsidRPr="00F36660" w:rsidRDefault="00CA7CEC" w:rsidP="00F36660">
      <w:pPr>
        <w:rPr>
          <w:rFonts w:asciiTheme="minorHAnsi" w:hAnsiTheme="minorHAnsi" w:cstheme="minorHAnsi"/>
          <w:sz w:val="22"/>
          <w:szCs w:val="22"/>
        </w:rPr>
      </w:pPr>
    </w:p>
    <w:p w14:paraId="6A9019CC"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353AA79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(définition du poste occupé).</w:t>
      </w:r>
      <w:r w:rsidRPr="00F36660">
        <w:rPr>
          <w:rFonts w:asciiTheme="minorHAnsi" w:hAnsiTheme="minorHAnsi" w:cstheme="minorHAnsi"/>
          <w:sz w:val="22"/>
          <w:szCs w:val="22"/>
        </w:rPr>
        <w:t xml:space="preserve"> </w:t>
      </w:r>
    </w:p>
    <w:p w14:paraId="263CF938" w14:textId="77777777" w:rsidR="00F36660" w:rsidRPr="00F36660" w:rsidRDefault="00F36660" w:rsidP="00F36660">
      <w:pPr>
        <w:rPr>
          <w:rFonts w:asciiTheme="minorHAnsi" w:hAnsiTheme="minorHAnsi" w:cstheme="minorHAnsi"/>
          <w:sz w:val="22"/>
          <w:szCs w:val="22"/>
        </w:rPr>
      </w:pPr>
    </w:p>
    <w:p w14:paraId="0C31A241"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672A40F9" w14:textId="77777777" w:rsidR="00F36660" w:rsidRPr="00F36660" w:rsidRDefault="00F36660" w:rsidP="00F36660">
      <w:pPr>
        <w:rPr>
          <w:rFonts w:asciiTheme="minorHAnsi" w:hAnsiTheme="minorHAnsi" w:cstheme="minorHAnsi"/>
          <w:sz w:val="22"/>
          <w:szCs w:val="22"/>
        </w:rPr>
      </w:pPr>
    </w:p>
    <w:p w14:paraId="5B0B747C" w14:textId="33DFBE8E"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à </w:t>
      </w:r>
      <w:r w:rsidR="00A41FE2">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14:paraId="0AF8B8B8" w14:textId="77777777" w:rsidR="00F36660" w:rsidRDefault="00F36660" w:rsidP="00F36660">
      <w:pPr>
        <w:rPr>
          <w:rFonts w:asciiTheme="minorHAnsi" w:hAnsiTheme="minorHAnsi" w:cstheme="minorHAnsi"/>
          <w:sz w:val="22"/>
          <w:szCs w:val="22"/>
        </w:rPr>
      </w:pPr>
    </w:p>
    <w:p w14:paraId="15800C2F" w14:textId="77777777" w:rsidR="00A41FE2" w:rsidRPr="00866F7E" w:rsidRDefault="00A41FE2" w:rsidP="00A41FE2">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6C60171A" w14:textId="77777777" w:rsidR="00A41FE2" w:rsidRDefault="00A41FE2" w:rsidP="00A41FE2">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3D632AD8" w14:textId="77777777" w:rsidR="00A41FE2" w:rsidRDefault="00A41FE2" w:rsidP="00A41FE2">
      <w:pPr>
        <w:rPr>
          <w:rFonts w:asciiTheme="minorHAnsi" w:hAnsiTheme="minorHAnsi" w:cstheme="minorHAnsi"/>
          <w:sz w:val="22"/>
          <w:szCs w:val="22"/>
        </w:rPr>
      </w:pPr>
    </w:p>
    <w:p w14:paraId="206F779D" w14:textId="77777777" w:rsidR="00A41FE2" w:rsidRDefault="00A41FE2" w:rsidP="00A41FE2">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6F4C7F06" w14:textId="77777777" w:rsidR="00A41FE2" w:rsidRPr="00D82DC6"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64B203D6" w14:textId="77777777" w:rsid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1C4A0FEC" w14:textId="77777777" w:rsidR="00A41FE2" w:rsidRPr="00866F7E" w:rsidRDefault="00A41FE2" w:rsidP="00A41FE2">
      <w:pPr>
        <w:rPr>
          <w:rFonts w:asciiTheme="minorHAnsi" w:hAnsiTheme="minorHAnsi" w:cstheme="minorHAnsi"/>
          <w:sz w:val="22"/>
          <w:szCs w:val="22"/>
        </w:rPr>
      </w:pPr>
    </w:p>
    <w:p w14:paraId="6946CE0B" w14:textId="4E283217" w:rsidR="00A41FE2" w:rsidRDefault="00A41FE2" w:rsidP="00F36660">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385774A3" w14:textId="77777777" w:rsidR="00A41FE2" w:rsidRDefault="00A41FE2" w:rsidP="00F36660">
      <w:pPr>
        <w:rPr>
          <w:rFonts w:asciiTheme="minorHAnsi" w:hAnsiTheme="minorHAnsi" w:cstheme="minorHAnsi"/>
          <w:sz w:val="22"/>
          <w:szCs w:val="22"/>
        </w:rPr>
      </w:pPr>
    </w:p>
    <w:p w14:paraId="02D31E8C" w14:textId="17F8A17F" w:rsidR="00A41FE2" w:rsidRDefault="00A41FE2">
      <w:pPr>
        <w:rPr>
          <w:rFonts w:asciiTheme="minorHAnsi" w:hAnsiTheme="minorHAnsi" w:cstheme="minorHAnsi"/>
          <w:sz w:val="22"/>
          <w:szCs w:val="22"/>
        </w:rPr>
      </w:pPr>
      <w:r>
        <w:rPr>
          <w:rFonts w:asciiTheme="minorHAnsi" w:hAnsiTheme="minorHAnsi" w:cstheme="minorHAnsi"/>
          <w:sz w:val="22"/>
          <w:szCs w:val="22"/>
        </w:rPr>
        <w:br w:type="page"/>
      </w:r>
    </w:p>
    <w:p w14:paraId="7847A112" w14:textId="132BF23C"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lastRenderedPageBreak/>
        <w:t xml:space="preserve">Article </w:t>
      </w:r>
      <w:r w:rsidR="00A41FE2">
        <w:rPr>
          <w:rFonts w:asciiTheme="minorHAnsi" w:hAnsiTheme="minorHAnsi" w:cstheme="minorHAnsi"/>
          <w:b/>
          <w:sz w:val="22"/>
          <w:szCs w:val="22"/>
        </w:rPr>
        <w:t>3</w:t>
      </w:r>
    </w:p>
    <w:p w14:paraId="6EFB22EE"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3377EAE4"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1A7AEBFF" w14:textId="77777777" w:rsidR="00F36660" w:rsidRPr="00F36660" w:rsidRDefault="00F36660" w:rsidP="00F36660">
      <w:pPr>
        <w:rPr>
          <w:rFonts w:asciiTheme="minorHAnsi" w:hAnsiTheme="minorHAnsi" w:cstheme="minorHAnsi"/>
          <w:sz w:val="22"/>
          <w:szCs w:val="22"/>
        </w:rPr>
      </w:pPr>
    </w:p>
    <w:p w14:paraId="78BC4DD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IMPORTANT :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B02C70F" w14:textId="77777777" w:rsidR="00F36660" w:rsidRPr="00F36660" w:rsidRDefault="00F36660" w:rsidP="00F36660">
      <w:pPr>
        <w:rPr>
          <w:rFonts w:asciiTheme="minorHAnsi" w:hAnsiTheme="minorHAnsi" w:cstheme="minorHAnsi"/>
          <w:sz w:val="22"/>
          <w:szCs w:val="22"/>
        </w:rPr>
      </w:pPr>
    </w:p>
    <w:p w14:paraId="649B6CD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Rappel : la durée initiale de la période d'essai peut être modulée à raison d'un jour ouvré par semaine de durée de contrat, dans la limite :</w:t>
      </w:r>
    </w:p>
    <w:p w14:paraId="39AAEDE3" w14:textId="77777777"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trois semaines lorsque la durée initialement prévue au contrat est inférieure à six mois ;</w:t>
      </w:r>
    </w:p>
    <w:p w14:paraId="6D74F461" w14:textId="77777777"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d'un mois lorsque la durée initialement prévue au contrat est inférieure à un an ;</w:t>
      </w:r>
    </w:p>
    <w:p w14:paraId="3AD0220D" w14:textId="77777777"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deux mois lorsque la durée initialement prévue au contrat est inférieure à deux ans ;</w:t>
      </w:r>
    </w:p>
    <w:p w14:paraId="5DB72D74" w14:textId="77777777"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trois mois lorsque la durée initialement prévue au contrat est égale ou supérieure à deux ans ;</w:t>
      </w:r>
    </w:p>
    <w:p w14:paraId="58D831E0" w14:textId="77777777" w:rsidR="00B244C8" w:rsidRDefault="00B244C8" w:rsidP="00F36660">
      <w:pPr>
        <w:rPr>
          <w:rFonts w:asciiTheme="minorHAnsi" w:hAnsiTheme="minorHAnsi" w:cstheme="minorHAnsi"/>
          <w:sz w:val="22"/>
          <w:szCs w:val="22"/>
        </w:rPr>
      </w:pPr>
    </w:p>
    <w:p w14:paraId="78FE4F10" w14:textId="1A5C5411"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4</w:t>
      </w:r>
    </w:p>
    <w:p w14:paraId="54A41233" w14:textId="77777777" w:rsidR="0064780E" w:rsidRPr="0064780E" w:rsidRDefault="0064780E" w:rsidP="0064780E">
      <w:pPr>
        <w:spacing w:line="276" w:lineRule="auto"/>
        <w:jc w:val="both"/>
        <w:rPr>
          <w:rFonts w:asciiTheme="minorHAnsi" w:hAnsiTheme="minorHAnsi" w:cstheme="minorBidi"/>
          <w:kern w:val="2"/>
          <w:sz w:val="22"/>
          <w:szCs w:val="22"/>
          <w14:ligatures w14:val="standardContextual"/>
        </w:rPr>
      </w:pPr>
      <w:r w:rsidRPr="0064780E">
        <w:rPr>
          <w:rFonts w:asciiTheme="minorHAnsi" w:hAnsiTheme="minorHAnsi" w:cstheme="minorBidi"/>
          <w:kern w:val="2"/>
          <w:sz w:val="22"/>
          <w:szCs w:val="22"/>
          <w:highlight w:val="yellow"/>
          <w14:ligatures w14:val="standardContextual"/>
        </w:rPr>
        <w:t>M/Mme…………….</w:t>
      </w:r>
      <w:r w:rsidRPr="0064780E">
        <w:rPr>
          <w:rFonts w:asciiTheme="minorHAnsi" w:hAnsiTheme="minorHAnsi" w:cstheme="minorBidi"/>
          <w:kern w:val="2"/>
          <w:sz w:val="22"/>
          <w:szCs w:val="22"/>
          <w14:ligatures w14:val="standardContextual"/>
        </w:rPr>
        <w:t xml:space="preserve">percevra une rémunération </w:t>
      </w:r>
      <w:r w:rsidRPr="0064780E">
        <w:rPr>
          <w:rFonts w:ascii="Calibri" w:eastAsia="Times New Roman" w:hAnsi="Calibri" w:cs="Calibri"/>
          <w:sz w:val="22"/>
          <w:szCs w:val="22"/>
          <w:lang w:eastAsia="fr-FR"/>
        </w:rPr>
        <w:t>constituée des éléments suivants :</w:t>
      </w:r>
    </w:p>
    <w:p w14:paraId="355B0692" w14:textId="77777777" w:rsidR="0064780E" w:rsidRPr="0064780E" w:rsidRDefault="0064780E" w:rsidP="0064780E">
      <w:pPr>
        <w:ind w:firstLine="708"/>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xml:space="preserve">- un traitement indiciaire brut afférent à l’indice brut </w:t>
      </w:r>
      <w:r w:rsidRPr="0064780E">
        <w:rPr>
          <w:rFonts w:ascii="Calibri" w:eastAsia="Times New Roman" w:hAnsi="Calibri" w:cs="Calibri"/>
          <w:sz w:val="22"/>
          <w:szCs w:val="22"/>
          <w:highlight w:val="yellow"/>
          <w:lang w:eastAsia="fr-FR"/>
        </w:rPr>
        <w:t>……..,</w:t>
      </w:r>
      <w:r w:rsidRPr="0064780E">
        <w:rPr>
          <w:rFonts w:ascii="Calibri" w:eastAsia="Times New Roman" w:hAnsi="Calibri" w:cs="Calibri"/>
          <w:sz w:val="22"/>
          <w:szCs w:val="22"/>
          <w:lang w:eastAsia="fr-FR"/>
        </w:rPr>
        <w:t xml:space="preserve"> indice majoré </w:t>
      </w:r>
      <w:r w:rsidRPr="0064780E">
        <w:rPr>
          <w:rFonts w:ascii="Calibri" w:eastAsia="Times New Roman" w:hAnsi="Calibri" w:cs="Calibri"/>
          <w:sz w:val="22"/>
          <w:szCs w:val="22"/>
          <w:highlight w:val="yellow"/>
          <w:lang w:eastAsia="fr-FR"/>
        </w:rPr>
        <w:t>…….</w:t>
      </w:r>
      <w:r w:rsidRPr="0064780E">
        <w:rPr>
          <w:rFonts w:ascii="Calibri" w:eastAsia="Times New Roman" w:hAnsi="Calibri" w:cs="Calibri"/>
          <w:sz w:val="22"/>
          <w:szCs w:val="22"/>
          <w:lang w:eastAsia="fr-FR"/>
        </w:rPr>
        <w:t xml:space="preserve"> soit un montant brut de </w:t>
      </w:r>
      <w:r w:rsidRPr="0064780E">
        <w:rPr>
          <w:rFonts w:ascii="Calibri" w:eastAsia="Times New Roman" w:hAnsi="Calibri" w:cs="Calibri"/>
          <w:sz w:val="22"/>
          <w:szCs w:val="22"/>
          <w:highlight w:val="yellow"/>
          <w:lang w:eastAsia="fr-FR"/>
        </w:rPr>
        <w:t>……………..€ </w:t>
      </w:r>
      <w:r w:rsidRPr="0064780E">
        <w:rPr>
          <w:rFonts w:ascii="Calibri" w:eastAsia="Times New Roman" w:hAnsi="Calibri" w:cs="Calibri"/>
          <w:sz w:val="22"/>
          <w:szCs w:val="22"/>
          <w:lang w:eastAsia="fr-FR"/>
        </w:rPr>
        <w:t>;</w:t>
      </w:r>
    </w:p>
    <w:p w14:paraId="0017D2EE" w14:textId="77777777" w:rsidR="0064780E" w:rsidRPr="0064780E" w:rsidRDefault="0064780E" w:rsidP="0064780E">
      <w:pPr>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La rémunération sera versée chaque mois après service fait par virement sur compte bancaire.</w:t>
      </w:r>
    </w:p>
    <w:p w14:paraId="2D03974E"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(le cas échéant) les primes et indemnités liées au cadre d’emplois et aux fonctions occupées ;</w:t>
      </w:r>
    </w:p>
    <w:p w14:paraId="7DD05091"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(le cas échéant) le supplément familial de traitement prévu aux articles L.712-8 à L.712-11 du CGFP ;</w:t>
      </w:r>
    </w:p>
    <w:p w14:paraId="3BAFD239"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(le cas échéant) les heures complémentaires et/ou les heures supplémentaires ;</w:t>
      </w:r>
    </w:p>
    <w:p w14:paraId="63209ECF"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xml:space="preserve">- (le cas échéant) les astreintes et permanences </w:t>
      </w:r>
    </w:p>
    <w:p w14:paraId="75795DB0" w14:textId="77777777" w:rsidR="0064780E" w:rsidRPr="0064780E" w:rsidRDefault="0064780E" w:rsidP="0064780E">
      <w:pPr>
        <w:ind w:left="720"/>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 xml:space="preserve">- etc. </w:t>
      </w:r>
    </w:p>
    <w:p w14:paraId="4C0C17C2" w14:textId="77777777" w:rsidR="0064780E" w:rsidRPr="0064780E" w:rsidRDefault="0064780E" w:rsidP="0064780E">
      <w:pPr>
        <w:rPr>
          <w:rFonts w:ascii="Calibri" w:eastAsia="Times New Roman" w:hAnsi="Calibri" w:cs="Calibri"/>
          <w:sz w:val="22"/>
          <w:szCs w:val="22"/>
          <w:lang w:eastAsia="fr-FR"/>
        </w:rPr>
      </w:pPr>
      <w:r w:rsidRPr="0064780E">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p w14:paraId="2652BA64" w14:textId="77777777" w:rsidR="00F36660" w:rsidRPr="00F36660" w:rsidRDefault="00F36660" w:rsidP="00F36660">
      <w:pPr>
        <w:rPr>
          <w:rFonts w:asciiTheme="minorHAnsi" w:hAnsiTheme="minorHAnsi" w:cstheme="minorHAnsi"/>
          <w:sz w:val="22"/>
          <w:szCs w:val="22"/>
        </w:rPr>
      </w:pPr>
    </w:p>
    <w:p w14:paraId="4EC5562F" w14:textId="3641ACCB"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5</w:t>
      </w:r>
    </w:p>
    <w:p w14:paraId="50D9F136" w14:textId="77777777" w:rsidR="00A41FE2" w:rsidRPr="00984271" w:rsidRDefault="00A41FE2" w:rsidP="00A41FE2">
      <w:pPr>
        <w:rPr>
          <w:rFonts w:asciiTheme="minorHAnsi" w:hAnsiTheme="minorHAnsi" w:cstheme="minorHAnsi"/>
          <w:sz w:val="22"/>
          <w:szCs w:val="22"/>
        </w:rPr>
      </w:pPr>
      <w:r w:rsidRPr="00984271">
        <w:rPr>
          <w:rFonts w:asciiTheme="minorHAnsi" w:hAnsiTheme="minorHAnsi" w:cstheme="minorHAnsi"/>
          <w:sz w:val="22"/>
          <w:szCs w:val="22"/>
        </w:rPr>
        <w:t>La rémunération est soumise à des cotisations et contributions salariales, perçues par le régime général de sécurité sociale</w:t>
      </w:r>
    </w:p>
    <w:p w14:paraId="54077457" w14:textId="77777777" w:rsidR="00A41FE2" w:rsidRPr="00984271" w:rsidRDefault="00A41FE2" w:rsidP="00A41FE2">
      <w:pPr>
        <w:rPr>
          <w:rFonts w:asciiTheme="minorHAnsi" w:hAnsiTheme="minorHAnsi" w:cstheme="minorHAnsi"/>
          <w:sz w:val="22"/>
          <w:szCs w:val="22"/>
        </w:rPr>
      </w:pPr>
      <w:r w:rsidRPr="00984271">
        <w:rPr>
          <w:rFonts w:asciiTheme="minorHAnsi" w:hAnsiTheme="minorHAnsi" w:cstheme="minorHAnsi"/>
          <w:sz w:val="22"/>
          <w:szCs w:val="22"/>
          <w:highlight w:val="yellow"/>
        </w:rPr>
        <w:t>M ………….</w:t>
      </w:r>
      <w:r w:rsidRPr="00984271">
        <w:rPr>
          <w:rFonts w:asciiTheme="minorHAnsi" w:hAnsiTheme="minorHAnsi" w:cstheme="minorHAnsi"/>
          <w:sz w:val="22"/>
          <w:szCs w:val="22"/>
        </w:rPr>
        <w:t>est affilié(</w:t>
      </w:r>
      <w:r w:rsidRPr="00984271">
        <w:rPr>
          <w:rFonts w:asciiTheme="minorHAnsi" w:hAnsiTheme="minorHAnsi" w:cstheme="minorHAnsi"/>
          <w:i/>
          <w:iCs/>
          <w:sz w:val="22"/>
          <w:szCs w:val="22"/>
        </w:rPr>
        <w:t>e</w:t>
      </w:r>
      <w:r w:rsidRPr="00984271">
        <w:rPr>
          <w:rFonts w:asciiTheme="minorHAnsi" w:hAnsiTheme="minorHAnsi" w:cstheme="minorHAnsi"/>
          <w:sz w:val="22"/>
          <w:szCs w:val="22"/>
        </w:rPr>
        <w:t>) à l’IRCANTEC.</w:t>
      </w:r>
    </w:p>
    <w:p w14:paraId="487DBE3E" w14:textId="77777777" w:rsidR="00B244C8" w:rsidRPr="00F36660" w:rsidRDefault="00B244C8" w:rsidP="00F36660">
      <w:pPr>
        <w:rPr>
          <w:rFonts w:asciiTheme="minorHAnsi" w:hAnsiTheme="minorHAnsi" w:cstheme="minorHAnsi"/>
          <w:sz w:val="22"/>
          <w:szCs w:val="22"/>
        </w:rPr>
      </w:pPr>
    </w:p>
    <w:p w14:paraId="1AF83F45" w14:textId="21A6BBE7"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6</w:t>
      </w:r>
    </w:p>
    <w:p w14:paraId="409FFF60"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1CF11FFE" w14:textId="77777777" w:rsidR="00B244C8" w:rsidRPr="00F36660" w:rsidRDefault="00B244C8" w:rsidP="00F36660">
      <w:pPr>
        <w:rPr>
          <w:rFonts w:asciiTheme="minorHAnsi" w:hAnsiTheme="minorHAnsi" w:cstheme="minorHAnsi"/>
          <w:sz w:val="22"/>
          <w:szCs w:val="22"/>
        </w:rPr>
      </w:pPr>
    </w:p>
    <w:p w14:paraId="69650792" w14:textId="63442052"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7</w:t>
      </w:r>
    </w:p>
    <w:p w14:paraId="63E063F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3269266C"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14:paraId="06F3CF96" w14:textId="07601FEB" w:rsidR="00F36660" w:rsidRPr="00FF0647" w:rsidRDefault="00FF0647" w:rsidP="00FF0647">
      <w:pPr>
        <w:rPr>
          <w:rFonts w:asciiTheme="minorHAnsi" w:hAnsiTheme="minorHAnsi" w:cstheme="minorHAnsi"/>
          <w:sz w:val="22"/>
          <w:szCs w:val="22"/>
        </w:rPr>
      </w:pPr>
      <w:r w:rsidRPr="00FF0647">
        <w:rPr>
          <w:rFonts w:asciiTheme="minorHAnsi" w:hAnsiTheme="minorHAnsi" w:cstheme="minorHAnsi"/>
          <w:sz w:val="22"/>
          <w:szCs w:val="22"/>
        </w:rPr>
        <w:t>-</w:t>
      </w:r>
      <w:r>
        <w:rPr>
          <w:rFonts w:asciiTheme="minorHAnsi" w:hAnsiTheme="minorHAnsi" w:cstheme="minorHAnsi"/>
          <w:sz w:val="22"/>
          <w:szCs w:val="22"/>
        </w:rPr>
        <w:t xml:space="preserve"> </w:t>
      </w:r>
      <w:r w:rsidR="00F36660" w:rsidRPr="00FF0647">
        <w:rPr>
          <w:rFonts w:asciiTheme="minorHAnsi" w:hAnsiTheme="minorHAnsi" w:cstheme="minorHAnsi"/>
          <w:sz w:val="22"/>
          <w:szCs w:val="22"/>
        </w:rPr>
        <w:t xml:space="preserve">8 jours avant le terme de l'engagement pour l'agent recruté pour une durée inférieure à six mois ; </w:t>
      </w:r>
    </w:p>
    <w:p w14:paraId="526F5282" w14:textId="55AF5D72" w:rsidR="00F36660" w:rsidRPr="00FF0647" w:rsidRDefault="00FF0647" w:rsidP="00FF0647">
      <w:pPr>
        <w:rPr>
          <w:rFonts w:asciiTheme="minorHAnsi" w:hAnsiTheme="minorHAnsi" w:cstheme="minorHAnsi"/>
          <w:sz w:val="22"/>
          <w:szCs w:val="22"/>
        </w:rPr>
      </w:pPr>
      <w:r>
        <w:rPr>
          <w:rFonts w:asciiTheme="minorHAnsi" w:hAnsiTheme="minorHAnsi" w:cstheme="minorHAnsi"/>
          <w:sz w:val="22"/>
          <w:szCs w:val="22"/>
        </w:rPr>
        <w:t xml:space="preserve">- </w:t>
      </w:r>
      <w:r w:rsidR="00F36660" w:rsidRPr="00FF0647">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13BD14BA" w14:textId="318EF440" w:rsidR="00F36660" w:rsidRPr="00FF0647" w:rsidRDefault="00FF0647" w:rsidP="00FF0647">
      <w:pPr>
        <w:rPr>
          <w:rFonts w:asciiTheme="minorHAnsi" w:hAnsiTheme="minorHAnsi" w:cstheme="minorHAnsi"/>
          <w:sz w:val="22"/>
          <w:szCs w:val="22"/>
        </w:rPr>
      </w:pPr>
      <w:r>
        <w:rPr>
          <w:rFonts w:asciiTheme="minorHAnsi" w:hAnsiTheme="minorHAnsi" w:cstheme="minorHAnsi"/>
          <w:sz w:val="22"/>
          <w:szCs w:val="22"/>
        </w:rPr>
        <w:lastRenderedPageBreak/>
        <w:t xml:space="preserve">- </w:t>
      </w:r>
      <w:r w:rsidR="00F36660" w:rsidRPr="00FF0647">
        <w:rPr>
          <w:rFonts w:asciiTheme="minorHAnsi" w:hAnsiTheme="minorHAnsi" w:cstheme="minorHAnsi"/>
          <w:sz w:val="22"/>
          <w:szCs w:val="22"/>
        </w:rPr>
        <w:t xml:space="preserve">2 mois avant le terme de l'engagement pour l'agent recruté pour une durée supérieure à deux ans ; </w:t>
      </w:r>
    </w:p>
    <w:p w14:paraId="57D0F2B2" w14:textId="67EE72A3" w:rsidR="00F36660" w:rsidRPr="00FF0647" w:rsidRDefault="00FF0647" w:rsidP="00FF0647">
      <w:pPr>
        <w:rPr>
          <w:rFonts w:asciiTheme="minorHAnsi" w:hAnsiTheme="minorHAnsi" w:cstheme="minorHAnsi"/>
          <w:sz w:val="22"/>
          <w:szCs w:val="22"/>
        </w:rPr>
      </w:pPr>
      <w:r>
        <w:rPr>
          <w:rFonts w:asciiTheme="minorHAnsi" w:hAnsiTheme="minorHAnsi" w:cstheme="minorHAnsi"/>
          <w:sz w:val="22"/>
          <w:szCs w:val="22"/>
        </w:rPr>
        <w:t xml:space="preserve">- </w:t>
      </w:r>
      <w:r w:rsidR="00F36660" w:rsidRPr="00FF0647">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05FB6950" w14:textId="77777777" w:rsidR="00F36660" w:rsidRPr="00F36660" w:rsidRDefault="00F36660" w:rsidP="00F36660">
      <w:pPr>
        <w:rPr>
          <w:rFonts w:asciiTheme="minorHAnsi" w:hAnsiTheme="minorHAnsi" w:cstheme="minorHAnsi"/>
          <w:sz w:val="22"/>
          <w:szCs w:val="22"/>
        </w:rPr>
      </w:pPr>
    </w:p>
    <w:p w14:paraId="1903E2F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452669A8" w14:textId="77777777" w:rsidR="00F36660" w:rsidRPr="00F36660" w:rsidRDefault="00F36660" w:rsidP="00F36660">
      <w:pPr>
        <w:rPr>
          <w:rFonts w:asciiTheme="minorHAnsi" w:hAnsiTheme="minorHAnsi" w:cstheme="minorHAnsi"/>
          <w:sz w:val="22"/>
          <w:szCs w:val="22"/>
        </w:rPr>
      </w:pPr>
    </w:p>
    <w:p w14:paraId="6DB022A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14:paraId="192E4B9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2016C17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212DC843" w14:textId="77777777" w:rsidR="00B244C8" w:rsidRPr="00F36660" w:rsidRDefault="00B244C8" w:rsidP="00F36660">
      <w:pPr>
        <w:rPr>
          <w:rFonts w:asciiTheme="minorHAnsi" w:hAnsiTheme="minorHAnsi" w:cstheme="minorHAnsi"/>
          <w:sz w:val="22"/>
          <w:szCs w:val="22"/>
        </w:rPr>
      </w:pPr>
    </w:p>
    <w:p w14:paraId="74688129" w14:textId="434B5DF4"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8</w:t>
      </w:r>
    </w:p>
    <w:p w14:paraId="68300564"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154BC524" w14:textId="77777777" w:rsidR="00B244C8" w:rsidRDefault="00B244C8" w:rsidP="00F36660">
      <w:pPr>
        <w:rPr>
          <w:rFonts w:asciiTheme="minorHAnsi" w:hAnsiTheme="minorHAnsi" w:cstheme="minorHAnsi"/>
          <w:sz w:val="22"/>
          <w:szCs w:val="22"/>
        </w:rPr>
      </w:pPr>
    </w:p>
    <w:p w14:paraId="16D6BA91" w14:textId="1FF6B3E9"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D078D5">
        <w:rPr>
          <w:rFonts w:asciiTheme="minorHAnsi" w:hAnsiTheme="minorHAnsi" w:cstheme="minorHAnsi"/>
          <w:b/>
          <w:sz w:val="22"/>
          <w:szCs w:val="22"/>
        </w:rPr>
        <w:t xml:space="preserve"> </w:t>
      </w:r>
      <w:r w:rsidRPr="00B244C8">
        <w:rPr>
          <w:rFonts w:asciiTheme="minorHAnsi" w:hAnsiTheme="minorHAnsi" w:cstheme="minorHAnsi"/>
          <w:b/>
          <w:sz w:val="22"/>
          <w:szCs w:val="22"/>
        </w:rPr>
        <w:t>-</w:t>
      </w:r>
      <w:r w:rsidR="00D078D5">
        <w:rPr>
          <w:rFonts w:asciiTheme="minorHAnsi" w:hAnsiTheme="minorHAnsi" w:cstheme="minorHAnsi"/>
          <w:b/>
          <w:sz w:val="22"/>
          <w:szCs w:val="22"/>
        </w:rPr>
        <w:t xml:space="preserve"> </w:t>
      </w:r>
      <w:r w:rsidR="00F36660" w:rsidRPr="00B244C8">
        <w:rPr>
          <w:rFonts w:asciiTheme="minorHAnsi" w:hAnsiTheme="minorHAnsi" w:cstheme="minorHAnsi"/>
          <w:b/>
          <w:sz w:val="22"/>
          <w:szCs w:val="22"/>
        </w:rPr>
        <w:t xml:space="preserve">Licenciement à l’initiative </w:t>
      </w:r>
      <w:r w:rsidR="005346F8" w:rsidRPr="00B43AD4">
        <w:rPr>
          <w:rFonts w:asciiTheme="minorHAnsi" w:hAnsiTheme="minorHAnsi" w:cstheme="minorHAnsi"/>
          <w:b/>
          <w:bCs/>
          <w:sz w:val="22"/>
          <w:szCs w:val="22"/>
        </w:rPr>
        <w:t>de l</w:t>
      </w:r>
      <w:r w:rsidR="005346F8">
        <w:rPr>
          <w:rFonts w:asciiTheme="minorHAnsi" w:hAnsiTheme="minorHAnsi" w:cstheme="minorHAnsi"/>
          <w:b/>
          <w:bCs/>
          <w:sz w:val="22"/>
          <w:szCs w:val="22"/>
        </w:rPr>
        <w:t>’autorité territoriale</w:t>
      </w:r>
    </w:p>
    <w:p w14:paraId="46C000E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licenciement</w:t>
      </w:r>
      <w:r w:rsidRPr="00EB5C3D">
        <w:rPr>
          <w:rFonts w:asciiTheme="minorHAnsi" w:hAnsiTheme="minorHAnsi" w:cstheme="minorHAnsi"/>
          <w:sz w:val="22"/>
          <w:szCs w:val="22"/>
          <w:highlight w:val="yellow"/>
        </w:rPr>
        <w:t>, M……………….</w:t>
      </w:r>
      <w:r w:rsidRPr="00F36660">
        <w:rPr>
          <w:rFonts w:asciiTheme="minorHAnsi" w:hAnsiTheme="minorHAnsi" w:cstheme="minorHAnsi"/>
          <w:sz w:val="22"/>
          <w:szCs w:val="22"/>
        </w:rPr>
        <w:t>a droit à un préavis d’une durée :</w:t>
      </w:r>
    </w:p>
    <w:p w14:paraId="4EEF688C" w14:textId="48632B31" w:rsidR="00F36660" w:rsidRPr="00EB5C3D" w:rsidRDefault="00EB5C3D" w:rsidP="00EB5C3D">
      <w:pPr>
        <w:rPr>
          <w:rFonts w:asciiTheme="minorHAnsi" w:hAnsiTheme="minorHAnsi" w:cstheme="minorHAnsi"/>
          <w:sz w:val="22"/>
          <w:szCs w:val="22"/>
        </w:rPr>
      </w:pPr>
      <w:r w:rsidRPr="00EB5C3D">
        <w:rPr>
          <w:rFonts w:asciiTheme="minorHAnsi" w:hAnsiTheme="minorHAnsi" w:cstheme="minorHAnsi"/>
          <w:sz w:val="22"/>
          <w:szCs w:val="22"/>
        </w:rPr>
        <w:t>-</w:t>
      </w:r>
      <w:r>
        <w:rPr>
          <w:rFonts w:asciiTheme="minorHAnsi" w:hAnsiTheme="minorHAnsi" w:cstheme="minorHAnsi"/>
          <w:sz w:val="22"/>
          <w:szCs w:val="22"/>
        </w:rPr>
        <w:t xml:space="preserve"> </w:t>
      </w:r>
      <w:r w:rsidR="00F36660" w:rsidRPr="00EB5C3D">
        <w:rPr>
          <w:rFonts w:asciiTheme="minorHAnsi" w:hAnsiTheme="minorHAnsi" w:cstheme="minorHAnsi"/>
          <w:sz w:val="22"/>
          <w:szCs w:val="22"/>
        </w:rPr>
        <w:t xml:space="preserve">de 8 jours si la durée des services est inférieure à 6 mois ; </w:t>
      </w:r>
    </w:p>
    <w:p w14:paraId="518A9967" w14:textId="5CE345EA" w:rsidR="00B244C8" w:rsidRPr="00EB5C3D" w:rsidRDefault="00EB5C3D" w:rsidP="00EB5C3D">
      <w:pPr>
        <w:rPr>
          <w:rFonts w:asciiTheme="minorHAnsi" w:hAnsiTheme="minorHAnsi" w:cstheme="minorHAnsi"/>
          <w:sz w:val="22"/>
          <w:szCs w:val="22"/>
        </w:rPr>
      </w:pPr>
      <w:r>
        <w:rPr>
          <w:rFonts w:asciiTheme="minorHAnsi" w:hAnsiTheme="minorHAnsi" w:cstheme="minorHAnsi"/>
          <w:sz w:val="22"/>
          <w:szCs w:val="22"/>
        </w:rPr>
        <w:t xml:space="preserve">- </w:t>
      </w:r>
      <w:r w:rsidR="00F36660" w:rsidRPr="00EB5C3D">
        <w:rPr>
          <w:rFonts w:asciiTheme="minorHAnsi" w:hAnsiTheme="minorHAnsi" w:cstheme="minorHAnsi"/>
          <w:sz w:val="22"/>
          <w:szCs w:val="22"/>
        </w:rPr>
        <w:t xml:space="preserve">de 1 mois si la durée des services est comprise entre 6 mois et 2 ans ; </w:t>
      </w:r>
    </w:p>
    <w:p w14:paraId="4D2BD664" w14:textId="7D218030" w:rsidR="00F36660" w:rsidRPr="00EB5C3D" w:rsidRDefault="00EB5C3D" w:rsidP="00EB5C3D">
      <w:pPr>
        <w:rPr>
          <w:rFonts w:asciiTheme="minorHAnsi" w:hAnsiTheme="minorHAnsi" w:cstheme="minorHAnsi"/>
          <w:sz w:val="22"/>
          <w:szCs w:val="22"/>
        </w:rPr>
      </w:pPr>
      <w:r>
        <w:rPr>
          <w:rFonts w:asciiTheme="minorHAnsi" w:hAnsiTheme="minorHAnsi" w:cstheme="minorHAnsi"/>
          <w:sz w:val="22"/>
          <w:szCs w:val="22"/>
        </w:rPr>
        <w:t xml:space="preserve">- </w:t>
      </w:r>
      <w:r w:rsidR="00F36660" w:rsidRPr="00EB5C3D">
        <w:rPr>
          <w:rFonts w:asciiTheme="minorHAnsi" w:hAnsiTheme="minorHAnsi" w:cstheme="minorHAnsi"/>
          <w:sz w:val="22"/>
          <w:szCs w:val="22"/>
        </w:rPr>
        <w:t>de 2 mois si la durée des services est d'au moins 2 ans.</w:t>
      </w:r>
    </w:p>
    <w:p w14:paraId="25CC893B" w14:textId="77777777" w:rsidR="00B244C8" w:rsidRDefault="00B244C8" w:rsidP="00F36660">
      <w:pPr>
        <w:rPr>
          <w:rFonts w:asciiTheme="minorHAnsi" w:hAnsiTheme="minorHAnsi" w:cstheme="minorHAnsi"/>
          <w:sz w:val="22"/>
          <w:szCs w:val="22"/>
        </w:rPr>
      </w:pPr>
    </w:p>
    <w:p w14:paraId="32B95A2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0BC53D9A" w14:textId="77777777" w:rsidR="00F36660" w:rsidRPr="00F36660" w:rsidRDefault="00F36660" w:rsidP="00F36660">
      <w:pPr>
        <w:rPr>
          <w:rFonts w:asciiTheme="minorHAnsi" w:hAnsiTheme="minorHAnsi" w:cstheme="minorHAnsi"/>
          <w:sz w:val="22"/>
          <w:szCs w:val="22"/>
        </w:rPr>
      </w:pPr>
    </w:p>
    <w:p w14:paraId="28D8FAD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271BBEE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6E788C7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21B1D9E5" w14:textId="77777777" w:rsidR="00F36660" w:rsidRPr="00F36660" w:rsidRDefault="00F36660" w:rsidP="00F36660">
      <w:pPr>
        <w:rPr>
          <w:rFonts w:asciiTheme="minorHAnsi" w:hAnsiTheme="minorHAnsi" w:cstheme="minorHAnsi"/>
          <w:sz w:val="22"/>
          <w:szCs w:val="22"/>
        </w:rPr>
      </w:pPr>
    </w:p>
    <w:p w14:paraId="3F00FB3C" w14:textId="18B81825"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D078D5">
        <w:rPr>
          <w:rFonts w:asciiTheme="minorHAnsi" w:hAnsiTheme="minorHAnsi" w:cstheme="minorHAnsi"/>
          <w:b/>
          <w:sz w:val="22"/>
          <w:szCs w:val="22"/>
        </w:rPr>
        <w:t xml:space="preserve"> </w:t>
      </w:r>
      <w:r w:rsidRPr="00B244C8">
        <w:rPr>
          <w:rFonts w:asciiTheme="minorHAnsi" w:hAnsiTheme="minorHAnsi" w:cstheme="minorHAnsi"/>
          <w:b/>
          <w:sz w:val="22"/>
          <w:szCs w:val="22"/>
        </w:rPr>
        <w:t>-</w:t>
      </w:r>
      <w:r w:rsidR="00D078D5">
        <w:rPr>
          <w:rFonts w:asciiTheme="minorHAnsi" w:hAnsiTheme="minorHAnsi" w:cstheme="minorHAnsi"/>
          <w:b/>
          <w:sz w:val="22"/>
          <w:szCs w:val="22"/>
        </w:rPr>
        <w:t xml:space="preserve"> </w:t>
      </w:r>
      <w:r w:rsidR="00F36660" w:rsidRPr="00B244C8">
        <w:rPr>
          <w:rFonts w:asciiTheme="minorHAnsi" w:hAnsiTheme="minorHAnsi" w:cstheme="minorHAnsi"/>
          <w:b/>
          <w:sz w:val="22"/>
          <w:szCs w:val="22"/>
        </w:rPr>
        <w:t>Démission du co-contractant</w:t>
      </w:r>
    </w:p>
    <w:p w14:paraId="23B30CDB" w14:textId="61B4DF65"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 doit être clairement exprimée par lettre recommandée avec accusé de réception.</w:t>
      </w:r>
    </w:p>
    <w:p w14:paraId="27010228"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14:paraId="6CBC6EC7" w14:textId="1425C367" w:rsidR="00F36660" w:rsidRPr="00A41FE2" w:rsidRDefault="00A41FE2" w:rsidP="00A41FE2">
      <w:pPr>
        <w:rPr>
          <w:rFonts w:asciiTheme="minorHAnsi" w:hAnsiTheme="minorHAnsi" w:cstheme="minorHAnsi"/>
          <w:sz w:val="22"/>
          <w:szCs w:val="22"/>
        </w:rPr>
      </w:pPr>
      <w:r w:rsidRPr="00A41FE2">
        <w:rPr>
          <w:rFonts w:asciiTheme="minorHAnsi" w:hAnsiTheme="minorHAnsi" w:cstheme="minorHAnsi"/>
          <w:sz w:val="22"/>
          <w:szCs w:val="22"/>
        </w:rPr>
        <w:t>-</w:t>
      </w:r>
      <w:r>
        <w:rPr>
          <w:rFonts w:asciiTheme="minorHAnsi" w:hAnsiTheme="minorHAnsi" w:cstheme="minorHAnsi"/>
          <w:sz w:val="22"/>
          <w:szCs w:val="22"/>
        </w:rPr>
        <w:t xml:space="preserve"> </w:t>
      </w:r>
      <w:r w:rsidR="00F36660" w:rsidRPr="00A41FE2">
        <w:rPr>
          <w:rFonts w:asciiTheme="minorHAnsi" w:hAnsiTheme="minorHAnsi" w:cstheme="minorHAnsi"/>
          <w:sz w:val="22"/>
          <w:szCs w:val="22"/>
        </w:rPr>
        <w:t>de 8 jours si la durée des services est inférieure à 6 mois,</w:t>
      </w:r>
    </w:p>
    <w:p w14:paraId="13F2B59E" w14:textId="46361291" w:rsidR="00F36660" w:rsidRP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w:t>
      </w:r>
      <w:r w:rsidR="00F36660" w:rsidRPr="00A41FE2">
        <w:rPr>
          <w:rFonts w:asciiTheme="minorHAnsi" w:hAnsiTheme="minorHAnsi" w:cstheme="minorHAnsi"/>
          <w:sz w:val="22"/>
          <w:szCs w:val="22"/>
        </w:rPr>
        <w:t>de 1 mois si la durée des services est comprise entre 6 mois et 2 ans</w:t>
      </w:r>
      <w:r w:rsidR="00580C69">
        <w:rPr>
          <w:rFonts w:asciiTheme="minorHAnsi" w:hAnsiTheme="minorHAnsi" w:cstheme="minorHAnsi"/>
          <w:sz w:val="22"/>
          <w:szCs w:val="22"/>
        </w:rPr>
        <w:t xml:space="preserve">, </w:t>
      </w:r>
    </w:p>
    <w:p w14:paraId="612E2279" w14:textId="6C593E38" w:rsidR="00F36660" w:rsidRP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w:t>
      </w:r>
      <w:r w:rsidR="00F36660" w:rsidRPr="00A41FE2">
        <w:rPr>
          <w:rFonts w:asciiTheme="minorHAnsi" w:hAnsiTheme="minorHAnsi" w:cstheme="minorHAnsi"/>
          <w:sz w:val="22"/>
          <w:szCs w:val="22"/>
        </w:rPr>
        <w:t>de 2 mois si la durée des services est d'au moins de 2 ans.</w:t>
      </w:r>
    </w:p>
    <w:p w14:paraId="41ED5F03" w14:textId="77777777" w:rsidR="00F36660" w:rsidRDefault="00F36660" w:rsidP="00F36660">
      <w:pPr>
        <w:rPr>
          <w:rFonts w:asciiTheme="minorHAnsi" w:hAnsiTheme="minorHAnsi" w:cstheme="minorHAnsi"/>
          <w:sz w:val="22"/>
          <w:szCs w:val="22"/>
        </w:rPr>
      </w:pPr>
    </w:p>
    <w:p w14:paraId="2DF1BA7B" w14:textId="69830527" w:rsidR="00A41FE2" w:rsidRPr="00866F7E" w:rsidRDefault="00A41FE2" w:rsidP="00A41FE2">
      <w:pPr>
        <w:rPr>
          <w:rFonts w:asciiTheme="minorHAnsi" w:hAnsiTheme="minorHAnsi" w:cstheme="minorHAnsi"/>
          <w:b/>
          <w:bCs/>
          <w:sz w:val="22"/>
          <w:szCs w:val="22"/>
        </w:rPr>
      </w:pPr>
      <w:bookmarkStart w:id="0" w:name="_Hlk147420936"/>
      <w:r w:rsidRPr="00866F7E">
        <w:rPr>
          <w:rFonts w:asciiTheme="minorHAnsi" w:hAnsiTheme="minorHAnsi" w:cstheme="minorHAnsi"/>
          <w:b/>
          <w:bCs/>
          <w:sz w:val="22"/>
          <w:szCs w:val="22"/>
        </w:rPr>
        <w:t>3</w:t>
      </w:r>
      <w:r w:rsidR="00D078D5">
        <w:rPr>
          <w:rFonts w:asciiTheme="minorHAnsi" w:hAnsiTheme="minorHAnsi" w:cstheme="minorHAnsi"/>
          <w:b/>
          <w:bCs/>
          <w:sz w:val="22"/>
          <w:szCs w:val="22"/>
        </w:rPr>
        <w:t xml:space="preserve"> </w:t>
      </w:r>
      <w:r w:rsidRPr="00866F7E">
        <w:rPr>
          <w:rFonts w:asciiTheme="minorHAnsi" w:hAnsiTheme="minorHAnsi" w:cstheme="minorHAnsi"/>
          <w:b/>
          <w:bCs/>
          <w:sz w:val="22"/>
          <w:szCs w:val="22"/>
        </w:rPr>
        <w:t>- Autres modalités de fin du contrat</w:t>
      </w:r>
      <w:r>
        <w:rPr>
          <w:rFonts w:asciiTheme="minorHAnsi" w:hAnsiTheme="minorHAnsi" w:cstheme="minorHAnsi"/>
          <w:b/>
          <w:bCs/>
          <w:sz w:val="22"/>
          <w:szCs w:val="22"/>
        </w:rPr>
        <w:t xml:space="preserve"> : </w:t>
      </w:r>
    </w:p>
    <w:p w14:paraId="2D8BDB59" w14:textId="77777777" w:rsidR="00A41FE2" w:rsidRDefault="00A41FE2" w:rsidP="00A41FE2">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696AB6ED" w14:textId="516C5553" w:rsidR="00A41FE2" w:rsidRDefault="00A41FE2" w:rsidP="00A41FE2">
      <w:pPr>
        <w:rPr>
          <w:rFonts w:asciiTheme="minorHAnsi" w:hAnsiTheme="minorHAnsi" w:cstheme="minorHAnsi"/>
          <w:sz w:val="22"/>
          <w:szCs w:val="22"/>
        </w:rPr>
      </w:pPr>
      <w:r>
        <w:rPr>
          <w:rFonts w:asciiTheme="minorHAnsi" w:hAnsiTheme="minorHAnsi" w:cstheme="minorHAnsi"/>
          <w:sz w:val="22"/>
          <w:szCs w:val="22"/>
        </w:rPr>
        <w:t>-</w:t>
      </w:r>
      <w:r w:rsidR="00D078D5">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3DF89AE2" w14:textId="44124511" w:rsidR="00A41FE2" w:rsidRDefault="00A41FE2" w:rsidP="00A41FE2">
      <w:pPr>
        <w:rPr>
          <w:rFonts w:asciiTheme="minorHAnsi" w:hAnsiTheme="minorHAnsi" w:cstheme="minorHAnsi"/>
          <w:sz w:val="22"/>
          <w:szCs w:val="22"/>
        </w:rPr>
      </w:pPr>
      <w:r>
        <w:rPr>
          <w:rFonts w:asciiTheme="minorHAnsi" w:hAnsiTheme="minorHAnsi" w:cstheme="minorHAnsi"/>
          <w:sz w:val="22"/>
          <w:szCs w:val="22"/>
        </w:rPr>
        <w:t>-</w:t>
      </w:r>
      <w:r w:rsidR="00D078D5">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055AA274" w14:textId="2F358920" w:rsidR="00A41FE2" w:rsidRDefault="00A41FE2" w:rsidP="00A41FE2">
      <w:pPr>
        <w:rPr>
          <w:rFonts w:asciiTheme="minorHAnsi" w:hAnsiTheme="minorHAnsi" w:cstheme="minorHAnsi"/>
          <w:sz w:val="22"/>
          <w:szCs w:val="22"/>
        </w:rPr>
      </w:pPr>
      <w:r>
        <w:rPr>
          <w:rFonts w:asciiTheme="minorHAnsi" w:hAnsiTheme="minorHAnsi" w:cstheme="minorHAnsi"/>
          <w:sz w:val="22"/>
          <w:szCs w:val="22"/>
        </w:rPr>
        <w:t>-</w:t>
      </w:r>
      <w:r w:rsidR="00D078D5">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0116E129" w14:textId="33DA5E7A" w:rsidR="00A41FE2" w:rsidRDefault="00A41FE2" w:rsidP="00A41FE2">
      <w:pPr>
        <w:rPr>
          <w:rFonts w:asciiTheme="minorHAnsi" w:hAnsiTheme="minorHAnsi" w:cstheme="minorHAnsi"/>
          <w:sz w:val="22"/>
          <w:szCs w:val="22"/>
        </w:rPr>
      </w:pPr>
      <w:r>
        <w:rPr>
          <w:rFonts w:asciiTheme="minorHAnsi" w:hAnsiTheme="minorHAnsi" w:cstheme="minorHAnsi"/>
          <w:sz w:val="22"/>
          <w:szCs w:val="22"/>
        </w:rPr>
        <w:lastRenderedPageBreak/>
        <w:t>-</w:t>
      </w:r>
      <w:r w:rsidR="00D078D5">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65C88B07" w14:textId="5B673D98" w:rsidR="00A41FE2" w:rsidRPr="00866F7E" w:rsidRDefault="00A41FE2" w:rsidP="00A41FE2">
      <w:pPr>
        <w:rPr>
          <w:rFonts w:asciiTheme="minorHAnsi" w:hAnsiTheme="minorHAnsi" w:cstheme="minorHAnsi"/>
          <w:sz w:val="22"/>
          <w:szCs w:val="22"/>
        </w:rPr>
      </w:pPr>
      <w:r>
        <w:rPr>
          <w:rFonts w:asciiTheme="minorHAnsi" w:hAnsiTheme="minorHAnsi" w:cstheme="minorHAnsi"/>
          <w:sz w:val="22"/>
          <w:szCs w:val="22"/>
        </w:rPr>
        <w:t>-</w:t>
      </w:r>
      <w:r w:rsidR="00D078D5">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0"/>
    <w:p w14:paraId="4A62D4E0" w14:textId="77777777" w:rsidR="00B244C8" w:rsidRPr="00F36660" w:rsidRDefault="00B244C8" w:rsidP="00F36660">
      <w:pPr>
        <w:rPr>
          <w:rFonts w:asciiTheme="minorHAnsi" w:hAnsiTheme="minorHAnsi" w:cstheme="minorHAnsi"/>
          <w:sz w:val="22"/>
          <w:szCs w:val="22"/>
        </w:rPr>
      </w:pPr>
    </w:p>
    <w:p w14:paraId="4C8D6699" w14:textId="5A592319"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9</w:t>
      </w:r>
    </w:p>
    <w:p w14:paraId="67A5D186" w14:textId="77777777"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14:paraId="5F63E8A1" w14:textId="257459E9" w:rsidR="00F36660" w:rsidRPr="00A41FE2" w:rsidRDefault="00A41FE2" w:rsidP="00A41FE2">
      <w:pPr>
        <w:rPr>
          <w:rFonts w:asciiTheme="minorHAnsi" w:hAnsiTheme="minorHAnsi" w:cstheme="minorHAnsi"/>
          <w:sz w:val="22"/>
          <w:szCs w:val="22"/>
        </w:rPr>
      </w:pPr>
      <w:r w:rsidRPr="00A41FE2">
        <w:rPr>
          <w:rFonts w:asciiTheme="minorHAnsi" w:hAnsiTheme="minorHAnsi" w:cstheme="minorHAnsi"/>
          <w:sz w:val="22"/>
          <w:szCs w:val="22"/>
        </w:rPr>
        <w:t>-</w:t>
      </w:r>
      <w:r>
        <w:rPr>
          <w:rFonts w:asciiTheme="minorHAnsi" w:hAnsiTheme="minorHAnsi" w:cstheme="minorHAnsi"/>
          <w:sz w:val="22"/>
          <w:szCs w:val="22"/>
        </w:rPr>
        <w:t xml:space="preserve"> </w:t>
      </w:r>
      <w:r w:rsidR="00F36660" w:rsidRPr="00A41FE2">
        <w:rPr>
          <w:rFonts w:asciiTheme="minorHAnsi" w:hAnsiTheme="minorHAnsi" w:cstheme="minorHAnsi"/>
          <w:sz w:val="22"/>
          <w:szCs w:val="22"/>
        </w:rPr>
        <w:t>la date de recrutement de l'agent et celle de fin de contrat ;</w:t>
      </w:r>
    </w:p>
    <w:p w14:paraId="16E0585C" w14:textId="6DFF0120" w:rsidR="00F36660" w:rsidRP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w:t>
      </w:r>
      <w:r w:rsidR="00F36660" w:rsidRPr="00A41FE2">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37AA7C2B" w14:textId="5FC9298E" w:rsidR="00F36660" w:rsidRPr="00A41FE2" w:rsidRDefault="00A41FE2" w:rsidP="00A41FE2">
      <w:pPr>
        <w:rPr>
          <w:rFonts w:asciiTheme="minorHAnsi" w:hAnsiTheme="minorHAnsi" w:cstheme="minorHAnsi"/>
          <w:sz w:val="22"/>
          <w:szCs w:val="22"/>
        </w:rPr>
      </w:pPr>
      <w:r>
        <w:rPr>
          <w:rFonts w:asciiTheme="minorHAnsi" w:hAnsiTheme="minorHAnsi" w:cstheme="minorHAnsi"/>
          <w:sz w:val="22"/>
          <w:szCs w:val="22"/>
        </w:rPr>
        <w:t xml:space="preserve">- </w:t>
      </w:r>
      <w:r w:rsidR="00F36660" w:rsidRPr="00A41FE2">
        <w:rPr>
          <w:rFonts w:asciiTheme="minorHAnsi" w:hAnsiTheme="minorHAnsi" w:cstheme="minorHAnsi"/>
          <w:sz w:val="22"/>
          <w:szCs w:val="22"/>
        </w:rPr>
        <w:t>le cas échéant, les périodes de congés non assimilées à des périodes de travail effectif.</w:t>
      </w:r>
    </w:p>
    <w:p w14:paraId="614042DA" w14:textId="77777777" w:rsidR="00B244C8" w:rsidRDefault="00B244C8" w:rsidP="00F36660">
      <w:pPr>
        <w:rPr>
          <w:rFonts w:asciiTheme="minorHAnsi" w:hAnsiTheme="minorHAnsi" w:cstheme="minorHAnsi"/>
          <w:sz w:val="22"/>
          <w:szCs w:val="22"/>
        </w:rPr>
      </w:pPr>
    </w:p>
    <w:p w14:paraId="7E0D6175" w14:textId="6D752433" w:rsidR="0064780E" w:rsidRPr="0064780E" w:rsidRDefault="0064780E" w:rsidP="0064780E">
      <w:pPr>
        <w:rPr>
          <w:rFonts w:ascii="Calibri" w:eastAsia="Times New Roman" w:hAnsi="Calibri" w:cs="Calibri"/>
          <w:b/>
          <w:bCs/>
          <w:sz w:val="22"/>
          <w:szCs w:val="22"/>
          <w:lang w:eastAsia="fr-FR"/>
        </w:rPr>
      </w:pPr>
      <w:r w:rsidRPr="0064780E">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 xml:space="preserve">10 </w:t>
      </w:r>
    </w:p>
    <w:p w14:paraId="6260BC7D" w14:textId="77777777"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Conformément au décret n°2023-845 du 30 août 2023 portant sur la communication aux agents publics des informations et règles essentielles relatives à l'exercice de leurs fonctions, apparaissent en annexe les dispositions législatives et réglementaires générales concernant :</w:t>
      </w:r>
    </w:p>
    <w:p w14:paraId="342BF255" w14:textId="77777777"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 les droits en matière de durée de travail, d'organisation du travail ainsi qu’en matière d'heures supplémentaires ;</w:t>
      </w:r>
    </w:p>
    <w:p w14:paraId="14FC8870" w14:textId="77777777"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 les droits à congés rémunérés ;</w:t>
      </w:r>
    </w:p>
    <w:p w14:paraId="370AF732" w14:textId="77777777"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 les droits à la formation ;</w:t>
      </w:r>
    </w:p>
    <w:p w14:paraId="3ABA1015" w14:textId="77777777" w:rsidR="0064780E" w:rsidRPr="0064780E" w:rsidRDefault="0064780E" w:rsidP="0064780E">
      <w:pPr>
        <w:rPr>
          <w:rFonts w:ascii="Calibri" w:eastAsia="Calibri" w:hAnsi="Calibri"/>
          <w:sz w:val="22"/>
          <w:szCs w:val="22"/>
          <w14:ligatures w14:val="standardContextual"/>
        </w:rPr>
      </w:pPr>
      <w:r w:rsidRPr="0064780E">
        <w:rPr>
          <w:rFonts w:ascii="Calibri" w:eastAsia="Calibri" w:hAnsi="Calibri"/>
          <w:sz w:val="22"/>
          <w:szCs w:val="22"/>
          <w14:ligatures w14:val="standardContextual"/>
        </w:rPr>
        <w:t>- les droits en matière de protection sociale ;</w:t>
      </w:r>
    </w:p>
    <w:p w14:paraId="0809E11A" w14:textId="77777777" w:rsidR="0064780E" w:rsidRPr="00F36660" w:rsidRDefault="0064780E" w:rsidP="00F36660">
      <w:pPr>
        <w:rPr>
          <w:rFonts w:asciiTheme="minorHAnsi" w:hAnsiTheme="minorHAnsi" w:cstheme="minorHAnsi"/>
          <w:sz w:val="22"/>
          <w:szCs w:val="22"/>
        </w:rPr>
      </w:pPr>
    </w:p>
    <w:p w14:paraId="795197C2" w14:textId="1870FDC8"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A41FE2">
        <w:rPr>
          <w:rFonts w:asciiTheme="minorHAnsi" w:hAnsiTheme="minorHAnsi" w:cstheme="minorHAnsi"/>
          <w:b/>
          <w:sz w:val="22"/>
          <w:szCs w:val="22"/>
        </w:rPr>
        <w:t>1</w:t>
      </w:r>
      <w:r w:rsidR="0064780E">
        <w:rPr>
          <w:rFonts w:asciiTheme="minorHAnsi" w:hAnsiTheme="minorHAnsi" w:cstheme="minorHAnsi"/>
          <w:b/>
          <w:sz w:val="22"/>
          <w:szCs w:val="22"/>
        </w:rPr>
        <w:t>1</w:t>
      </w:r>
    </w:p>
    <w:p w14:paraId="4A37E343"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5D166FDC" w14:textId="77777777" w:rsidR="0009260D" w:rsidRDefault="0009260D" w:rsidP="0009260D">
      <w:pPr>
        <w:rPr>
          <w:rFonts w:asciiTheme="minorHAnsi" w:hAnsiTheme="minorHAnsi" w:cstheme="minorHAnsi"/>
          <w:sz w:val="22"/>
          <w:szCs w:val="22"/>
        </w:rPr>
      </w:pPr>
    </w:p>
    <w:p w14:paraId="40CE21B0" w14:textId="77777777" w:rsidR="0009260D" w:rsidRPr="0009260D" w:rsidRDefault="0009260D" w:rsidP="0009260D">
      <w:pPr>
        <w:rPr>
          <w:rFonts w:asciiTheme="minorHAnsi" w:hAnsiTheme="minorHAnsi" w:cstheme="minorHAnsi"/>
          <w:sz w:val="22"/>
          <w:szCs w:val="22"/>
        </w:rPr>
      </w:pPr>
    </w:p>
    <w:p w14:paraId="3EEF43D0"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7C096B75" w14:textId="77777777" w:rsidR="0009260D" w:rsidRPr="00C86791" w:rsidRDefault="0009260D" w:rsidP="0009260D">
      <w:pPr>
        <w:ind w:left="5529"/>
        <w:rPr>
          <w:rFonts w:ascii="Calibri" w:hAnsi="Calibri" w:cs="Calibri"/>
          <w:sz w:val="22"/>
          <w:szCs w:val="22"/>
        </w:rPr>
      </w:pPr>
    </w:p>
    <w:p w14:paraId="106C7319" w14:textId="77777777" w:rsidR="0009260D" w:rsidRPr="00C86791" w:rsidRDefault="005D781A" w:rsidP="005D781A">
      <w:pPr>
        <w:ind w:left="5529"/>
        <w:rPr>
          <w:rFonts w:ascii="Calibri" w:hAnsi="Calibri" w:cs="Calibri"/>
          <w:sz w:val="22"/>
          <w:szCs w:val="22"/>
        </w:rPr>
      </w:pPr>
      <w:r w:rsidRPr="005D781A">
        <w:rPr>
          <w:rFonts w:ascii="Calibri" w:hAnsi="Calibri" w:cs="Calibri"/>
          <w:sz w:val="22"/>
          <w:szCs w:val="22"/>
          <w:highlight w:val="yellow"/>
        </w:rPr>
        <w:t>Madame la Maire / Monsieur le Maire / Madame la Présidente / Monsieur le Président</w:t>
      </w:r>
    </w:p>
    <w:p w14:paraId="2B8848D8"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5D781A">
        <w:rPr>
          <w:rFonts w:ascii="Calibri" w:hAnsi="Calibri" w:cs="Calibri"/>
          <w:sz w:val="22"/>
          <w:szCs w:val="22"/>
          <w:highlight w:val="yellow"/>
        </w:rPr>
        <w:t>s</w:t>
      </w:r>
      <w:r w:rsidRPr="00D95A6C">
        <w:rPr>
          <w:rFonts w:ascii="Calibri" w:hAnsi="Calibri" w:cs="Calibri"/>
          <w:sz w:val="22"/>
          <w:szCs w:val="22"/>
          <w:highlight w:val="yellow"/>
        </w:rPr>
        <w:t>)</w:t>
      </w:r>
    </w:p>
    <w:p w14:paraId="265F5A3E" w14:textId="77777777" w:rsidR="0009260D" w:rsidRDefault="0009260D" w:rsidP="0009260D">
      <w:pPr>
        <w:rPr>
          <w:rFonts w:ascii="Calibri" w:hAnsi="Calibri" w:cs="Calibri"/>
          <w:sz w:val="22"/>
          <w:szCs w:val="22"/>
        </w:rPr>
      </w:pPr>
    </w:p>
    <w:p w14:paraId="3315B2D9" w14:textId="77777777" w:rsidR="00760817" w:rsidRDefault="00760817" w:rsidP="0009260D">
      <w:pPr>
        <w:rPr>
          <w:rFonts w:ascii="Calibri" w:hAnsi="Calibri" w:cs="Calibri"/>
          <w:sz w:val="22"/>
          <w:szCs w:val="22"/>
        </w:rPr>
      </w:pPr>
    </w:p>
    <w:p w14:paraId="627AFCC1" w14:textId="77777777" w:rsidR="00B244C8" w:rsidRDefault="00B244C8" w:rsidP="0009260D">
      <w:pPr>
        <w:rPr>
          <w:rFonts w:ascii="Calibri" w:hAnsi="Calibri" w:cs="Calibri"/>
          <w:sz w:val="22"/>
          <w:szCs w:val="22"/>
        </w:rPr>
      </w:pPr>
    </w:p>
    <w:p w14:paraId="3742412F" w14:textId="77777777" w:rsidR="00FF0647" w:rsidRDefault="00FF0647" w:rsidP="0009260D">
      <w:pPr>
        <w:rPr>
          <w:rFonts w:ascii="Calibri" w:hAnsi="Calibri" w:cs="Calibri"/>
          <w:sz w:val="22"/>
          <w:szCs w:val="22"/>
        </w:rPr>
      </w:pPr>
    </w:p>
    <w:p w14:paraId="2F49D671" w14:textId="77777777" w:rsidR="00FF0647" w:rsidRDefault="00FF0647" w:rsidP="0009260D">
      <w:pPr>
        <w:rPr>
          <w:rFonts w:ascii="Calibri" w:hAnsi="Calibri" w:cs="Calibri"/>
          <w:sz w:val="22"/>
          <w:szCs w:val="22"/>
        </w:rPr>
      </w:pPr>
    </w:p>
    <w:p w14:paraId="70BB7A7E" w14:textId="77777777" w:rsidR="00EB5C3D" w:rsidRDefault="00EB5C3D" w:rsidP="0009260D">
      <w:pPr>
        <w:rPr>
          <w:rFonts w:ascii="Calibri" w:hAnsi="Calibri" w:cs="Calibri"/>
          <w:sz w:val="22"/>
          <w:szCs w:val="22"/>
        </w:rPr>
      </w:pPr>
    </w:p>
    <w:p w14:paraId="233F74B9" w14:textId="77777777" w:rsidR="0009260D" w:rsidRPr="00C86791" w:rsidRDefault="0009260D" w:rsidP="0009260D">
      <w:pPr>
        <w:rPr>
          <w:rFonts w:ascii="Calibri" w:hAnsi="Calibri" w:cs="Calibri"/>
          <w:sz w:val="22"/>
          <w:szCs w:val="22"/>
        </w:rPr>
      </w:pPr>
    </w:p>
    <w:p w14:paraId="546D934E" w14:textId="0923EA0E"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F11343">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3DDE4AA0" w14:textId="77777777" w:rsidR="00587871" w:rsidRDefault="00587871" w:rsidP="00587871">
      <w:pPr>
        <w:rPr>
          <w:rFonts w:ascii="Calibri" w:hAnsi="Calibri" w:cs="Calibri"/>
          <w:sz w:val="22"/>
          <w:szCs w:val="22"/>
        </w:rPr>
      </w:pPr>
    </w:p>
    <w:p w14:paraId="0A929225" w14:textId="68E72D3C" w:rsidR="00587871" w:rsidRDefault="00587871">
      <w:pPr>
        <w:rPr>
          <w:rFonts w:ascii="Calibri" w:hAnsi="Calibri" w:cs="Calibri"/>
          <w:sz w:val="22"/>
          <w:szCs w:val="22"/>
        </w:rPr>
      </w:pPr>
      <w:r>
        <w:rPr>
          <w:rFonts w:ascii="Calibri" w:hAnsi="Calibri" w:cs="Calibri"/>
          <w:sz w:val="22"/>
          <w:szCs w:val="22"/>
        </w:rPr>
        <w:br w:type="page"/>
      </w:r>
    </w:p>
    <w:p w14:paraId="76BCF076" w14:textId="77777777" w:rsidR="00587871" w:rsidRDefault="00587871" w:rsidP="00587871">
      <w:pPr>
        <w:rPr>
          <w:rFonts w:ascii="Calibri" w:hAnsi="Calibri" w:cs="Calibri"/>
          <w:sz w:val="22"/>
          <w:szCs w:val="22"/>
        </w:rPr>
      </w:pPr>
    </w:p>
    <w:p w14:paraId="365665EE" w14:textId="77777777" w:rsidR="00587871" w:rsidRPr="0085748A" w:rsidRDefault="00587871" w:rsidP="00587871">
      <w:pPr>
        <w:tabs>
          <w:tab w:val="left" w:pos="2367"/>
        </w:tabs>
        <w:jc w:val="center"/>
        <w:rPr>
          <w:rFonts w:asciiTheme="minorHAnsi" w:hAnsiTheme="minorHAnsi" w:cstheme="minorHAnsi"/>
          <w:b/>
          <w:bCs/>
          <w:sz w:val="22"/>
          <w:szCs w:val="22"/>
        </w:rPr>
      </w:pPr>
      <w:bookmarkStart w:id="1"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2B913ED1" w14:textId="77777777" w:rsidR="00587871" w:rsidRPr="005118E3" w:rsidRDefault="00587871" w:rsidP="00587871">
      <w:pPr>
        <w:tabs>
          <w:tab w:val="left" w:pos="2367"/>
        </w:tabs>
        <w:rPr>
          <w:rFonts w:asciiTheme="minorHAnsi" w:hAnsiTheme="minorHAnsi" w:cstheme="minorHAnsi"/>
          <w:sz w:val="22"/>
          <w:szCs w:val="22"/>
        </w:rPr>
      </w:pPr>
    </w:p>
    <w:p w14:paraId="7E23AC37"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3992C772"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4EFA37DB" w14:textId="77777777" w:rsidR="00587871" w:rsidRDefault="00587871" w:rsidP="00587871">
      <w:pPr>
        <w:tabs>
          <w:tab w:val="left" w:pos="2367"/>
        </w:tabs>
        <w:rPr>
          <w:rFonts w:asciiTheme="minorHAnsi" w:hAnsiTheme="minorHAnsi" w:cstheme="minorHAnsi"/>
          <w:sz w:val="22"/>
          <w:szCs w:val="22"/>
        </w:rPr>
      </w:pPr>
    </w:p>
    <w:p w14:paraId="5333D3EB" w14:textId="77777777" w:rsidR="00CD1857" w:rsidRDefault="00CD1857" w:rsidP="00CD1857">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38D041CF" w14:textId="77777777" w:rsidR="00CD1857" w:rsidRPr="00D82DC6" w:rsidRDefault="00CD1857" w:rsidP="00587871">
      <w:pPr>
        <w:tabs>
          <w:tab w:val="left" w:pos="2367"/>
        </w:tabs>
        <w:rPr>
          <w:rFonts w:asciiTheme="minorHAnsi" w:hAnsiTheme="minorHAnsi" w:cstheme="minorHAnsi"/>
          <w:sz w:val="22"/>
          <w:szCs w:val="22"/>
        </w:rPr>
      </w:pPr>
    </w:p>
    <w:p w14:paraId="08000A69" w14:textId="56398446" w:rsidR="00587871" w:rsidRPr="00CD1857"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049C2076"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7495F8D3"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3877AC11"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6210D3ED"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3A9F1D70"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05393293"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7E55DF8E"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3F6E4698" w14:textId="77777777" w:rsidR="00587871" w:rsidRPr="00D82DC6" w:rsidRDefault="00587871" w:rsidP="00587871">
      <w:pPr>
        <w:tabs>
          <w:tab w:val="left" w:pos="2367"/>
        </w:tabs>
        <w:rPr>
          <w:rFonts w:asciiTheme="minorHAnsi" w:hAnsiTheme="minorHAnsi" w:cstheme="minorHAnsi"/>
          <w:b/>
          <w:bCs/>
          <w:sz w:val="22"/>
          <w:szCs w:val="22"/>
        </w:rPr>
      </w:pPr>
    </w:p>
    <w:p w14:paraId="04970060"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2FF61D78"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0FD56016"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07D3D728"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64F1BE9E"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292AB03B"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65B7926F"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4E79A5B5"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2BD6F47C"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706E09D1"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487B8FC9"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4747EB69"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2D1EE95F"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15EBAD44"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0D62D5AF"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23AC5518"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25494E3D"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084B4FCF" w14:textId="77777777" w:rsidR="00587871" w:rsidRPr="00D82DC6" w:rsidRDefault="00587871" w:rsidP="00587871">
      <w:pPr>
        <w:tabs>
          <w:tab w:val="left" w:pos="2367"/>
        </w:tabs>
        <w:rPr>
          <w:rFonts w:asciiTheme="minorHAnsi" w:hAnsiTheme="minorHAnsi" w:cstheme="minorHAnsi"/>
          <w:sz w:val="22"/>
          <w:szCs w:val="22"/>
        </w:rPr>
      </w:pPr>
    </w:p>
    <w:p w14:paraId="4C415CEA"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02965700"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C94543E"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4170C609"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1E6A2D40"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6A56ABE4"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1A0D3A26" w14:textId="77777777" w:rsidR="00587871" w:rsidRPr="00D82DC6" w:rsidRDefault="00587871" w:rsidP="00587871">
      <w:pPr>
        <w:tabs>
          <w:tab w:val="left" w:pos="2367"/>
        </w:tabs>
        <w:rPr>
          <w:rFonts w:asciiTheme="minorHAnsi" w:hAnsiTheme="minorHAnsi" w:cstheme="minorHAnsi"/>
          <w:b/>
          <w:bCs/>
          <w:sz w:val="22"/>
          <w:szCs w:val="22"/>
        </w:rPr>
      </w:pPr>
    </w:p>
    <w:p w14:paraId="087C8200"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B93E456"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63AB82C5" w14:textId="77777777" w:rsidR="00587871" w:rsidRPr="00D82DC6" w:rsidRDefault="00587871" w:rsidP="0058787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45C49D01"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22C7F63F"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6C3EA248"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9E4845D"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0EB6C652"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4E2E5CC"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5F968AD0"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2D58473F" w14:textId="77777777" w:rsidR="00587871" w:rsidRPr="00D82DC6" w:rsidRDefault="00587871" w:rsidP="0058787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06E30A5A" w14:textId="4518747C" w:rsidR="00587871" w:rsidRPr="00CD1857" w:rsidRDefault="00587871" w:rsidP="00CD185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1"/>
      <w:r w:rsidR="00CD1857">
        <w:rPr>
          <w:rFonts w:asciiTheme="minorHAnsi" w:hAnsiTheme="minorHAnsi" w:cstheme="minorHAnsi"/>
          <w:sz w:val="22"/>
          <w:szCs w:val="22"/>
        </w:rPr>
        <w:t xml:space="preserve">. </w:t>
      </w:r>
    </w:p>
    <w:sectPr w:rsidR="00587871" w:rsidRPr="00CD1857"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9B0BA" w14:textId="77777777" w:rsidR="00592B14" w:rsidRDefault="00592B14" w:rsidP="00C10E7B">
      <w:r>
        <w:separator/>
      </w:r>
    </w:p>
  </w:endnote>
  <w:endnote w:type="continuationSeparator" w:id="0">
    <w:p w14:paraId="2ED4DE20" w14:textId="77777777" w:rsidR="00592B14" w:rsidRDefault="00592B14"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14D3"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29CC8CE5" wp14:editId="2745FE3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B8E39"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11CBCA0E"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5D781A">
      <w:rPr>
        <w:noProof/>
      </w:rPr>
      <w:t>4</w:t>
    </w:r>
    <w:r w:rsidRPr="00C86791">
      <w:fldChar w:fldCharType="end"/>
    </w:r>
    <w:r w:rsidRPr="00C86791">
      <w:t xml:space="preserve"> sur </w:t>
    </w:r>
    <w:fldSimple w:instr="NUMPAGES  \* Arabic  \* MERGEFORMAT">
      <w:r w:rsidR="005D781A">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BB8" w14:textId="42FDE5DC"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5D781A">
      <w:rPr>
        <w:noProof/>
      </w:rPr>
      <w:t>1</w:t>
    </w:r>
    <w:r w:rsidRPr="00715C9B">
      <w:fldChar w:fldCharType="end"/>
    </w:r>
    <w:r w:rsidRPr="00715C9B">
      <w:t xml:space="preserve"> sur </w:t>
    </w:r>
    <w:fldSimple w:instr="NUMPAGES  \* Arabic  \* MERGEFORMAT">
      <w:r w:rsidR="005D781A">
        <w:rPr>
          <w:noProof/>
        </w:rPr>
        <w:t>5</w:t>
      </w:r>
    </w:fldSimple>
    <w:r>
      <w:rPr>
        <w:noProof/>
      </w:rPr>
      <w:t xml:space="preserve"> - </w:t>
    </w:r>
    <w:r w:rsidRPr="007C0DFE">
      <w:rPr>
        <w:noProof/>
      </w:rPr>
      <w:t xml:space="preserve">MAJ </w:t>
    </w:r>
    <w:r w:rsidR="004F71FA">
      <w:rPr>
        <w:noProof/>
      </w:rPr>
      <w:t>octobre 2023</w:t>
    </w:r>
  </w:p>
  <w:p w14:paraId="4D00AC95"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43355ED7" wp14:editId="71842B0E">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B3183"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2DE9A8B2"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77F982F6"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FB68C" w14:textId="77777777" w:rsidR="00592B14" w:rsidRDefault="00592B14" w:rsidP="00C10E7B">
      <w:r>
        <w:separator/>
      </w:r>
    </w:p>
  </w:footnote>
  <w:footnote w:type="continuationSeparator" w:id="0">
    <w:p w14:paraId="3CEDFA86" w14:textId="77777777" w:rsidR="00592B14" w:rsidRDefault="00592B14"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F10A"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7003"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3390EC2"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217178">
    <w:abstractNumId w:val="3"/>
  </w:num>
  <w:num w:numId="2" w16cid:durableId="2114350508">
    <w:abstractNumId w:val="11"/>
  </w:num>
  <w:num w:numId="3" w16cid:durableId="20522738">
    <w:abstractNumId w:val="4"/>
  </w:num>
  <w:num w:numId="4" w16cid:durableId="1301887223">
    <w:abstractNumId w:val="2"/>
  </w:num>
  <w:num w:numId="5" w16cid:durableId="1833057103">
    <w:abstractNumId w:val="6"/>
  </w:num>
  <w:num w:numId="6" w16cid:durableId="1979067702">
    <w:abstractNumId w:val="8"/>
  </w:num>
  <w:num w:numId="7" w16cid:durableId="1440442786">
    <w:abstractNumId w:val="1"/>
  </w:num>
  <w:num w:numId="8" w16cid:durableId="1695185834">
    <w:abstractNumId w:val="0"/>
  </w:num>
  <w:num w:numId="9" w16cid:durableId="1795244691">
    <w:abstractNumId w:val="9"/>
  </w:num>
  <w:num w:numId="10" w16cid:durableId="262348308">
    <w:abstractNumId w:val="5"/>
  </w:num>
  <w:num w:numId="11" w16cid:durableId="1493251197">
    <w:abstractNumId w:val="10"/>
  </w:num>
  <w:num w:numId="12" w16cid:durableId="930620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77D5D"/>
    <w:rsid w:val="0009260D"/>
    <w:rsid w:val="000D2FD8"/>
    <w:rsid w:val="001609BF"/>
    <w:rsid w:val="001D24C5"/>
    <w:rsid w:val="00214BC6"/>
    <w:rsid w:val="00243F7F"/>
    <w:rsid w:val="00394321"/>
    <w:rsid w:val="004021AE"/>
    <w:rsid w:val="00402C2E"/>
    <w:rsid w:val="00453175"/>
    <w:rsid w:val="00492DF4"/>
    <w:rsid w:val="004F56D9"/>
    <w:rsid w:val="004F71FA"/>
    <w:rsid w:val="00524585"/>
    <w:rsid w:val="005346F8"/>
    <w:rsid w:val="00580C69"/>
    <w:rsid w:val="00587871"/>
    <w:rsid w:val="00592B14"/>
    <w:rsid w:val="005B11FE"/>
    <w:rsid w:val="005C7279"/>
    <w:rsid w:val="005D781A"/>
    <w:rsid w:val="005E65DD"/>
    <w:rsid w:val="005F2DF0"/>
    <w:rsid w:val="00603CB7"/>
    <w:rsid w:val="0064780E"/>
    <w:rsid w:val="00652D94"/>
    <w:rsid w:val="00670F89"/>
    <w:rsid w:val="00760817"/>
    <w:rsid w:val="007C682D"/>
    <w:rsid w:val="008518F7"/>
    <w:rsid w:val="008E5E83"/>
    <w:rsid w:val="00952C01"/>
    <w:rsid w:val="00967356"/>
    <w:rsid w:val="009A2689"/>
    <w:rsid w:val="00A365CE"/>
    <w:rsid w:val="00A41FE2"/>
    <w:rsid w:val="00AE0098"/>
    <w:rsid w:val="00B06FD4"/>
    <w:rsid w:val="00B21380"/>
    <w:rsid w:val="00B244C8"/>
    <w:rsid w:val="00BA7F29"/>
    <w:rsid w:val="00C10E7B"/>
    <w:rsid w:val="00CA7CEC"/>
    <w:rsid w:val="00CD1857"/>
    <w:rsid w:val="00CD4C64"/>
    <w:rsid w:val="00D023AB"/>
    <w:rsid w:val="00D078D5"/>
    <w:rsid w:val="00E7186E"/>
    <w:rsid w:val="00EB5C3D"/>
    <w:rsid w:val="00EC3FFA"/>
    <w:rsid w:val="00F11343"/>
    <w:rsid w:val="00F25CD3"/>
    <w:rsid w:val="00F36660"/>
    <w:rsid w:val="00F7337A"/>
    <w:rsid w:val="00F904C1"/>
    <w:rsid w:val="00FF0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FED6"/>
  <w15:docId w15:val="{96E39A5D-843F-42AB-8F4C-503EEB0E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1289">
      <w:bodyDiv w:val="1"/>
      <w:marLeft w:val="0"/>
      <w:marRight w:val="0"/>
      <w:marTop w:val="0"/>
      <w:marBottom w:val="0"/>
      <w:divBdr>
        <w:top w:val="none" w:sz="0" w:space="0" w:color="auto"/>
        <w:left w:val="none" w:sz="0" w:space="0" w:color="auto"/>
        <w:bottom w:val="none" w:sz="0" w:space="0" w:color="auto"/>
        <w:right w:val="none" w:sz="0" w:space="0" w:color="auto"/>
      </w:divBdr>
    </w:div>
    <w:div w:id="650522649">
      <w:bodyDiv w:val="1"/>
      <w:marLeft w:val="0"/>
      <w:marRight w:val="0"/>
      <w:marTop w:val="0"/>
      <w:marBottom w:val="0"/>
      <w:divBdr>
        <w:top w:val="none" w:sz="0" w:space="0" w:color="auto"/>
        <w:left w:val="none" w:sz="0" w:space="0" w:color="auto"/>
        <w:bottom w:val="none" w:sz="0" w:space="0" w:color="auto"/>
        <w:right w:val="none" w:sz="0" w:space="0" w:color="auto"/>
      </w:divBdr>
    </w:div>
    <w:div w:id="12048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567C-33CD-4E57-A7AC-1AF09D79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3066</Words>
  <Characters>16865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12</cp:revision>
  <dcterms:created xsi:type="dcterms:W3CDTF">2023-10-09T10:52:00Z</dcterms:created>
  <dcterms:modified xsi:type="dcterms:W3CDTF">2023-10-12T12:39:00Z</dcterms:modified>
</cp:coreProperties>
</file>