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381A" w14:textId="77777777" w:rsidR="00521D67" w:rsidRDefault="00521D67"/>
    <w:p w14:paraId="6E303CE5" w14:textId="77777777" w:rsidR="00A527D3" w:rsidRDefault="00A527D3" w:rsidP="00A527D3">
      <w:pPr>
        <w:pStyle w:val="titregrasencadr"/>
      </w:pPr>
    </w:p>
    <w:p w14:paraId="4B9D1C58" w14:textId="77777777" w:rsidR="00A527D3" w:rsidRDefault="00A527D3" w:rsidP="004653A6">
      <w:pPr>
        <w:pStyle w:val="titregrasencadr"/>
        <w:rPr>
          <w:b w:val="0"/>
        </w:rPr>
      </w:pPr>
      <w:r>
        <w:t xml:space="preserve">Délibération </w:t>
      </w:r>
      <w:r w:rsidR="004653A6">
        <w:t xml:space="preserve">fixant les modalités </w:t>
      </w:r>
      <w:r w:rsidR="00302C7D">
        <w:t>d’utilisation du compte épargne temps</w:t>
      </w:r>
    </w:p>
    <w:p w14:paraId="65553F3F" w14:textId="77777777" w:rsidR="00A527D3" w:rsidRPr="00521D67" w:rsidRDefault="00A527D3" w:rsidP="00A527D3">
      <w:pPr>
        <w:pStyle w:val="titregrasencadr"/>
        <w:rPr>
          <w:b w:val="0"/>
        </w:rPr>
      </w:pPr>
    </w:p>
    <w:p w14:paraId="12684794" w14:textId="77777777" w:rsidR="00A527D3" w:rsidRDefault="00A527D3"/>
    <w:p w14:paraId="458EBDA0" w14:textId="77777777" w:rsidR="00A527D3" w:rsidRDefault="00A527D3"/>
    <w:p w14:paraId="100D7A32" w14:textId="77777777" w:rsidR="00521D67" w:rsidRPr="00521D67" w:rsidRDefault="00521D67" w:rsidP="00521D67">
      <w:pPr>
        <w:rPr>
          <w:rFonts w:asciiTheme="minorHAnsi" w:hAnsiTheme="minorHAnsi" w:cstheme="minorHAnsi"/>
          <w:sz w:val="22"/>
        </w:rPr>
      </w:pPr>
      <w:r w:rsidRPr="00521D67">
        <w:rPr>
          <w:rFonts w:asciiTheme="minorHAnsi" w:hAnsiTheme="minorHAnsi" w:cstheme="minorHAnsi"/>
          <w:sz w:val="22"/>
        </w:rPr>
        <w:t>Le</w:t>
      </w:r>
      <w:r>
        <w:rPr>
          <w:rFonts w:asciiTheme="minorHAnsi" w:hAnsiTheme="minorHAnsi" w:cstheme="minorHAnsi"/>
          <w:sz w:val="22"/>
        </w:rPr>
        <w:t xml:space="preserve"> </w:t>
      </w:r>
      <w:r w:rsidRPr="00521D67">
        <w:rPr>
          <w:rFonts w:asciiTheme="minorHAnsi" w:hAnsiTheme="minorHAnsi" w:cstheme="minorHAnsi"/>
          <w:sz w:val="22"/>
          <w:highlight w:val="yellow"/>
        </w:rPr>
        <w:t>………………(date)</w:t>
      </w:r>
      <w:r w:rsidRPr="00521D67">
        <w:rPr>
          <w:rFonts w:asciiTheme="minorHAnsi" w:hAnsiTheme="minorHAnsi" w:cstheme="minorHAnsi"/>
          <w:sz w:val="22"/>
        </w:rPr>
        <w:t>, à</w:t>
      </w:r>
      <w:r>
        <w:rPr>
          <w:rFonts w:asciiTheme="minorHAnsi" w:hAnsiTheme="minorHAnsi" w:cstheme="minorHAnsi"/>
          <w:sz w:val="22"/>
        </w:rPr>
        <w:t xml:space="preserve"> </w:t>
      </w:r>
      <w:r w:rsidRPr="00521D67">
        <w:rPr>
          <w:rFonts w:asciiTheme="minorHAnsi" w:hAnsiTheme="minorHAnsi" w:cstheme="minorHAnsi"/>
          <w:sz w:val="22"/>
          <w:highlight w:val="yellow"/>
        </w:rPr>
        <w:t>………………(heure)</w:t>
      </w:r>
      <w:r w:rsidRPr="00521D67">
        <w:rPr>
          <w:rFonts w:asciiTheme="minorHAnsi" w:hAnsiTheme="minorHAnsi" w:cstheme="minorHAnsi"/>
          <w:sz w:val="22"/>
        </w:rPr>
        <w:t xml:space="preserve">, en </w:t>
      </w:r>
      <w:r w:rsidRPr="00521D67">
        <w:rPr>
          <w:rFonts w:asciiTheme="minorHAnsi" w:hAnsiTheme="minorHAnsi" w:cstheme="minorHAnsi"/>
          <w:sz w:val="22"/>
          <w:highlight w:val="yellow"/>
        </w:rPr>
        <w:t>………………………………………(lieu)</w:t>
      </w:r>
      <w:r w:rsidRPr="00521D67">
        <w:rPr>
          <w:rFonts w:asciiTheme="minorHAnsi" w:hAnsiTheme="minorHAnsi" w:cstheme="minorHAnsi"/>
          <w:sz w:val="22"/>
        </w:rPr>
        <w:t>, se sont réunis les membres du Conseil Municipal (ou autre assemblée), sous la présidence de</w:t>
      </w:r>
      <w:r>
        <w:rPr>
          <w:rFonts w:asciiTheme="minorHAnsi" w:hAnsiTheme="minorHAnsi" w:cstheme="minorHAnsi"/>
          <w:sz w:val="22"/>
        </w:rPr>
        <w:t xml:space="preserve"> </w:t>
      </w:r>
      <w:r w:rsidRPr="00521D67">
        <w:rPr>
          <w:rFonts w:asciiTheme="minorHAnsi" w:hAnsiTheme="minorHAnsi" w:cstheme="minorHAnsi"/>
          <w:sz w:val="22"/>
          <w:highlight w:val="yellow"/>
        </w:rPr>
        <w:t>………………………</w:t>
      </w:r>
      <w:r w:rsidRPr="00521D67">
        <w:rPr>
          <w:rFonts w:asciiTheme="minorHAnsi" w:hAnsiTheme="minorHAnsi" w:cstheme="minorHAnsi"/>
          <w:sz w:val="22"/>
        </w:rPr>
        <w:t>,</w:t>
      </w:r>
    </w:p>
    <w:p w14:paraId="7015862F" w14:textId="77777777" w:rsidR="00521D67" w:rsidRPr="00521D67" w:rsidRDefault="00521D67" w:rsidP="00521D67">
      <w:pPr>
        <w:rPr>
          <w:rFonts w:asciiTheme="minorHAnsi" w:hAnsiTheme="minorHAnsi" w:cstheme="minorHAnsi"/>
          <w:sz w:val="22"/>
        </w:rPr>
      </w:pPr>
    </w:p>
    <w:p w14:paraId="04C9B7DB" w14:textId="77777777" w:rsidR="00521D67" w:rsidRPr="00521D67" w:rsidRDefault="00521D67" w:rsidP="00521D67">
      <w:pPr>
        <w:rPr>
          <w:rFonts w:asciiTheme="minorHAnsi" w:hAnsiTheme="minorHAnsi" w:cstheme="minorHAnsi"/>
          <w:sz w:val="22"/>
        </w:rPr>
      </w:pPr>
      <w:r w:rsidRPr="00521D67">
        <w:rPr>
          <w:rFonts w:asciiTheme="minorHAnsi" w:hAnsiTheme="minorHAnsi" w:cstheme="minorHAnsi"/>
          <w:sz w:val="22"/>
        </w:rPr>
        <w:t xml:space="preserve">Etaient présents : </w:t>
      </w:r>
      <w:r w:rsidRPr="00521D67">
        <w:rPr>
          <w:rFonts w:asciiTheme="minorHAnsi" w:hAnsiTheme="minorHAnsi" w:cstheme="minorHAnsi"/>
          <w:sz w:val="22"/>
          <w:highlight w:val="yellow"/>
        </w:rPr>
        <w:t>…………………………………………………………</w:t>
      </w:r>
    </w:p>
    <w:p w14:paraId="499F0CEC" w14:textId="77777777" w:rsidR="00521D67" w:rsidRPr="00521D67" w:rsidRDefault="00521D67" w:rsidP="00521D67">
      <w:pPr>
        <w:rPr>
          <w:rFonts w:asciiTheme="minorHAnsi" w:hAnsiTheme="minorHAnsi" w:cstheme="minorHAnsi"/>
          <w:sz w:val="22"/>
        </w:rPr>
      </w:pPr>
      <w:r w:rsidRPr="00521D67">
        <w:rPr>
          <w:rFonts w:asciiTheme="minorHAnsi" w:hAnsiTheme="minorHAnsi" w:cstheme="minorHAnsi"/>
          <w:sz w:val="22"/>
        </w:rPr>
        <w:t xml:space="preserve">Etaient absent(s) excusé(s) : </w:t>
      </w:r>
      <w:r w:rsidRPr="00521D67">
        <w:rPr>
          <w:rFonts w:asciiTheme="minorHAnsi" w:hAnsiTheme="minorHAnsi" w:cstheme="minorHAnsi"/>
          <w:sz w:val="22"/>
          <w:highlight w:val="yellow"/>
        </w:rPr>
        <w:t>………………………………………………</w:t>
      </w:r>
    </w:p>
    <w:p w14:paraId="75BF94B2" w14:textId="77777777" w:rsidR="00521D67" w:rsidRPr="00521D67" w:rsidRDefault="00521D67" w:rsidP="00521D67">
      <w:pPr>
        <w:rPr>
          <w:rFonts w:asciiTheme="minorHAnsi" w:hAnsiTheme="minorHAnsi" w:cstheme="minorHAnsi"/>
          <w:sz w:val="22"/>
        </w:rPr>
      </w:pPr>
      <w:r w:rsidRPr="00521D67">
        <w:rPr>
          <w:rFonts w:asciiTheme="minorHAnsi" w:hAnsiTheme="minorHAnsi" w:cstheme="minorHAnsi"/>
          <w:sz w:val="22"/>
        </w:rPr>
        <w:t xml:space="preserve">Le secrétariat a été assuré par : </w:t>
      </w:r>
      <w:r w:rsidRPr="00521D67">
        <w:rPr>
          <w:rFonts w:asciiTheme="minorHAnsi" w:hAnsiTheme="minorHAnsi" w:cstheme="minorHAnsi"/>
          <w:sz w:val="22"/>
          <w:highlight w:val="yellow"/>
        </w:rPr>
        <w:t>……………………………………………</w:t>
      </w:r>
    </w:p>
    <w:p w14:paraId="51B85E22" w14:textId="77777777" w:rsidR="00521D67" w:rsidRPr="00521D67" w:rsidRDefault="00521D67" w:rsidP="00521D67">
      <w:pPr>
        <w:rPr>
          <w:rFonts w:asciiTheme="minorHAnsi" w:hAnsiTheme="minorHAnsi" w:cstheme="minorHAnsi"/>
          <w:sz w:val="22"/>
        </w:rPr>
      </w:pPr>
    </w:p>
    <w:p w14:paraId="290026BA" w14:textId="77777777" w:rsidR="00DC6BD2" w:rsidRPr="00DC6BD2" w:rsidRDefault="00DC6BD2" w:rsidP="00DC6BD2">
      <w:pPr>
        <w:rPr>
          <w:rFonts w:asciiTheme="minorHAnsi" w:hAnsiTheme="minorHAnsi" w:cstheme="minorHAnsi"/>
          <w:sz w:val="22"/>
        </w:rPr>
      </w:pPr>
      <w:r>
        <w:rPr>
          <w:rFonts w:asciiTheme="minorHAnsi" w:hAnsiTheme="minorHAnsi" w:cstheme="minorHAnsi"/>
          <w:sz w:val="22"/>
        </w:rPr>
        <w:t>Vu le c</w:t>
      </w:r>
      <w:r w:rsidRPr="00DC6BD2">
        <w:rPr>
          <w:rFonts w:asciiTheme="minorHAnsi" w:hAnsiTheme="minorHAnsi" w:cstheme="minorHAnsi"/>
          <w:sz w:val="22"/>
        </w:rPr>
        <w:t xml:space="preserve">ode général des collectivités territoriales ; </w:t>
      </w:r>
    </w:p>
    <w:p w14:paraId="05DA8863" w14:textId="77777777" w:rsidR="00DC6BD2" w:rsidRPr="00DC6BD2" w:rsidRDefault="00DC6BD2" w:rsidP="00DC6BD2">
      <w:pPr>
        <w:rPr>
          <w:rFonts w:asciiTheme="minorHAnsi" w:hAnsiTheme="minorHAnsi" w:cstheme="minorHAnsi"/>
          <w:sz w:val="22"/>
        </w:rPr>
      </w:pPr>
      <w:r>
        <w:rPr>
          <w:rFonts w:asciiTheme="minorHAnsi" w:hAnsiTheme="minorHAnsi" w:cstheme="minorHAnsi"/>
          <w:sz w:val="22"/>
        </w:rPr>
        <w:t>Vu le code général de la fonction publique</w:t>
      </w:r>
      <w:r w:rsidRPr="00DC6BD2">
        <w:rPr>
          <w:rFonts w:asciiTheme="minorHAnsi" w:hAnsiTheme="minorHAnsi" w:cstheme="minorHAnsi"/>
          <w:sz w:val="22"/>
        </w:rPr>
        <w:t> ;</w:t>
      </w:r>
    </w:p>
    <w:p w14:paraId="2BAEF723" w14:textId="77777777" w:rsidR="00DC6BD2" w:rsidRDefault="00DC6BD2" w:rsidP="00DC6BD2">
      <w:pPr>
        <w:rPr>
          <w:rFonts w:asciiTheme="minorHAnsi" w:hAnsiTheme="minorHAnsi" w:cstheme="minorHAnsi"/>
          <w:sz w:val="22"/>
        </w:rPr>
      </w:pPr>
      <w:r w:rsidRPr="00DC6BD2">
        <w:rPr>
          <w:rFonts w:asciiTheme="minorHAnsi" w:hAnsiTheme="minorHAnsi" w:cstheme="minorHAnsi"/>
          <w:sz w:val="22"/>
        </w:rPr>
        <w:t xml:space="preserve">Vu le décret n° 2004-878 du 26 août 2004 relatif au compte épargne-temps dans la fonction publique territoriale ; </w:t>
      </w:r>
    </w:p>
    <w:p w14:paraId="57B545D1" w14:textId="7DABE9F5" w:rsidR="00FF678F" w:rsidRPr="00FF678F" w:rsidRDefault="00FF678F" w:rsidP="00FF678F">
      <w:pPr>
        <w:rPr>
          <w:rFonts w:asciiTheme="minorHAnsi" w:hAnsiTheme="minorHAnsi" w:cstheme="minorHAnsi"/>
          <w:sz w:val="22"/>
        </w:rPr>
      </w:pPr>
      <w:r>
        <w:rPr>
          <w:rFonts w:asciiTheme="minorHAnsi" w:hAnsiTheme="minorHAnsi" w:cstheme="minorHAnsi"/>
          <w:sz w:val="22"/>
        </w:rPr>
        <w:t>Vu l’a</w:t>
      </w:r>
      <w:r w:rsidRPr="00FF678F">
        <w:rPr>
          <w:rFonts w:asciiTheme="minorHAnsi" w:hAnsiTheme="minorHAnsi" w:cstheme="minorHAnsi"/>
          <w:sz w:val="22"/>
        </w:rPr>
        <w:t>rrêté du 9 janvier 2024 pris pour l’application de l’article 7-1 du décret n</w:t>
      </w:r>
      <w:r w:rsidR="00924664">
        <w:rPr>
          <w:rFonts w:asciiTheme="minorHAnsi" w:hAnsiTheme="minorHAnsi" w:cstheme="minorHAnsi"/>
          <w:sz w:val="22"/>
        </w:rPr>
        <w:t>°</w:t>
      </w:r>
      <w:r w:rsidRPr="00FF678F">
        <w:rPr>
          <w:rFonts w:asciiTheme="minorHAnsi" w:hAnsiTheme="minorHAnsi" w:cstheme="minorHAnsi"/>
          <w:sz w:val="22"/>
        </w:rPr>
        <w:t xml:space="preserve"> 2004-878 </w:t>
      </w:r>
    </w:p>
    <w:p w14:paraId="7A77C807" w14:textId="60444980" w:rsidR="00FF678F" w:rsidRPr="00DC6BD2" w:rsidRDefault="00FF678F" w:rsidP="00FF678F">
      <w:pPr>
        <w:rPr>
          <w:rFonts w:asciiTheme="minorHAnsi" w:hAnsiTheme="minorHAnsi" w:cstheme="minorHAnsi"/>
          <w:sz w:val="22"/>
        </w:rPr>
      </w:pPr>
      <w:proofErr w:type="gramStart"/>
      <w:r w:rsidRPr="00FF678F">
        <w:rPr>
          <w:rFonts w:asciiTheme="minorHAnsi" w:hAnsiTheme="minorHAnsi" w:cstheme="minorHAnsi"/>
          <w:sz w:val="22"/>
        </w:rPr>
        <w:t>du</w:t>
      </w:r>
      <w:proofErr w:type="gramEnd"/>
      <w:r w:rsidRPr="00FF678F">
        <w:rPr>
          <w:rFonts w:asciiTheme="minorHAnsi" w:hAnsiTheme="minorHAnsi" w:cstheme="minorHAnsi"/>
          <w:sz w:val="22"/>
        </w:rPr>
        <w:t xml:space="preserve"> 26 </w:t>
      </w:r>
      <w:proofErr w:type="spellStart"/>
      <w:r w:rsidRPr="00FF678F">
        <w:rPr>
          <w:rFonts w:asciiTheme="minorHAnsi" w:hAnsiTheme="minorHAnsi" w:cstheme="minorHAnsi"/>
          <w:sz w:val="22"/>
        </w:rPr>
        <w:t>août</w:t>
      </w:r>
      <w:proofErr w:type="spellEnd"/>
      <w:r w:rsidRPr="00FF678F">
        <w:rPr>
          <w:rFonts w:asciiTheme="minorHAnsi" w:hAnsiTheme="minorHAnsi" w:cstheme="minorHAnsi"/>
          <w:sz w:val="22"/>
        </w:rPr>
        <w:t xml:space="preserve"> 2004 relatif au compte épargne-temps dans la fonction publique territoriale</w:t>
      </w:r>
    </w:p>
    <w:p w14:paraId="724BC3E4" w14:textId="77777777" w:rsidR="004653A6" w:rsidRPr="004653A6" w:rsidRDefault="004653A6" w:rsidP="004653A6">
      <w:pPr>
        <w:rPr>
          <w:rFonts w:asciiTheme="minorHAnsi" w:hAnsiTheme="minorHAnsi" w:cstheme="minorHAnsi"/>
          <w:sz w:val="22"/>
        </w:rPr>
      </w:pPr>
    </w:p>
    <w:p w14:paraId="5FA6FB49" w14:textId="4290B575" w:rsidR="004653A6" w:rsidRPr="004653A6" w:rsidRDefault="004653A6" w:rsidP="004653A6">
      <w:pPr>
        <w:rPr>
          <w:rFonts w:asciiTheme="minorHAnsi" w:hAnsiTheme="minorHAnsi" w:cstheme="minorHAnsi"/>
          <w:sz w:val="22"/>
        </w:rPr>
      </w:pPr>
      <w:r w:rsidRPr="004653A6">
        <w:rPr>
          <w:rFonts w:asciiTheme="minorHAnsi" w:hAnsiTheme="minorHAnsi" w:cstheme="minorHAnsi"/>
          <w:sz w:val="22"/>
        </w:rPr>
        <w:t xml:space="preserve">Vu l’avis du comité </w:t>
      </w:r>
      <w:r w:rsidR="009D6AA8">
        <w:rPr>
          <w:rFonts w:asciiTheme="minorHAnsi" w:hAnsiTheme="minorHAnsi" w:cstheme="minorHAnsi"/>
          <w:sz w:val="22"/>
        </w:rPr>
        <w:t>social territorial</w:t>
      </w:r>
      <w:r w:rsidRPr="004653A6">
        <w:rPr>
          <w:rFonts w:asciiTheme="minorHAnsi" w:hAnsiTheme="minorHAnsi" w:cstheme="minorHAnsi"/>
          <w:sz w:val="22"/>
        </w:rPr>
        <w:t xml:space="preserve"> en date du </w:t>
      </w:r>
      <w:r w:rsidRPr="004653A6">
        <w:rPr>
          <w:rFonts w:asciiTheme="minorHAnsi" w:hAnsiTheme="minorHAnsi" w:cstheme="minorHAnsi"/>
          <w:sz w:val="22"/>
          <w:highlight w:val="yellow"/>
        </w:rPr>
        <w:t>……………….</w:t>
      </w:r>
    </w:p>
    <w:p w14:paraId="24030A4B" w14:textId="77777777" w:rsidR="00521D67" w:rsidRDefault="00521D67" w:rsidP="00521D67">
      <w:pPr>
        <w:rPr>
          <w:rFonts w:asciiTheme="minorHAnsi" w:hAnsiTheme="minorHAnsi" w:cstheme="minorHAnsi"/>
          <w:sz w:val="22"/>
        </w:rPr>
      </w:pPr>
    </w:p>
    <w:p w14:paraId="23AEB2DE" w14:textId="77777777" w:rsidR="00521D67" w:rsidRDefault="00521D67" w:rsidP="00521D67">
      <w:pPr>
        <w:rPr>
          <w:rFonts w:asciiTheme="minorHAnsi" w:hAnsiTheme="minorHAnsi" w:cstheme="minorHAnsi"/>
          <w:sz w:val="22"/>
        </w:rPr>
      </w:pPr>
    </w:p>
    <w:p w14:paraId="0010BD67" w14:textId="77777777" w:rsidR="00521D67" w:rsidRDefault="00E36CAE" w:rsidP="00521D67">
      <w:pPr>
        <w:rPr>
          <w:rFonts w:asciiTheme="minorHAnsi" w:hAnsiTheme="minorHAnsi" w:cstheme="minorHAnsi"/>
          <w:b/>
          <w:sz w:val="22"/>
        </w:rPr>
      </w:pPr>
      <w:r w:rsidRPr="00E36CAE">
        <w:rPr>
          <w:rFonts w:asciiTheme="minorHAnsi" w:hAnsiTheme="minorHAnsi" w:cstheme="minorHAnsi"/>
          <w:b/>
          <w:sz w:val="22"/>
          <w:highlight w:val="yellow"/>
        </w:rPr>
        <w:t>Madame la Maire / Monsieur le Maire / Madame la Présidente / Monsieur le Président</w:t>
      </w:r>
      <w:r>
        <w:rPr>
          <w:rFonts w:asciiTheme="minorHAnsi" w:hAnsiTheme="minorHAnsi" w:cstheme="minorHAnsi"/>
          <w:b/>
          <w:sz w:val="22"/>
        </w:rPr>
        <w:t xml:space="preserve"> </w:t>
      </w:r>
      <w:r w:rsidR="00521D67" w:rsidRPr="00521D67">
        <w:rPr>
          <w:rFonts w:asciiTheme="minorHAnsi" w:hAnsiTheme="minorHAnsi" w:cstheme="minorHAnsi"/>
          <w:b/>
          <w:sz w:val="22"/>
        </w:rPr>
        <w:t>rappelle à l’assemblée :</w:t>
      </w:r>
    </w:p>
    <w:p w14:paraId="1D3EC83A" w14:textId="77777777" w:rsidR="00521D67" w:rsidRDefault="00521D67" w:rsidP="00521D67">
      <w:pPr>
        <w:rPr>
          <w:rFonts w:asciiTheme="minorHAnsi" w:hAnsiTheme="minorHAnsi" w:cstheme="minorHAnsi"/>
          <w:b/>
          <w:sz w:val="22"/>
        </w:rPr>
      </w:pPr>
    </w:p>
    <w:p w14:paraId="0C940834" w14:textId="77777777" w:rsidR="00DC6BD2" w:rsidRPr="00DC6BD2" w:rsidRDefault="00DC6BD2" w:rsidP="00DC6BD2">
      <w:pPr>
        <w:rPr>
          <w:rFonts w:asciiTheme="minorHAnsi" w:hAnsiTheme="minorHAnsi" w:cstheme="minorHAnsi"/>
          <w:sz w:val="22"/>
        </w:rPr>
      </w:pPr>
      <w:r w:rsidRPr="00DC6BD2">
        <w:rPr>
          <w:rFonts w:asciiTheme="minorHAnsi" w:hAnsiTheme="minorHAnsi" w:cstheme="minorHAnsi"/>
          <w:sz w:val="22"/>
        </w:rPr>
        <w:t xml:space="preserve">L'instauration du compte épargne-temps est obligatoire dans les collectivités territoriales et dans leurs établissements publics mais l’organe délibérant doit déterminer, après avis du comité technique, les règles d’ouverture, de fonctionnement, de gestion et de fermeture du compte épargne-temps, ainsi que les modalités d’utilisation des droits. </w:t>
      </w:r>
    </w:p>
    <w:p w14:paraId="260B7DAC" w14:textId="77777777" w:rsidR="00DC6BD2" w:rsidRPr="00DC6BD2" w:rsidRDefault="00DC6BD2" w:rsidP="00DC6BD2">
      <w:pPr>
        <w:rPr>
          <w:rFonts w:asciiTheme="minorHAnsi" w:hAnsiTheme="minorHAnsi" w:cstheme="minorHAnsi"/>
          <w:sz w:val="22"/>
        </w:rPr>
      </w:pPr>
    </w:p>
    <w:p w14:paraId="21E0ED9A" w14:textId="77777777" w:rsidR="00DC6BD2" w:rsidRPr="00DC6BD2" w:rsidRDefault="00DC6BD2" w:rsidP="00DC6BD2">
      <w:pPr>
        <w:rPr>
          <w:rFonts w:asciiTheme="minorHAnsi" w:hAnsiTheme="minorHAnsi" w:cstheme="minorHAnsi"/>
          <w:sz w:val="22"/>
        </w:rPr>
      </w:pPr>
      <w:r w:rsidRPr="00DC6BD2">
        <w:rPr>
          <w:rFonts w:asciiTheme="minorHAnsi" w:hAnsiTheme="minorHAnsi" w:cstheme="minorHAnsi"/>
          <w:sz w:val="22"/>
        </w:rPr>
        <w:t xml:space="preserve">Ce compte permet à leurs titulaires d’accumuler des droits à congés rémunérés en jours ouvrés. </w:t>
      </w:r>
    </w:p>
    <w:p w14:paraId="4D07F6AD" w14:textId="77777777" w:rsidR="00DC6BD2" w:rsidRPr="00DC6BD2" w:rsidRDefault="00DC6BD2" w:rsidP="00DC6BD2">
      <w:pPr>
        <w:rPr>
          <w:rFonts w:asciiTheme="minorHAnsi" w:hAnsiTheme="minorHAnsi" w:cstheme="minorHAnsi"/>
          <w:sz w:val="22"/>
        </w:rPr>
      </w:pPr>
    </w:p>
    <w:p w14:paraId="458F1A7F" w14:textId="77777777" w:rsidR="00DC6BD2" w:rsidRPr="00DC6BD2" w:rsidRDefault="00DC6BD2" w:rsidP="00DC6BD2">
      <w:pPr>
        <w:rPr>
          <w:rFonts w:asciiTheme="minorHAnsi" w:hAnsiTheme="minorHAnsi" w:cstheme="minorHAnsi"/>
          <w:sz w:val="22"/>
        </w:rPr>
      </w:pPr>
      <w:r w:rsidRPr="00DC6BD2">
        <w:rPr>
          <w:rFonts w:asciiTheme="minorHAnsi" w:hAnsiTheme="minorHAnsi" w:cstheme="minorHAnsi"/>
          <w:sz w:val="22"/>
        </w:rPr>
        <w:t>Il est ouvert de droit et sur leur demande aux fonctionnaires titulaires et aux agents contractuels de droit public, qu’ils occupent un emploi à temps complet ou un ou plusieurs emplois à temps non complet, sous réserve :</w:t>
      </w:r>
    </w:p>
    <w:p w14:paraId="1DF85733" w14:textId="77777777" w:rsidR="00DC6BD2" w:rsidRPr="00DC6BD2" w:rsidRDefault="00DC6BD2" w:rsidP="00DC6BD2">
      <w:pPr>
        <w:rPr>
          <w:rFonts w:asciiTheme="minorHAnsi" w:hAnsiTheme="minorHAnsi" w:cstheme="minorHAnsi"/>
          <w:sz w:val="22"/>
        </w:rPr>
      </w:pPr>
      <w:r w:rsidRPr="00DC6BD2">
        <w:rPr>
          <w:rFonts w:asciiTheme="minorHAnsi" w:hAnsiTheme="minorHAnsi" w:cstheme="minorHAnsi"/>
          <w:sz w:val="22"/>
        </w:rPr>
        <w:t>- qu’ils ne relèvent pas d’un régime d’obligations de service défini par leur statut particulier (cela concerne les professeurs et les assistants d’enseignement artistique)</w:t>
      </w:r>
    </w:p>
    <w:p w14:paraId="5B3609EE" w14:textId="77777777" w:rsidR="00DC6BD2" w:rsidRPr="00DC6BD2" w:rsidRDefault="00DC6BD2" w:rsidP="00DC6BD2">
      <w:pPr>
        <w:rPr>
          <w:rFonts w:asciiTheme="minorHAnsi" w:hAnsiTheme="minorHAnsi" w:cstheme="minorHAnsi"/>
          <w:sz w:val="22"/>
        </w:rPr>
      </w:pPr>
      <w:r w:rsidRPr="00DC6BD2">
        <w:rPr>
          <w:rFonts w:asciiTheme="minorHAnsi" w:hAnsiTheme="minorHAnsi" w:cstheme="minorHAnsi"/>
          <w:sz w:val="22"/>
        </w:rPr>
        <w:t>- qu’ils soient employés de manière continue et aient accompli au moins une année de service.</w:t>
      </w:r>
    </w:p>
    <w:p w14:paraId="4327D776" w14:textId="77777777" w:rsidR="00DC6BD2" w:rsidRPr="00DC6BD2" w:rsidRDefault="00DC6BD2" w:rsidP="00DC6BD2">
      <w:pPr>
        <w:rPr>
          <w:rFonts w:asciiTheme="minorHAnsi" w:hAnsiTheme="minorHAnsi" w:cstheme="minorHAnsi"/>
          <w:sz w:val="22"/>
        </w:rPr>
      </w:pPr>
    </w:p>
    <w:p w14:paraId="6A81A833" w14:textId="77777777" w:rsidR="00DC6BD2" w:rsidRPr="00DC6BD2" w:rsidRDefault="00DC6BD2" w:rsidP="00DC6BD2">
      <w:pPr>
        <w:rPr>
          <w:rFonts w:asciiTheme="minorHAnsi" w:hAnsiTheme="minorHAnsi" w:cstheme="minorHAnsi"/>
          <w:sz w:val="22"/>
        </w:rPr>
      </w:pPr>
      <w:r w:rsidRPr="00DC6BD2">
        <w:rPr>
          <w:rFonts w:asciiTheme="minorHAnsi" w:hAnsiTheme="minorHAnsi" w:cstheme="minorHAnsi"/>
          <w:sz w:val="22"/>
        </w:rPr>
        <w:t>Les fonctionnaires stagiaires ne peuvent pas bénéficier d’un compte épargne-temps ; s’ils en avaient déjà ouvert un auparavant, ils ne peuvent, durant le stage, ni utiliser leurs droits, ni en accumuler de nouveaux.</w:t>
      </w:r>
    </w:p>
    <w:p w14:paraId="0B1EA0AB" w14:textId="77777777" w:rsidR="00DC6BD2" w:rsidRPr="00DC6BD2" w:rsidRDefault="00DC6BD2" w:rsidP="00DC6BD2">
      <w:pPr>
        <w:rPr>
          <w:rFonts w:asciiTheme="minorHAnsi" w:hAnsiTheme="minorHAnsi" w:cstheme="minorHAnsi"/>
          <w:sz w:val="22"/>
        </w:rPr>
      </w:pPr>
      <w:r w:rsidRPr="00DC6BD2">
        <w:rPr>
          <w:rFonts w:asciiTheme="minorHAnsi" w:hAnsiTheme="minorHAnsi" w:cstheme="minorHAnsi"/>
          <w:sz w:val="22"/>
        </w:rPr>
        <w:t xml:space="preserve">Les agents contractuels de droit privé, ainsi que les assistants maternels et familiaux ne peuvent pas bénéficier d’un compte épargne temps. </w:t>
      </w:r>
    </w:p>
    <w:p w14:paraId="3106886E" w14:textId="77777777" w:rsidR="00DC6BD2" w:rsidRPr="00DC6BD2" w:rsidRDefault="00DC6BD2" w:rsidP="00DC6BD2">
      <w:pPr>
        <w:rPr>
          <w:rFonts w:asciiTheme="minorHAnsi" w:hAnsiTheme="minorHAnsi" w:cstheme="minorHAnsi"/>
          <w:sz w:val="22"/>
        </w:rPr>
      </w:pPr>
    </w:p>
    <w:p w14:paraId="62ACA24D" w14:textId="0F64CA4A" w:rsidR="00DC6BD2" w:rsidRPr="00924664" w:rsidRDefault="00DC6BD2" w:rsidP="00DC6BD2">
      <w:pPr>
        <w:rPr>
          <w:rFonts w:asciiTheme="minorHAnsi" w:hAnsiTheme="minorHAnsi" w:cstheme="minorHAnsi"/>
          <w:sz w:val="22"/>
          <w:szCs w:val="22"/>
        </w:rPr>
      </w:pPr>
      <w:r w:rsidRPr="00DC6BD2">
        <w:rPr>
          <w:rFonts w:asciiTheme="minorHAnsi" w:hAnsiTheme="minorHAnsi" w:cstheme="minorHAnsi"/>
          <w:sz w:val="22"/>
        </w:rPr>
        <w:t xml:space="preserve">Le nombre total de jours inscrits sur le CET ne peut excéder 60 </w:t>
      </w:r>
      <w:r w:rsidRPr="00924664">
        <w:rPr>
          <w:rFonts w:asciiTheme="minorHAnsi" w:hAnsiTheme="minorHAnsi" w:cstheme="minorHAnsi"/>
          <w:sz w:val="22"/>
          <w:szCs w:val="22"/>
        </w:rPr>
        <w:t xml:space="preserve">; l’option de maintien sur le CET de jours épargnés ne peut donc être exercée que dans cette limite. </w:t>
      </w:r>
      <w:r w:rsidR="00FF678F" w:rsidRPr="00924664">
        <w:rPr>
          <w:rFonts w:asciiTheme="minorHAnsi" w:hAnsiTheme="minorHAnsi" w:cstheme="minorHAnsi"/>
          <w:sz w:val="22"/>
          <w:szCs w:val="22"/>
        </w:rPr>
        <w:t xml:space="preserve">Par dérogation, le plafond global de jours pouvant être maintenus sur un compte-épargne temps au terme de l’année 2024 est fixé à </w:t>
      </w:r>
      <w:r w:rsidR="00FF678F" w:rsidRPr="00924664">
        <w:rPr>
          <w:rFonts w:asciiTheme="minorHAnsi" w:hAnsiTheme="minorHAnsi" w:cstheme="minorHAnsi"/>
          <w:sz w:val="22"/>
          <w:szCs w:val="22"/>
        </w:rPr>
        <w:lastRenderedPageBreak/>
        <w:t>soixante-dix jours ou, pour l’agent dont le nombre de jours épargnés au terme de l’année 2023 excède soixante jours, au nombre de jours épargnés augmenté de dix jours. Les années suivantes, les jours ainsi épargnés excédant le plafond global de 60 jours peuvent être maintenus sur le compte épargne-temps ou être consommés selon les modalités définies à l’article 3 de la présente délibération.</w:t>
      </w:r>
    </w:p>
    <w:p w14:paraId="13DB429C" w14:textId="77777777" w:rsidR="00DC6BD2" w:rsidRPr="00924664" w:rsidRDefault="00DC6BD2" w:rsidP="00DC6BD2">
      <w:pPr>
        <w:rPr>
          <w:rFonts w:asciiTheme="minorHAnsi" w:hAnsiTheme="minorHAnsi" w:cstheme="minorHAnsi"/>
          <w:sz w:val="22"/>
          <w:szCs w:val="22"/>
        </w:rPr>
      </w:pPr>
    </w:p>
    <w:p w14:paraId="5D971DF5" w14:textId="77777777" w:rsidR="00DC6BD2" w:rsidRPr="00924664" w:rsidRDefault="00DC6BD2" w:rsidP="00DC6BD2">
      <w:pPr>
        <w:rPr>
          <w:rFonts w:asciiTheme="minorHAnsi" w:hAnsiTheme="minorHAnsi" w:cstheme="minorHAnsi"/>
          <w:sz w:val="22"/>
          <w:szCs w:val="22"/>
        </w:rPr>
      </w:pPr>
      <w:r w:rsidRPr="00924664">
        <w:rPr>
          <w:rFonts w:asciiTheme="minorHAnsi" w:hAnsiTheme="minorHAnsi" w:cstheme="minorHAnsi"/>
          <w:sz w:val="22"/>
          <w:szCs w:val="22"/>
        </w:rPr>
        <w:t>Les nécessités de service ne pourront être opposées lors de l’ouverture de ce compte mais seulement à l’occasion de l’utilisation des jours épargnés sur le compte épargne-temps. Tout refus opposé à une demande de congés au titre du compte épargne-temps doit être motivé. L'agent peut former un recours devant l'autorité dont il relève, qui statue après consultation de la commission administrative paritaire. A l’issue d’un congé de maternité, de paternité, et d’accueil de l’enfant, de proche aidant ou de solidarité familiale (accompagnement d’une personne en fin de vie), l’agent bénéficie de plein droit, sur sa demande, des droits à congés accumulés sur son CET</w:t>
      </w:r>
    </w:p>
    <w:p w14:paraId="09651E31" w14:textId="77777777" w:rsidR="00DC6BD2" w:rsidRPr="00924664" w:rsidRDefault="00DC6BD2" w:rsidP="00DC6BD2">
      <w:pPr>
        <w:rPr>
          <w:rFonts w:asciiTheme="minorHAnsi" w:hAnsiTheme="minorHAnsi" w:cstheme="minorHAnsi"/>
          <w:sz w:val="22"/>
          <w:szCs w:val="22"/>
        </w:rPr>
      </w:pPr>
    </w:p>
    <w:p w14:paraId="0743FDA5" w14:textId="77777777" w:rsidR="00DC6BD2" w:rsidRPr="00924664" w:rsidRDefault="00DC6BD2" w:rsidP="00DC6BD2">
      <w:pPr>
        <w:rPr>
          <w:rFonts w:asciiTheme="minorHAnsi" w:hAnsiTheme="minorHAnsi" w:cstheme="minorHAnsi"/>
          <w:sz w:val="22"/>
          <w:szCs w:val="22"/>
        </w:rPr>
      </w:pPr>
      <w:r w:rsidRPr="00924664">
        <w:rPr>
          <w:rFonts w:asciiTheme="minorHAnsi" w:hAnsiTheme="minorHAnsi" w:cstheme="minorHAnsi"/>
          <w:sz w:val="22"/>
          <w:szCs w:val="22"/>
        </w:rPr>
        <w:t xml:space="preserve">Le compte épargne-temps peut être utilisé sans limitation de durée. Le fonctionnaire conserve </w:t>
      </w:r>
      <w:r w:rsidRPr="00924664">
        <w:rPr>
          <w:rFonts w:asciiTheme="minorHAnsi" w:hAnsiTheme="minorHAnsi" w:cstheme="minorHAnsi"/>
          <w:bCs/>
          <w:sz w:val="22"/>
          <w:szCs w:val="22"/>
        </w:rPr>
        <w:t xml:space="preserve">ses droits à congés acquis au titre du compte épargne temps en cas notamment de </w:t>
      </w:r>
      <w:r w:rsidRPr="00924664">
        <w:rPr>
          <w:rFonts w:asciiTheme="minorHAnsi" w:hAnsiTheme="minorHAnsi" w:cstheme="minorHAnsi"/>
          <w:sz w:val="22"/>
          <w:szCs w:val="22"/>
        </w:rPr>
        <w:t xml:space="preserve">mutation, d’intégration directe, de détachement, de disponibilité, d'accomplissement du service national ou d'activités dans la réserve opérationnelle ou la réserve sanitaire, de congé parental, de mise à disposition ou encore de mobilité auprès d'une administration, d'une collectivité ou d'un établissement relevant de l'une des trois fonctions publiques. </w:t>
      </w:r>
    </w:p>
    <w:p w14:paraId="56664D20" w14:textId="77777777" w:rsidR="00DC6BD2" w:rsidRPr="00DC6BD2" w:rsidRDefault="00DC6BD2" w:rsidP="00DC6BD2">
      <w:pPr>
        <w:rPr>
          <w:rFonts w:asciiTheme="minorHAnsi" w:hAnsiTheme="minorHAnsi" w:cstheme="minorHAnsi"/>
          <w:sz w:val="22"/>
        </w:rPr>
      </w:pPr>
      <w:r w:rsidRPr="00DC6BD2">
        <w:rPr>
          <w:rFonts w:asciiTheme="minorHAnsi" w:hAnsiTheme="minorHAnsi" w:cstheme="minorHAnsi"/>
          <w:sz w:val="22"/>
        </w:rPr>
        <w:t>Au plus tard à la date d’affectation de l’agent, la collectivité ou l’établissement d’origine doit lui adresser une attestation des droits à congés existant à cette date. Elle doit également fournir cette attestation à l’administration ou à l’établissement d’accueil.</w:t>
      </w:r>
    </w:p>
    <w:p w14:paraId="2DA9A895" w14:textId="77777777" w:rsidR="00DC6BD2" w:rsidRPr="00DC6BD2" w:rsidRDefault="00DC6BD2" w:rsidP="00DC6BD2">
      <w:pPr>
        <w:rPr>
          <w:rFonts w:asciiTheme="minorHAnsi" w:hAnsiTheme="minorHAnsi" w:cstheme="minorHAnsi"/>
          <w:sz w:val="22"/>
        </w:rPr>
      </w:pPr>
      <w:r w:rsidRPr="00DC6BD2">
        <w:rPr>
          <w:rFonts w:asciiTheme="minorHAnsi" w:hAnsiTheme="minorHAnsi" w:cstheme="minorHAnsi"/>
          <w:sz w:val="22"/>
        </w:rPr>
        <w:t>Au plus tard à la date de réintégration de l’agent dans sa collectivité ou son établissement d’origine, la collectivité ou l’établissement d’accueil doit lui adresser une attestation des droits à congés existant à l’issue de la période de mobilité. Elle doit également fournir cette attestation à l’administration ou à l’établissement dont il relève.</w:t>
      </w:r>
    </w:p>
    <w:p w14:paraId="60B51B71" w14:textId="77777777" w:rsidR="004653A6" w:rsidRPr="004653A6" w:rsidRDefault="004653A6" w:rsidP="004653A6">
      <w:pPr>
        <w:rPr>
          <w:rFonts w:asciiTheme="minorHAnsi" w:hAnsiTheme="minorHAnsi" w:cstheme="minorHAnsi"/>
          <w:sz w:val="22"/>
        </w:rPr>
      </w:pPr>
      <w:r w:rsidRPr="004653A6">
        <w:rPr>
          <w:rFonts w:asciiTheme="minorHAnsi" w:hAnsiTheme="minorHAnsi" w:cstheme="minorHAnsi"/>
          <w:sz w:val="22"/>
        </w:rPr>
        <w:tab/>
      </w:r>
    </w:p>
    <w:p w14:paraId="1EEAAA8D" w14:textId="77777777" w:rsidR="00521D67" w:rsidRPr="004653A6" w:rsidRDefault="00521D67" w:rsidP="00521D67">
      <w:pPr>
        <w:rPr>
          <w:rFonts w:asciiTheme="minorHAnsi" w:hAnsiTheme="minorHAnsi" w:cstheme="minorHAnsi"/>
          <w:sz w:val="22"/>
        </w:rPr>
      </w:pPr>
    </w:p>
    <w:p w14:paraId="2B9D974D" w14:textId="77777777" w:rsidR="00521D67" w:rsidRPr="004653A6" w:rsidRDefault="00521D67" w:rsidP="00F6115F">
      <w:pPr>
        <w:rPr>
          <w:rFonts w:asciiTheme="minorHAnsi" w:hAnsiTheme="minorHAnsi" w:cstheme="minorHAnsi"/>
          <w:b/>
          <w:sz w:val="22"/>
        </w:rPr>
      </w:pPr>
      <w:r w:rsidRPr="004653A6">
        <w:rPr>
          <w:rFonts w:asciiTheme="minorHAnsi" w:hAnsiTheme="minorHAnsi" w:cstheme="minorHAnsi"/>
          <w:b/>
          <w:sz w:val="22"/>
        </w:rPr>
        <w:t xml:space="preserve">Le Conseil Municipal </w:t>
      </w:r>
      <w:r w:rsidRPr="004653A6">
        <w:rPr>
          <w:rFonts w:asciiTheme="minorHAnsi" w:hAnsiTheme="minorHAnsi" w:cstheme="minorHAnsi"/>
          <w:b/>
          <w:sz w:val="22"/>
          <w:highlight w:val="yellow"/>
        </w:rPr>
        <w:t xml:space="preserve">(ou autre assemblée : conseil syndical, </w:t>
      </w:r>
      <w:proofErr w:type="gramStart"/>
      <w:r w:rsidRPr="004653A6">
        <w:rPr>
          <w:rFonts w:asciiTheme="minorHAnsi" w:hAnsiTheme="minorHAnsi" w:cstheme="minorHAnsi"/>
          <w:b/>
          <w:sz w:val="22"/>
          <w:highlight w:val="yellow"/>
        </w:rPr>
        <w:t>…….</w:t>
      </w:r>
      <w:proofErr w:type="gramEnd"/>
      <w:r w:rsidRPr="004653A6">
        <w:rPr>
          <w:rFonts w:asciiTheme="minorHAnsi" w:hAnsiTheme="minorHAnsi" w:cstheme="minorHAnsi"/>
          <w:b/>
          <w:sz w:val="22"/>
          <w:highlight w:val="yellow"/>
        </w:rPr>
        <w:t>)</w:t>
      </w:r>
      <w:r w:rsidRPr="004653A6">
        <w:rPr>
          <w:rFonts w:asciiTheme="minorHAnsi" w:hAnsiTheme="minorHAnsi" w:cstheme="minorHAnsi"/>
          <w:b/>
          <w:sz w:val="22"/>
        </w:rPr>
        <w:t>, sur le rapport de</w:t>
      </w:r>
      <w:r w:rsidR="00E36CAE" w:rsidRPr="004653A6">
        <w:rPr>
          <w:rFonts w:asciiTheme="minorHAnsi" w:hAnsiTheme="minorHAnsi" w:cstheme="minorHAnsi"/>
          <w:b/>
          <w:sz w:val="22"/>
        </w:rPr>
        <w:t xml:space="preserve"> </w:t>
      </w:r>
      <w:r w:rsidR="00E36CAE" w:rsidRPr="004653A6">
        <w:rPr>
          <w:rFonts w:asciiTheme="minorHAnsi" w:hAnsiTheme="minorHAnsi" w:cstheme="minorHAnsi"/>
          <w:b/>
          <w:sz w:val="22"/>
          <w:highlight w:val="yellow"/>
        </w:rPr>
        <w:t>Madame la Maire / Monsieur le Maire / Madame la Présidente / Monsieur le Président</w:t>
      </w:r>
      <w:r w:rsidRPr="004653A6">
        <w:rPr>
          <w:rFonts w:asciiTheme="minorHAnsi" w:hAnsiTheme="minorHAnsi" w:cstheme="minorHAnsi"/>
          <w:b/>
          <w:sz w:val="22"/>
        </w:rPr>
        <w:t xml:space="preserve"> et après en avoir délibéré, </w:t>
      </w:r>
    </w:p>
    <w:p w14:paraId="57C221AA" w14:textId="77777777" w:rsidR="00521D67" w:rsidRPr="004653A6" w:rsidRDefault="00521D67" w:rsidP="00F6115F">
      <w:pPr>
        <w:rPr>
          <w:rFonts w:asciiTheme="minorHAnsi" w:hAnsiTheme="minorHAnsi" w:cstheme="minorHAnsi"/>
          <w:sz w:val="22"/>
        </w:rPr>
      </w:pPr>
    </w:p>
    <w:p w14:paraId="4D92558B" w14:textId="77777777" w:rsidR="00521D67" w:rsidRPr="004653A6" w:rsidRDefault="00521D67" w:rsidP="00F6115F">
      <w:pPr>
        <w:rPr>
          <w:rFonts w:asciiTheme="minorHAnsi" w:hAnsiTheme="minorHAnsi" w:cstheme="minorHAnsi"/>
          <w:sz w:val="22"/>
        </w:rPr>
      </w:pPr>
    </w:p>
    <w:p w14:paraId="01E886B9" w14:textId="77777777" w:rsidR="00521D67" w:rsidRPr="004653A6" w:rsidRDefault="00521D67" w:rsidP="00F6115F">
      <w:pPr>
        <w:rPr>
          <w:rFonts w:asciiTheme="minorHAnsi" w:hAnsiTheme="minorHAnsi" w:cstheme="minorHAnsi"/>
          <w:sz w:val="22"/>
        </w:rPr>
      </w:pPr>
      <w:r w:rsidRPr="004653A6">
        <w:rPr>
          <w:rFonts w:asciiTheme="minorHAnsi" w:hAnsiTheme="minorHAnsi" w:cstheme="minorHAnsi"/>
          <w:b/>
          <w:sz w:val="24"/>
        </w:rPr>
        <w:t>Décide</w:t>
      </w:r>
      <w:r w:rsidRPr="004653A6">
        <w:rPr>
          <w:rFonts w:asciiTheme="minorHAnsi" w:hAnsiTheme="minorHAnsi" w:cstheme="minorHAnsi"/>
          <w:sz w:val="24"/>
        </w:rPr>
        <w:t> </w:t>
      </w:r>
      <w:r w:rsidRPr="004653A6">
        <w:rPr>
          <w:rFonts w:asciiTheme="minorHAnsi" w:hAnsiTheme="minorHAnsi" w:cstheme="minorHAnsi"/>
          <w:sz w:val="22"/>
        </w:rPr>
        <w:t>:</w:t>
      </w:r>
    </w:p>
    <w:p w14:paraId="508516C9" w14:textId="77777777" w:rsidR="00521D67" w:rsidRPr="004653A6" w:rsidRDefault="00521D67" w:rsidP="00F6115F">
      <w:pPr>
        <w:rPr>
          <w:rFonts w:asciiTheme="minorHAnsi" w:hAnsiTheme="minorHAnsi" w:cstheme="minorHAnsi"/>
          <w:sz w:val="22"/>
        </w:rPr>
      </w:pPr>
    </w:p>
    <w:p w14:paraId="1CC803FA" w14:textId="77777777" w:rsidR="00DC6BD2" w:rsidRPr="00DC6BD2" w:rsidRDefault="00DC6BD2" w:rsidP="00F6115F">
      <w:pPr>
        <w:tabs>
          <w:tab w:val="left" w:pos="708"/>
        </w:tabs>
        <w:suppressAutoHyphens/>
        <w:rPr>
          <w:rFonts w:ascii="Calibri" w:eastAsia="Times New Roman" w:hAnsi="Calibri" w:cs="Calibri"/>
          <w:b/>
          <w:sz w:val="22"/>
          <w:szCs w:val="22"/>
          <w:lang w:eastAsia="fr-FR"/>
        </w:rPr>
      </w:pPr>
      <w:r w:rsidRPr="00DC6BD2">
        <w:rPr>
          <w:rFonts w:ascii="Calibri" w:eastAsia="Times New Roman" w:hAnsi="Calibri" w:cs="Calibri"/>
          <w:b/>
          <w:sz w:val="22"/>
          <w:szCs w:val="22"/>
          <w:lang w:eastAsia="fr-FR"/>
        </w:rPr>
        <w:t>Article 1 : Règles d’ouverture du compte épargne-</w:t>
      </w:r>
      <w:proofErr w:type="gramStart"/>
      <w:r w:rsidRPr="00DC6BD2">
        <w:rPr>
          <w:rFonts w:ascii="Calibri" w:eastAsia="Times New Roman" w:hAnsi="Calibri" w:cs="Calibri"/>
          <w:b/>
          <w:sz w:val="22"/>
          <w:szCs w:val="22"/>
          <w:lang w:eastAsia="fr-FR"/>
        </w:rPr>
        <w:t>temps:</w:t>
      </w:r>
      <w:proofErr w:type="gramEnd"/>
      <w:r w:rsidRPr="00DC6BD2">
        <w:rPr>
          <w:rFonts w:ascii="Calibri" w:eastAsia="Times New Roman" w:hAnsi="Calibri" w:cs="Calibri"/>
          <w:b/>
          <w:sz w:val="22"/>
          <w:szCs w:val="22"/>
          <w:lang w:eastAsia="fr-FR"/>
        </w:rPr>
        <w:t xml:space="preserve"> </w:t>
      </w:r>
    </w:p>
    <w:p w14:paraId="404D47F7" w14:textId="77777777" w:rsidR="00DC6BD2" w:rsidRPr="00DC6BD2" w:rsidRDefault="00DC6BD2" w:rsidP="00F6115F">
      <w:pPr>
        <w:tabs>
          <w:tab w:val="left" w:pos="708"/>
        </w:tabs>
        <w:suppressAutoHyphens/>
        <w:rPr>
          <w:rFonts w:ascii="Calibri" w:eastAsia="Times New Roman" w:hAnsi="Calibri" w:cs="Calibri"/>
          <w:b/>
          <w:sz w:val="22"/>
          <w:szCs w:val="22"/>
          <w:lang w:eastAsia="fr-FR"/>
        </w:rPr>
      </w:pPr>
    </w:p>
    <w:p w14:paraId="6FCEA6C5" w14:textId="77777777" w:rsidR="00DC6BD2" w:rsidRPr="00DC6BD2" w:rsidRDefault="00DC6BD2" w:rsidP="00F6115F">
      <w:pPr>
        <w:tabs>
          <w:tab w:val="left" w:pos="708"/>
        </w:tabs>
        <w:suppressAutoHyphens/>
        <w:rPr>
          <w:rFonts w:ascii="Calibri" w:eastAsia="Times New Roman" w:hAnsi="Calibri" w:cs="Calibri"/>
          <w:sz w:val="22"/>
          <w:szCs w:val="22"/>
          <w:lang w:eastAsia="fr-FR"/>
        </w:rPr>
      </w:pPr>
      <w:r w:rsidRPr="00DC6BD2">
        <w:rPr>
          <w:rFonts w:ascii="Calibri" w:eastAsia="Times New Roman" w:hAnsi="Calibri" w:cs="Calibri"/>
          <w:sz w:val="22"/>
          <w:szCs w:val="22"/>
          <w:lang w:eastAsia="fr-FR"/>
        </w:rPr>
        <w:t xml:space="preserve">La demande d’ouverture du compte épargne-temps doit être effectuée par écrit auprès de l’autorité territoriale.  </w:t>
      </w:r>
    </w:p>
    <w:p w14:paraId="65E0BDD0" w14:textId="77777777" w:rsidR="00DC6BD2" w:rsidRPr="00DC6BD2" w:rsidRDefault="00DC6BD2" w:rsidP="00F6115F">
      <w:pPr>
        <w:tabs>
          <w:tab w:val="left" w:pos="708"/>
        </w:tabs>
        <w:suppressAutoHyphens/>
        <w:rPr>
          <w:rFonts w:ascii="Calibri" w:eastAsia="Times New Roman" w:hAnsi="Calibri" w:cs="Calibri"/>
          <w:b/>
          <w:sz w:val="22"/>
          <w:szCs w:val="22"/>
          <w:lang w:eastAsia="fr-FR"/>
        </w:rPr>
      </w:pPr>
    </w:p>
    <w:p w14:paraId="79DEC447" w14:textId="77777777" w:rsidR="00DC6BD2" w:rsidRPr="00DC6BD2" w:rsidRDefault="00DC6BD2" w:rsidP="00F6115F">
      <w:pPr>
        <w:tabs>
          <w:tab w:val="left" w:pos="708"/>
        </w:tabs>
        <w:suppressAutoHyphens/>
        <w:rPr>
          <w:rFonts w:ascii="Calibri" w:eastAsia="Times New Roman" w:hAnsi="Calibri" w:cs="Calibri"/>
          <w:b/>
          <w:sz w:val="22"/>
          <w:szCs w:val="22"/>
          <w:lang w:eastAsia="fr-FR"/>
        </w:rPr>
      </w:pPr>
      <w:r w:rsidRPr="00DC6BD2">
        <w:rPr>
          <w:rFonts w:ascii="Calibri" w:eastAsia="Times New Roman" w:hAnsi="Calibri" w:cs="Calibri"/>
          <w:b/>
          <w:sz w:val="22"/>
          <w:szCs w:val="22"/>
          <w:lang w:eastAsia="fr-FR"/>
        </w:rPr>
        <w:t>Article 2 : Règles de fonctionnement et de gestion du compte épargne-temps :</w:t>
      </w:r>
    </w:p>
    <w:p w14:paraId="721CD153" w14:textId="77777777" w:rsidR="00DC6BD2" w:rsidRPr="00DC6BD2" w:rsidRDefault="00DC6BD2" w:rsidP="00F6115F">
      <w:pPr>
        <w:tabs>
          <w:tab w:val="left" w:pos="708"/>
        </w:tabs>
        <w:suppressAutoHyphens/>
        <w:rPr>
          <w:rFonts w:ascii="Calibri" w:eastAsia="Times New Roman" w:hAnsi="Calibri" w:cs="Calibri"/>
          <w:sz w:val="22"/>
          <w:szCs w:val="22"/>
          <w:lang w:eastAsia="fr-FR"/>
        </w:rPr>
      </w:pPr>
    </w:p>
    <w:p w14:paraId="56974EF8" w14:textId="77777777" w:rsidR="00DC6BD2" w:rsidRPr="00DC6BD2" w:rsidRDefault="00DC6BD2" w:rsidP="00F6115F">
      <w:pPr>
        <w:tabs>
          <w:tab w:val="left" w:pos="708"/>
        </w:tabs>
        <w:suppressAutoHyphens/>
        <w:rPr>
          <w:rFonts w:ascii="Calibri" w:eastAsia="Times New Roman" w:hAnsi="Calibri" w:cs="Calibri"/>
          <w:sz w:val="22"/>
          <w:szCs w:val="22"/>
          <w:lang w:eastAsia="fr-FR"/>
        </w:rPr>
      </w:pPr>
      <w:r w:rsidRPr="00DC6BD2">
        <w:rPr>
          <w:rFonts w:ascii="Calibri" w:eastAsia="Times New Roman" w:hAnsi="Calibri" w:cs="Calibri"/>
          <w:sz w:val="22"/>
          <w:szCs w:val="22"/>
          <w:lang w:eastAsia="fr-FR"/>
        </w:rPr>
        <w:t>Le compte épargne-temps peut être alimenté par le report :</w:t>
      </w:r>
    </w:p>
    <w:p w14:paraId="05BD56A4" w14:textId="77777777" w:rsidR="00DC6BD2" w:rsidRPr="00DC6BD2" w:rsidRDefault="00DC6BD2" w:rsidP="00F6115F">
      <w:pPr>
        <w:tabs>
          <w:tab w:val="left" w:pos="708"/>
        </w:tabs>
        <w:suppressAutoHyphens/>
        <w:rPr>
          <w:rFonts w:ascii="Calibri" w:eastAsia="Times New Roman" w:hAnsi="Calibri" w:cs="Calibri"/>
          <w:sz w:val="22"/>
          <w:szCs w:val="22"/>
          <w:lang w:eastAsia="fr-FR"/>
        </w:rPr>
      </w:pPr>
      <w:r w:rsidRPr="00DC6BD2">
        <w:rPr>
          <w:rFonts w:ascii="Calibri" w:eastAsia="Times New Roman" w:hAnsi="Calibri" w:cs="Calibri"/>
          <w:sz w:val="22"/>
          <w:szCs w:val="22"/>
          <w:lang w:eastAsia="fr-FR"/>
        </w:rPr>
        <w:t>- d’une partie des jours de congés annuels, sans que le nombre de jours de congés annuels pris dans l'année puisse être inférieur à 20 (proratisés pour les agents à temps partiel et à temps non complet), ainsi que les jours de fractionnement ;</w:t>
      </w:r>
    </w:p>
    <w:p w14:paraId="4BB17D30" w14:textId="77777777" w:rsidR="00DC6BD2" w:rsidRPr="00DC6BD2" w:rsidRDefault="00DC6BD2" w:rsidP="00F6115F">
      <w:pPr>
        <w:tabs>
          <w:tab w:val="left" w:pos="708"/>
        </w:tabs>
        <w:suppressAutoHyphens/>
        <w:rPr>
          <w:rFonts w:ascii="Calibri" w:eastAsia="Times New Roman" w:hAnsi="Calibri" w:cs="Calibri"/>
          <w:sz w:val="22"/>
          <w:szCs w:val="22"/>
          <w:lang w:eastAsia="fr-FR"/>
        </w:rPr>
      </w:pPr>
      <w:r w:rsidRPr="00DC6BD2">
        <w:rPr>
          <w:rFonts w:ascii="Calibri" w:eastAsia="Times New Roman" w:hAnsi="Calibri" w:cs="Calibri"/>
          <w:sz w:val="22"/>
          <w:szCs w:val="22"/>
          <w:lang w:eastAsia="fr-FR"/>
        </w:rPr>
        <w:t>- de jours R.T.T.,</w:t>
      </w:r>
    </w:p>
    <w:p w14:paraId="731C6956" w14:textId="77777777" w:rsidR="00DC6BD2" w:rsidRPr="00DC6BD2" w:rsidRDefault="00DC6BD2" w:rsidP="00F6115F">
      <w:pPr>
        <w:tabs>
          <w:tab w:val="left" w:pos="708"/>
        </w:tabs>
        <w:suppressAutoHyphens/>
        <w:rPr>
          <w:rFonts w:ascii="Calibri" w:eastAsia="Times New Roman" w:hAnsi="Calibri" w:cs="Calibri"/>
          <w:sz w:val="22"/>
          <w:szCs w:val="22"/>
          <w:lang w:eastAsia="fr-FR"/>
        </w:rPr>
      </w:pPr>
      <w:r w:rsidRPr="00DC6BD2">
        <w:rPr>
          <w:rFonts w:ascii="Calibri" w:eastAsia="Times New Roman" w:hAnsi="Calibri" w:cs="Calibri"/>
          <w:sz w:val="22"/>
          <w:szCs w:val="22"/>
          <w:highlight w:val="yellow"/>
          <w:lang w:eastAsia="fr-FR"/>
        </w:rPr>
        <w:t>- (le cas échéant) de repos compensateurs.</w:t>
      </w:r>
    </w:p>
    <w:p w14:paraId="2401EC59" w14:textId="77777777" w:rsidR="00DC6BD2" w:rsidRPr="00DC6BD2" w:rsidRDefault="00DC6BD2" w:rsidP="00F6115F">
      <w:pPr>
        <w:tabs>
          <w:tab w:val="left" w:pos="708"/>
        </w:tabs>
        <w:suppressAutoHyphens/>
        <w:rPr>
          <w:rFonts w:ascii="Calibri" w:eastAsia="Times New Roman" w:hAnsi="Calibri" w:cs="Calibri"/>
          <w:sz w:val="22"/>
          <w:szCs w:val="22"/>
          <w:lang w:eastAsia="fr-FR"/>
        </w:rPr>
      </w:pPr>
      <w:r w:rsidRPr="00DC6BD2">
        <w:rPr>
          <w:rFonts w:ascii="Calibri" w:eastAsia="Times New Roman" w:hAnsi="Calibri" w:cs="Calibri"/>
          <w:sz w:val="22"/>
          <w:szCs w:val="22"/>
          <w:lang w:eastAsia="fr-FR"/>
        </w:rPr>
        <w:lastRenderedPageBreak/>
        <w:tab/>
      </w:r>
    </w:p>
    <w:p w14:paraId="78D4DF94" w14:textId="77777777" w:rsidR="00DC6BD2" w:rsidRPr="00DC6BD2" w:rsidRDefault="00DC6BD2" w:rsidP="00F6115F">
      <w:pPr>
        <w:tabs>
          <w:tab w:val="left" w:pos="708"/>
        </w:tabs>
        <w:suppressAutoHyphens/>
        <w:rPr>
          <w:rFonts w:ascii="Calibri" w:eastAsia="Times New Roman" w:hAnsi="Calibri" w:cs="Calibri"/>
          <w:sz w:val="22"/>
          <w:szCs w:val="22"/>
          <w:lang w:eastAsia="fr-FR"/>
        </w:rPr>
      </w:pPr>
      <w:r w:rsidRPr="00DC6BD2">
        <w:rPr>
          <w:rFonts w:ascii="Calibri" w:eastAsia="Times New Roman" w:hAnsi="Calibri" w:cs="Calibri"/>
          <w:sz w:val="22"/>
          <w:szCs w:val="22"/>
          <w:lang w:eastAsia="fr-FR"/>
        </w:rPr>
        <w:t>L’alimentation du compte épargne-temps doit être effectuée par demande écrite de l’agent avant le</w:t>
      </w:r>
      <w:r w:rsidRPr="00DC6BD2">
        <w:rPr>
          <w:rFonts w:ascii="Calibri" w:eastAsia="Times New Roman" w:hAnsi="Calibri" w:cs="Calibri"/>
          <w:sz w:val="22"/>
          <w:szCs w:val="22"/>
          <w:highlight w:val="yellow"/>
          <w:lang w:eastAsia="fr-FR"/>
        </w:rPr>
        <w:t>…</w:t>
      </w:r>
      <w:proofErr w:type="gramStart"/>
      <w:r w:rsidRPr="00DC6BD2">
        <w:rPr>
          <w:rFonts w:ascii="Calibri" w:eastAsia="Times New Roman" w:hAnsi="Calibri" w:cs="Calibri"/>
          <w:sz w:val="22"/>
          <w:szCs w:val="22"/>
          <w:highlight w:val="yellow"/>
          <w:lang w:eastAsia="fr-FR"/>
        </w:rPr>
        <w:t>…….</w:t>
      </w:r>
      <w:proofErr w:type="gramEnd"/>
      <w:r w:rsidRPr="00DC6BD2">
        <w:rPr>
          <w:rFonts w:ascii="Calibri" w:eastAsia="Times New Roman" w:hAnsi="Calibri" w:cs="Calibri"/>
          <w:sz w:val="22"/>
          <w:szCs w:val="22"/>
          <w:highlight w:val="yellow"/>
          <w:lang w:eastAsia="fr-FR"/>
        </w:rPr>
        <w:t>.</w:t>
      </w:r>
    </w:p>
    <w:p w14:paraId="19923B63" w14:textId="77777777" w:rsidR="00DC6BD2" w:rsidRPr="00DC6BD2" w:rsidRDefault="00DC6BD2" w:rsidP="00F6115F">
      <w:pPr>
        <w:tabs>
          <w:tab w:val="left" w:pos="708"/>
        </w:tabs>
        <w:suppressAutoHyphens/>
        <w:rPr>
          <w:rFonts w:ascii="Calibri" w:eastAsia="Times New Roman" w:hAnsi="Calibri" w:cs="Calibri"/>
          <w:sz w:val="22"/>
          <w:szCs w:val="22"/>
          <w:lang w:eastAsia="fr-FR"/>
        </w:rPr>
      </w:pPr>
    </w:p>
    <w:p w14:paraId="19FCF9F1" w14:textId="77777777" w:rsidR="00DC6BD2" w:rsidRPr="00DC6BD2" w:rsidRDefault="00DC6BD2" w:rsidP="00F6115F">
      <w:pPr>
        <w:tabs>
          <w:tab w:val="left" w:pos="708"/>
        </w:tabs>
        <w:suppressAutoHyphens/>
        <w:rPr>
          <w:rFonts w:ascii="Calibri" w:eastAsia="Times New Roman" w:hAnsi="Calibri" w:cs="Calibri"/>
          <w:sz w:val="22"/>
          <w:szCs w:val="22"/>
          <w:lang w:eastAsia="fr-FR"/>
        </w:rPr>
      </w:pPr>
      <w:r w:rsidRPr="00DC6BD2">
        <w:rPr>
          <w:rFonts w:ascii="Calibri" w:eastAsia="Times New Roman" w:hAnsi="Calibri" w:cs="Calibri"/>
          <w:sz w:val="22"/>
          <w:szCs w:val="22"/>
          <w:lang w:eastAsia="fr-FR"/>
        </w:rPr>
        <w:t xml:space="preserve">L’agent est informé des droits épargnés et consommés annuellement, au mois de </w:t>
      </w:r>
      <w:r w:rsidRPr="00DC6BD2">
        <w:rPr>
          <w:rFonts w:ascii="Calibri" w:eastAsia="Times New Roman" w:hAnsi="Calibri" w:cs="Calibri"/>
          <w:sz w:val="22"/>
          <w:szCs w:val="22"/>
          <w:highlight w:val="yellow"/>
          <w:lang w:eastAsia="fr-FR"/>
        </w:rPr>
        <w:t>…………….</w:t>
      </w:r>
    </w:p>
    <w:p w14:paraId="190D5624" w14:textId="77777777" w:rsidR="00DC6BD2" w:rsidRPr="00DC6BD2" w:rsidRDefault="00DC6BD2" w:rsidP="00F6115F">
      <w:pPr>
        <w:tabs>
          <w:tab w:val="left" w:pos="708"/>
        </w:tabs>
        <w:suppressAutoHyphens/>
        <w:rPr>
          <w:rFonts w:ascii="Calibri" w:eastAsia="Times New Roman" w:hAnsi="Calibri" w:cs="Calibri"/>
          <w:b/>
          <w:sz w:val="22"/>
          <w:szCs w:val="22"/>
          <w:lang w:eastAsia="fr-FR"/>
        </w:rPr>
      </w:pPr>
    </w:p>
    <w:p w14:paraId="2FAE5069" w14:textId="77777777" w:rsidR="00DC6BD2" w:rsidRPr="00DC6BD2" w:rsidRDefault="00DC6BD2" w:rsidP="00F6115F">
      <w:pPr>
        <w:tabs>
          <w:tab w:val="left" w:pos="708"/>
        </w:tabs>
        <w:suppressAutoHyphens/>
        <w:rPr>
          <w:rFonts w:ascii="Calibri" w:eastAsia="Times New Roman" w:hAnsi="Calibri" w:cs="Calibri"/>
          <w:b/>
          <w:sz w:val="22"/>
          <w:szCs w:val="22"/>
          <w:lang w:eastAsia="fr-FR"/>
        </w:rPr>
      </w:pPr>
      <w:r w:rsidRPr="00DC6BD2">
        <w:rPr>
          <w:rFonts w:ascii="Calibri" w:eastAsia="Times New Roman" w:hAnsi="Calibri" w:cs="Calibri"/>
          <w:b/>
          <w:sz w:val="22"/>
          <w:szCs w:val="22"/>
          <w:lang w:eastAsia="fr-FR"/>
        </w:rPr>
        <w:t xml:space="preserve">Article 3 : Modalités d’utilisation des droits épargnés : </w:t>
      </w:r>
    </w:p>
    <w:p w14:paraId="4D4FA1DD" w14:textId="77777777" w:rsidR="00DC6BD2" w:rsidRPr="00DC6BD2" w:rsidRDefault="00DC6BD2" w:rsidP="00F6115F">
      <w:pPr>
        <w:tabs>
          <w:tab w:val="left" w:pos="708"/>
        </w:tabs>
        <w:suppressAutoHyphens/>
        <w:rPr>
          <w:rFonts w:ascii="Calibri" w:eastAsia="Times New Roman" w:hAnsi="Calibri" w:cs="Calibri"/>
          <w:b/>
          <w:sz w:val="22"/>
          <w:szCs w:val="22"/>
          <w:lang w:eastAsia="fr-FR"/>
        </w:rPr>
      </w:pPr>
    </w:p>
    <w:p w14:paraId="03016D56" w14:textId="77777777" w:rsidR="00DC6BD2" w:rsidRPr="00DC6BD2" w:rsidRDefault="00DC6BD2" w:rsidP="00F6115F">
      <w:pPr>
        <w:tabs>
          <w:tab w:val="left" w:pos="708"/>
        </w:tabs>
        <w:suppressAutoHyphens/>
        <w:rPr>
          <w:rFonts w:ascii="Calibri" w:eastAsia="Times New Roman" w:hAnsi="Calibri" w:cs="Calibri"/>
          <w:i/>
          <w:sz w:val="22"/>
          <w:szCs w:val="22"/>
          <w:lang w:eastAsia="fr-FR"/>
        </w:rPr>
      </w:pPr>
      <w:r w:rsidRPr="00DC6BD2">
        <w:rPr>
          <w:rFonts w:ascii="Calibri" w:eastAsia="Times New Roman" w:hAnsi="Calibri" w:cs="Calibri"/>
          <w:i/>
          <w:sz w:val="22"/>
          <w:szCs w:val="22"/>
          <w:lang w:eastAsia="fr-FR"/>
        </w:rPr>
        <w:t xml:space="preserve"> </w:t>
      </w:r>
      <w:r w:rsidRPr="00DC6BD2">
        <w:rPr>
          <w:rFonts w:ascii="Calibri" w:eastAsia="Times New Roman" w:hAnsi="Calibri" w:cs="Calibri"/>
          <w:i/>
          <w:sz w:val="22"/>
          <w:szCs w:val="22"/>
          <w:highlight w:val="yellow"/>
          <w:lang w:eastAsia="fr-FR"/>
        </w:rPr>
        <w:t xml:space="preserve">(A </w:t>
      </w:r>
      <w:proofErr w:type="gramStart"/>
      <w:r w:rsidRPr="00DC6BD2">
        <w:rPr>
          <w:rFonts w:ascii="Calibri" w:eastAsia="Times New Roman" w:hAnsi="Calibri" w:cs="Calibri"/>
          <w:i/>
          <w:sz w:val="22"/>
          <w:szCs w:val="22"/>
          <w:highlight w:val="yellow"/>
          <w:lang w:eastAsia="fr-FR"/>
        </w:rPr>
        <w:t>CHOISIR  PARMI</w:t>
      </w:r>
      <w:proofErr w:type="gramEnd"/>
      <w:r w:rsidRPr="00DC6BD2">
        <w:rPr>
          <w:rFonts w:ascii="Calibri" w:eastAsia="Times New Roman" w:hAnsi="Calibri" w:cs="Calibri"/>
          <w:i/>
          <w:sz w:val="22"/>
          <w:szCs w:val="22"/>
          <w:highlight w:val="yellow"/>
          <w:lang w:eastAsia="fr-FR"/>
        </w:rPr>
        <w:t xml:space="preserve"> LE CHOIX 1 OU 2)</w:t>
      </w:r>
    </w:p>
    <w:p w14:paraId="68CC2BBF" w14:textId="77777777" w:rsidR="00DC6BD2" w:rsidRPr="00DC6BD2" w:rsidRDefault="00DC6BD2" w:rsidP="00F6115F">
      <w:pPr>
        <w:tabs>
          <w:tab w:val="left" w:pos="708"/>
        </w:tabs>
        <w:suppressAutoHyphens/>
        <w:rPr>
          <w:rFonts w:ascii="Calibri" w:eastAsia="Times New Roman" w:hAnsi="Calibri" w:cs="Calibri"/>
          <w:i/>
          <w:sz w:val="22"/>
          <w:szCs w:val="22"/>
          <w:lang w:eastAsia="fr-FR"/>
        </w:rPr>
      </w:pPr>
    </w:p>
    <w:p w14:paraId="7BB71E5E" w14:textId="77777777" w:rsidR="00DC6BD2" w:rsidRPr="00DC6BD2" w:rsidRDefault="00DC6BD2" w:rsidP="00F6115F">
      <w:pPr>
        <w:numPr>
          <w:ilvl w:val="0"/>
          <w:numId w:val="6"/>
        </w:numPr>
        <w:tabs>
          <w:tab w:val="left" w:pos="708"/>
        </w:tabs>
        <w:suppressAutoHyphens/>
        <w:rPr>
          <w:rFonts w:ascii="Calibri" w:eastAsia="Times New Roman" w:hAnsi="Calibri" w:cs="Calibri"/>
          <w:sz w:val="22"/>
          <w:szCs w:val="22"/>
          <w:lang w:eastAsia="fr-FR"/>
        </w:rPr>
      </w:pPr>
      <w:r w:rsidRPr="00DC6BD2">
        <w:rPr>
          <w:rFonts w:ascii="Calibri" w:eastAsia="Times New Roman" w:hAnsi="Calibri" w:cs="Calibri"/>
          <w:sz w:val="22"/>
          <w:szCs w:val="22"/>
          <w:lang w:eastAsia="fr-FR"/>
        </w:rPr>
        <w:t>Les jours accumulés sur le compte épargne-temps peuvent être utilisés uniquement sous forme de congés.</w:t>
      </w:r>
    </w:p>
    <w:p w14:paraId="3B150724" w14:textId="77777777" w:rsidR="00DC6BD2" w:rsidRPr="00DC6BD2" w:rsidRDefault="00DC6BD2" w:rsidP="00F6115F">
      <w:pPr>
        <w:tabs>
          <w:tab w:val="left" w:pos="708"/>
        </w:tabs>
        <w:suppressAutoHyphens/>
        <w:rPr>
          <w:rFonts w:ascii="Calibri" w:eastAsia="Times New Roman" w:hAnsi="Calibri" w:cs="Calibri"/>
          <w:i/>
          <w:sz w:val="22"/>
          <w:szCs w:val="22"/>
          <w:lang w:eastAsia="fr-FR"/>
        </w:rPr>
      </w:pPr>
      <w:proofErr w:type="gramStart"/>
      <w:r w:rsidRPr="00DC6BD2">
        <w:rPr>
          <w:rFonts w:ascii="Calibri" w:eastAsia="Times New Roman" w:hAnsi="Calibri" w:cs="Calibri"/>
          <w:i/>
          <w:sz w:val="22"/>
          <w:szCs w:val="22"/>
          <w:lang w:eastAsia="fr-FR"/>
        </w:rPr>
        <w:t>OU</w:t>
      </w:r>
      <w:proofErr w:type="gramEnd"/>
    </w:p>
    <w:p w14:paraId="30BFC7D2" w14:textId="77777777" w:rsidR="00DC6BD2" w:rsidRPr="00DC6BD2" w:rsidRDefault="00DC6BD2" w:rsidP="00F6115F">
      <w:pPr>
        <w:numPr>
          <w:ilvl w:val="0"/>
          <w:numId w:val="6"/>
        </w:numPr>
        <w:tabs>
          <w:tab w:val="left" w:pos="708"/>
        </w:tabs>
        <w:suppressAutoHyphens/>
        <w:rPr>
          <w:rFonts w:ascii="Calibri" w:eastAsia="Times New Roman" w:hAnsi="Calibri" w:cs="Calibri"/>
          <w:sz w:val="22"/>
          <w:szCs w:val="22"/>
          <w:lang w:eastAsia="fr-FR"/>
        </w:rPr>
      </w:pPr>
      <w:r w:rsidRPr="00DC6BD2">
        <w:rPr>
          <w:rFonts w:ascii="Calibri" w:eastAsia="Times New Roman" w:hAnsi="Calibri" w:cs="Calibri"/>
          <w:sz w:val="22"/>
          <w:szCs w:val="22"/>
          <w:lang w:eastAsia="fr-FR"/>
        </w:rPr>
        <w:t>La collectivité ou l’établissement autorise l’indemnisation ou la prise en compte au sein du RAFP des droits épargnés :</w:t>
      </w:r>
    </w:p>
    <w:p w14:paraId="486191AA" w14:textId="77777777" w:rsidR="00DC6BD2" w:rsidRPr="00DC6BD2" w:rsidRDefault="00DC6BD2" w:rsidP="00F6115F">
      <w:pPr>
        <w:numPr>
          <w:ilvl w:val="0"/>
          <w:numId w:val="5"/>
        </w:numPr>
        <w:tabs>
          <w:tab w:val="left" w:pos="708"/>
        </w:tabs>
        <w:suppressAutoHyphens/>
        <w:rPr>
          <w:rFonts w:ascii="Calibri" w:eastAsia="Times New Roman" w:hAnsi="Calibri" w:cs="Calibri"/>
          <w:sz w:val="22"/>
          <w:szCs w:val="22"/>
          <w:lang w:eastAsia="fr-FR"/>
        </w:rPr>
      </w:pPr>
      <w:r w:rsidRPr="00DC6BD2">
        <w:rPr>
          <w:rFonts w:ascii="Calibri" w:eastAsia="Times New Roman" w:hAnsi="Calibri" w:cs="Calibri"/>
          <w:sz w:val="22"/>
          <w:szCs w:val="22"/>
          <w:lang w:eastAsia="fr-FR"/>
        </w:rPr>
        <w:t>1</w:t>
      </w:r>
      <w:r w:rsidRPr="00DC6BD2">
        <w:rPr>
          <w:rFonts w:ascii="Calibri" w:eastAsia="Times New Roman" w:hAnsi="Calibri" w:cs="Calibri"/>
          <w:sz w:val="22"/>
          <w:szCs w:val="22"/>
          <w:vertAlign w:val="superscript"/>
          <w:lang w:eastAsia="fr-FR"/>
        </w:rPr>
        <w:t>er</w:t>
      </w:r>
      <w:r w:rsidRPr="00DC6BD2">
        <w:rPr>
          <w:rFonts w:ascii="Calibri" w:eastAsia="Times New Roman" w:hAnsi="Calibri" w:cs="Calibri"/>
          <w:sz w:val="22"/>
          <w:szCs w:val="22"/>
          <w:lang w:eastAsia="fr-FR"/>
        </w:rPr>
        <w:t xml:space="preserve"> cas : Au terme de l’année civile, le nombre de jours inscrits sur le compte épargne temps ne dépasse pas 15 : l’agent ne peut alors utiliser les droits épargnés qu’en prenant des jours de congé.</w:t>
      </w:r>
    </w:p>
    <w:p w14:paraId="621E0072" w14:textId="77777777" w:rsidR="00DC6BD2" w:rsidRPr="00DC6BD2" w:rsidRDefault="00DC6BD2" w:rsidP="00F6115F">
      <w:pPr>
        <w:numPr>
          <w:ilvl w:val="0"/>
          <w:numId w:val="5"/>
        </w:numPr>
        <w:tabs>
          <w:tab w:val="left" w:pos="708"/>
        </w:tabs>
        <w:suppressAutoHyphens/>
        <w:rPr>
          <w:rFonts w:ascii="Calibri" w:eastAsia="Times New Roman" w:hAnsi="Calibri" w:cs="Calibri"/>
          <w:sz w:val="22"/>
          <w:szCs w:val="22"/>
          <w:lang w:eastAsia="fr-FR"/>
        </w:rPr>
      </w:pPr>
      <w:r w:rsidRPr="00DC6BD2">
        <w:rPr>
          <w:rFonts w:ascii="Calibri" w:eastAsia="Times New Roman" w:hAnsi="Calibri" w:cs="Calibri"/>
          <w:sz w:val="22"/>
          <w:szCs w:val="22"/>
          <w:lang w:eastAsia="fr-FR"/>
        </w:rPr>
        <w:t>2</w:t>
      </w:r>
      <w:r w:rsidRPr="00DC6BD2">
        <w:rPr>
          <w:rFonts w:ascii="Calibri" w:eastAsia="Times New Roman" w:hAnsi="Calibri" w:cs="Calibri"/>
          <w:sz w:val="22"/>
          <w:szCs w:val="22"/>
          <w:vertAlign w:val="superscript"/>
          <w:lang w:eastAsia="fr-FR"/>
        </w:rPr>
        <w:t>ème</w:t>
      </w:r>
      <w:r w:rsidRPr="00DC6BD2">
        <w:rPr>
          <w:rFonts w:ascii="Calibri" w:eastAsia="Times New Roman" w:hAnsi="Calibri" w:cs="Calibri"/>
          <w:sz w:val="22"/>
          <w:szCs w:val="22"/>
          <w:lang w:eastAsia="fr-FR"/>
        </w:rPr>
        <w:t xml:space="preserve"> cas : Au terme d’une année civile, le nombre de jours accumulés sur le compte épargne temps est supérieur à 15. Les 15 premiers jours ne peuvent toujours être utilisés que sous la forme de jours de congé. Pour les jours au-delà du quinzième, une option doit être exercée, au plus tard le 31 janvier de l’année suivante : </w:t>
      </w:r>
    </w:p>
    <w:p w14:paraId="3403FF83" w14:textId="77777777" w:rsidR="00DC6BD2" w:rsidRPr="00DC6BD2" w:rsidRDefault="00DC6BD2" w:rsidP="00F6115F">
      <w:pPr>
        <w:tabs>
          <w:tab w:val="left" w:pos="708"/>
        </w:tabs>
        <w:suppressAutoHyphens/>
        <w:rPr>
          <w:rFonts w:ascii="Calibri" w:eastAsia="Times New Roman" w:hAnsi="Calibri" w:cs="Calibri"/>
          <w:sz w:val="22"/>
          <w:szCs w:val="22"/>
          <w:lang w:eastAsia="fr-FR"/>
        </w:rPr>
      </w:pPr>
      <w:r w:rsidRPr="00DC6BD2">
        <w:rPr>
          <w:rFonts w:ascii="Calibri" w:eastAsia="Times New Roman" w:hAnsi="Calibri" w:cs="Calibri"/>
          <w:sz w:val="22"/>
          <w:szCs w:val="22"/>
          <w:lang w:eastAsia="fr-FR"/>
        </w:rPr>
        <w:t>- le fonctionnaire opte, dans les proportions qu’il souhaite : pour la prise en compte des jours au sein du régime de retraite additionnelle RAFP, pour leur indemnisation ou pour leur maintien sur le compte épargne temps.</w:t>
      </w:r>
    </w:p>
    <w:p w14:paraId="186E2639" w14:textId="77777777" w:rsidR="00DC6BD2" w:rsidRPr="00DC6BD2" w:rsidRDefault="00DC6BD2" w:rsidP="00F6115F">
      <w:pPr>
        <w:tabs>
          <w:tab w:val="left" w:pos="708"/>
        </w:tabs>
        <w:suppressAutoHyphens/>
        <w:rPr>
          <w:rFonts w:ascii="Calibri" w:eastAsia="Times New Roman" w:hAnsi="Calibri" w:cs="Calibri"/>
          <w:sz w:val="22"/>
          <w:szCs w:val="22"/>
          <w:lang w:eastAsia="fr-FR"/>
        </w:rPr>
      </w:pPr>
      <w:r w:rsidRPr="00DC6BD2">
        <w:rPr>
          <w:rFonts w:ascii="Calibri" w:eastAsia="Times New Roman" w:hAnsi="Calibri" w:cs="Calibri"/>
          <w:sz w:val="22"/>
          <w:szCs w:val="22"/>
          <w:lang w:eastAsia="fr-FR"/>
        </w:rPr>
        <w:t>- l’agent contractuel de droit public opte, dans les proportions qu’il souhaite : soit pour l’indemnisation des jours, soit pour leur maintien sur le compte épargne temps.</w:t>
      </w:r>
    </w:p>
    <w:p w14:paraId="54BD262F" w14:textId="77777777" w:rsidR="00DC6BD2" w:rsidRPr="00DC6BD2" w:rsidRDefault="00DC6BD2" w:rsidP="00F6115F">
      <w:pPr>
        <w:tabs>
          <w:tab w:val="left" w:pos="708"/>
        </w:tabs>
        <w:suppressAutoHyphens/>
        <w:rPr>
          <w:rFonts w:ascii="Calibri" w:eastAsia="Times New Roman" w:hAnsi="Calibri" w:cs="Calibri"/>
          <w:sz w:val="22"/>
          <w:szCs w:val="22"/>
          <w:lang w:eastAsia="fr-FR"/>
        </w:rPr>
      </w:pPr>
    </w:p>
    <w:p w14:paraId="776EABDE" w14:textId="77777777" w:rsidR="00DC6BD2" w:rsidRPr="00DC6BD2" w:rsidRDefault="00DC6BD2" w:rsidP="00F6115F">
      <w:pPr>
        <w:tabs>
          <w:tab w:val="left" w:pos="708"/>
        </w:tabs>
        <w:suppressAutoHyphens/>
        <w:rPr>
          <w:rFonts w:ascii="Calibri" w:eastAsia="Times New Roman" w:hAnsi="Calibri" w:cs="Calibri"/>
          <w:sz w:val="22"/>
          <w:szCs w:val="22"/>
          <w:lang w:eastAsia="fr-FR"/>
        </w:rPr>
      </w:pPr>
      <w:r w:rsidRPr="00DC6BD2">
        <w:rPr>
          <w:rFonts w:ascii="Calibri" w:eastAsia="Times New Roman" w:hAnsi="Calibri" w:cs="Calibri"/>
          <w:bCs/>
          <w:sz w:val="22"/>
          <w:szCs w:val="22"/>
          <w:lang w:eastAsia="fr-FR"/>
        </w:rPr>
        <w:t xml:space="preserve">Les montants de l’indemnisation applicables sont ceux prévus par la réglementation </w:t>
      </w:r>
      <w:r w:rsidRPr="00DC6BD2">
        <w:rPr>
          <w:rFonts w:ascii="Calibri" w:eastAsia="Times New Roman" w:hAnsi="Calibri" w:cs="Calibri"/>
          <w:sz w:val="22"/>
          <w:szCs w:val="22"/>
          <w:lang w:eastAsia="fr-FR"/>
        </w:rPr>
        <w:t xml:space="preserve">en vigueur au moment de l’utilisation du CET. </w:t>
      </w:r>
    </w:p>
    <w:p w14:paraId="6BC458D5" w14:textId="77777777" w:rsidR="00DC6BD2" w:rsidRPr="00DC6BD2" w:rsidRDefault="00DC6BD2" w:rsidP="00F6115F">
      <w:pPr>
        <w:tabs>
          <w:tab w:val="left" w:pos="708"/>
        </w:tabs>
        <w:suppressAutoHyphens/>
        <w:rPr>
          <w:rFonts w:ascii="Calibri" w:eastAsia="Times New Roman" w:hAnsi="Calibri" w:cs="Calibri"/>
          <w:b/>
          <w:sz w:val="22"/>
          <w:szCs w:val="22"/>
          <w:lang w:eastAsia="fr-FR"/>
        </w:rPr>
      </w:pPr>
    </w:p>
    <w:p w14:paraId="6690E6E0" w14:textId="77777777" w:rsidR="00DC6BD2" w:rsidRPr="00DC6BD2" w:rsidRDefault="00DC6BD2" w:rsidP="00F6115F">
      <w:pPr>
        <w:tabs>
          <w:tab w:val="left" w:pos="708"/>
        </w:tabs>
        <w:suppressAutoHyphens/>
        <w:rPr>
          <w:rFonts w:ascii="Calibri" w:eastAsia="Times New Roman" w:hAnsi="Calibri" w:cs="Calibri"/>
          <w:b/>
          <w:sz w:val="22"/>
          <w:szCs w:val="22"/>
          <w:lang w:eastAsia="fr-FR"/>
        </w:rPr>
      </w:pPr>
    </w:p>
    <w:p w14:paraId="5FF6172F" w14:textId="77777777" w:rsidR="00DC6BD2" w:rsidRPr="00DC6BD2" w:rsidRDefault="00DC6BD2" w:rsidP="00F6115F">
      <w:pPr>
        <w:tabs>
          <w:tab w:val="left" w:pos="708"/>
        </w:tabs>
        <w:suppressAutoHyphens/>
        <w:rPr>
          <w:rFonts w:ascii="Calibri" w:eastAsia="Times New Roman" w:hAnsi="Calibri" w:cs="Calibri"/>
          <w:b/>
          <w:sz w:val="22"/>
          <w:szCs w:val="22"/>
          <w:lang w:eastAsia="fr-FR"/>
        </w:rPr>
      </w:pPr>
      <w:r w:rsidRPr="00DC6BD2">
        <w:rPr>
          <w:rFonts w:ascii="Calibri" w:eastAsia="Times New Roman" w:hAnsi="Calibri" w:cs="Calibri"/>
          <w:b/>
          <w:sz w:val="22"/>
          <w:szCs w:val="22"/>
          <w:lang w:eastAsia="fr-FR"/>
        </w:rPr>
        <w:t xml:space="preserve">Article 4 : Règles de fermeture du compte épargne-temps : </w:t>
      </w:r>
    </w:p>
    <w:p w14:paraId="7EE450EB" w14:textId="77777777" w:rsidR="00DC6BD2" w:rsidRPr="00DC6BD2" w:rsidRDefault="00DC6BD2" w:rsidP="00F6115F">
      <w:pPr>
        <w:tabs>
          <w:tab w:val="left" w:pos="708"/>
        </w:tabs>
        <w:suppressAutoHyphens/>
        <w:rPr>
          <w:rFonts w:ascii="Calibri" w:eastAsia="Times New Roman" w:hAnsi="Calibri" w:cs="Calibri"/>
          <w:b/>
          <w:sz w:val="22"/>
          <w:szCs w:val="22"/>
          <w:lang w:eastAsia="fr-FR"/>
        </w:rPr>
      </w:pPr>
    </w:p>
    <w:p w14:paraId="18014853" w14:textId="77777777" w:rsidR="00DC6BD2" w:rsidRPr="00DC6BD2" w:rsidRDefault="00DC6BD2" w:rsidP="00F6115F">
      <w:pPr>
        <w:tabs>
          <w:tab w:val="left" w:pos="708"/>
        </w:tabs>
        <w:suppressAutoHyphens/>
        <w:rPr>
          <w:rFonts w:ascii="Calibri" w:eastAsia="Times New Roman" w:hAnsi="Calibri" w:cs="Calibri"/>
          <w:sz w:val="22"/>
          <w:szCs w:val="22"/>
          <w:lang w:eastAsia="fr-FR"/>
        </w:rPr>
      </w:pPr>
      <w:r w:rsidRPr="00DC6BD2">
        <w:rPr>
          <w:rFonts w:ascii="Calibri" w:eastAsia="Times New Roman" w:hAnsi="Calibri" w:cs="Calibri"/>
          <w:sz w:val="22"/>
          <w:szCs w:val="22"/>
          <w:lang w:eastAsia="fr-FR"/>
        </w:rPr>
        <w:t xml:space="preserve">Sous réserve de dispositions spécifiques, en cas de cessation définitive des fonctions, le compte épargne temps doit être soldé à la date de la radiation des cadres pour le fonctionnaire ou des effectifs pour l’agent contractuel de droit public.  </w:t>
      </w:r>
    </w:p>
    <w:p w14:paraId="044062DC" w14:textId="77777777" w:rsidR="00DC6BD2" w:rsidRPr="00DC6BD2" w:rsidRDefault="00DC6BD2" w:rsidP="00F6115F">
      <w:pPr>
        <w:tabs>
          <w:tab w:val="left" w:pos="708"/>
        </w:tabs>
        <w:suppressAutoHyphens/>
        <w:rPr>
          <w:rFonts w:ascii="Calibri" w:eastAsia="Times New Roman" w:hAnsi="Calibri" w:cs="Calibri"/>
          <w:b/>
          <w:sz w:val="22"/>
          <w:szCs w:val="22"/>
          <w:lang w:eastAsia="fr-FR"/>
        </w:rPr>
      </w:pPr>
    </w:p>
    <w:p w14:paraId="351D4912" w14:textId="77777777" w:rsidR="00DC6BD2" w:rsidRPr="00DC6BD2" w:rsidRDefault="00DC6BD2" w:rsidP="00F6115F">
      <w:pPr>
        <w:tabs>
          <w:tab w:val="left" w:pos="708"/>
        </w:tabs>
        <w:suppressAutoHyphens/>
        <w:rPr>
          <w:rFonts w:ascii="Calibri" w:eastAsia="Times New Roman" w:hAnsi="Calibri" w:cs="Calibri"/>
          <w:sz w:val="22"/>
          <w:szCs w:val="22"/>
          <w:lang w:eastAsia="fr-FR"/>
        </w:rPr>
      </w:pPr>
      <w:r w:rsidRPr="00DC6BD2">
        <w:rPr>
          <w:rFonts w:ascii="Calibri" w:eastAsia="Times New Roman" w:hAnsi="Calibri" w:cs="Calibri"/>
          <w:sz w:val="22"/>
          <w:szCs w:val="22"/>
          <w:lang w:eastAsia="fr-FR"/>
        </w:rPr>
        <w:t>Les crédits correspondants sont inscrits au budget.</w:t>
      </w:r>
    </w:p>
    <w:p w14:paraId="3F890564" w14:textId="77777777" w:rsidR="004653A6" w:rsidRPr="004653A6" w:rsidRDefault="004653A6" w:rsidP="004653A6">
      <w:pPr>
        <w:tabs>
          <w:tab w:val="left" w:pos="708"/>
        </w:tabs>
        <w:suppressAutoHyphens/>
        <w:jc w:val="both"/>
        <w:rPr>
          <w:rFonts w:ascii="Calibri" w:eastAsia="Times New Roman" w:hAnsi="Calibri" w:cs="Calibri"/>
          <w:b/>
          <w:color w:val="000000"/>
          <w:kern w:val="1"/>
          <w:sz w:val="22"/>
          <w:szCs w:val="22"/>
          <w:lang w:eastAsia="fr-FR"/>
        </w:rPr>
      </w:pPr>
    </w:p>
    <w:p w14:paraId="06A09C9B" w14:textId="77777777" w:rsidR="00417D9A" w:rsidRPr="004653A6" w:rsidRDefault="00417D9A" w:rsidP="004653A6">
      <w:pPr>
        <w:rPr>
          <w:rFonts w:asciiTheme="minorHAnsi" w:hAnsiTheme="minorHAnsi" w:cstheme="minorHAnsi"/>
          <w:sz w:val="22"/>
        </w:rPr>
      </w:pPr>
    </w:p>
    <w:p w14:paraId="5AA4A087" w14:textId="77777777" w:rsidR="00417D9A" w:rsidRPr="004653A6" w:rsidRDefault="00417D9A" w:rsidP="00417D9A">
      <w:pPr>
        <w:rPr>
          <w:rFonts w:asciiTheme="minorHAnsi" w:hAnsiTheme="minorHAnsi" w:cstheme="minorHAnsi"/>
          <w:sz w:val="22"/>
        </w:rPr>
      </w:pPr>
    </w:p>
    <w:p w14:paraId="78AF3A0D" w14:textId="77777777" w:rsidR="00417D9A" w:rsidRPr="004653A6" w:rsidRDefault="00417D9A" w:rsidP="00417D9A">
      <w:pPr>
        <w:rPr>
          <w:rFonts w:asciiTheme="minorHAnsi" w:hAnsiTheme="minorHAnsi" w:cstheme="minorHAnsi"/>
          <w:b/>
          <w:sz w:val="22"/>
        </w:rPr>
      </w:pPr>
      <w:r w:rsidRPr="004653A6">
        <w:rPr>
          <w:rFonts w:asciiTheme="minorHAnsi" w:hAnsiTheme="minorHAnsi" w:cstheme="minorHAnsi"/>
          <w:b/>
          <w:sz w:val="22"/>
        </w:rPr>
        <w:t xml:space="preserve">Adopté à </w:t>
      </w:r>
      <w:r w:rsidRPr="004653A6">
        <w:rPr>
          <w:rFonts w:asciiTheme="minorHAnsi" w:hAnsiTheme="minorHAnsi" w:cstheme="minorHAnsi"/>
          <w:b/>
          <w:sz w:val="22"/>
          <w:highlight w:val="yellow"/>
        </w:rPr>
        <w:t>……</w:t>
      </w:r>
      <w:proofErr w:type="gramStart"/>
      <w:r w:rsidRPr="004653A6">
        <w:rPr>
          <w:rFonts w:asciiTheme="minorHAnsi" w:hAnsiTheme="minorHAnsi" w:cstheme="minorHAnsi"/>
          <w:b/>
          <w:sz w:val="22"/>
          <w:highlight w:val="yellow"/>
        </w:rPr>
        <w:t>…….</w:t>
      </w:r>
      <w:proofErr w:type="gramEnd"/>
      <w:r w:rsidRPr="004653A6">
        <w:rPr>
          <w:rFonts w:asciiTheme="minorHAnsi" w:hAnsiTheme="minorHAnsi" w:cstheme="minorHAnsi"/>
          <w:b/>
          <w:sz w:val="22"/>
          <w:highlight w:val="yellow"/>
        </w:rPr>
        <w:t>.</w:t>
      </w:r>
      <w:r w:rsidRPr="004653A6">
        <w:rPr>
          <w:rFonts w:asciiTheme="minorHAnsi" w:hAnsiTheme="minorHAnsi" w:cstheme="minorHAnsi"/>
          <w:b/>
          <w:sz w:val="22"/>
        </w:rPr>
        <w:t xml:space="preserve"> </w:t>
      </w:r>
      <w:proofErr w:type="gramStart"/>
      <w:r w:rsidRPr="004653A6">
        <w:rPr>
          <w:rFonts w:asciiTheme="minorHAnsi" w:hAnsiTheme="minorHAnsi" w:cstheme="minorHAnsi"/>
          <w:b/>
          <w:sz w:val="22"/>
        </w:rPr>
        <w:t>des</w:t>
      </w:r>
      <w:proofErr w:type="gramEnd"/>
      <w:r w:rsidRPr="004653A6">
        <w:rPr>
          <w:rFonts w:asciiTheme="minorHAnsi" w:hAnsiTheme="minorHAnsi" w:cstheme="minorHAnsi"/>
          <w:b/>
          <w:sz w:val="22"/>
        </w:rPr>
        <w:t xml:space="preserve"> membres présents</w:t>
      </w:r>
    </w:p>
    <w:p w14:paraId="7552EAD9" w14:textId="77777777" w:rsidR="00873673" w:rsidRPr="004653A6" w:rsidRDefault="00873673" w:rsidP="00417D9A">
      <w:pPr>
        <w:rPr>
          <w:rFonts w:asciiTheme="minorHAnsi" w:hAnsiTheme="minorHAnsi" w:cstheme="minorHAnsi"/>
          <w:b/>
          <w:sz w:val="22"/>
        </w:rPr>
      </w:pPr>
    </w:p>
    <w:p w14:paraId="090876DA" w14:textId="77777777" w:rsidR="00873673" w:rsidRPr="004653A6" w:rsidRDefault="00873673" w:rsidP="00873673">
      <w:pPr>
        <w:ind w:left="5529"/>
        <w:rPr>
          <w:rFonts w:ascii="Calibri" w:hAnsi="Calibri" w:cs="Calibri"/>
          <w:sz w:val="22"/>
          <w:szCs w:val="22"/>
        </w:rPr>
      </w:pPr>
    </w:p>
    <w:p w14:paraId="24C451F4" w14:textId="77777777" w:rsidR="00873673" w:rsidRPr="004653A6" w:rsidRDefault="00873673" w:rsidP="00873673">
      <w:pPr>
        <w:ind w:left="5529"/>
        <w:rPr>
          <w:rFonts w:ascii="Calibri" w:hAnsi="Calibri" w:cs="Calibri"/>
          <w:sz w:val="22"/>
          <w:szCs w:val="22"/>
        </w:rPr>
      </w:pPr>
      <w:r w:rsidRPr="004653A6">
        <w:rPr>
          <w:rFonts w:ascii="Calibri" w:hAnsi="Calibri" w:cs="Calibri"/>
          <w:sz w:val="22"/>
          <w:szCs w:val="22"/>
        </w:rPr>
        <w:t xml:space="preserve">Fait à </w:t>
      </w:r>
      <w:r w:rsidRPr="004653A6">
        <w:rPr>
          <w:rFonts w:ascii="Calibri" w:hAnsi="Calibri" w:cs="Calibri"/>
          <w:sz w:val="22"/>
          <w:szCs w:val="22"/>
          <w:highlight w:val="yellow"/>
        </w:rPr>
        <w:t>.........................</w:t>
      </w:r>
      <w:r w:rsidRPr="004653A6">
        <w:rPr>
          <w:rFonts w:ascii="Calibri" w:hAnsi="Calibri" w:cs="Calibri"/>
          <w:sz w:val="22"/>
          <w:szCs w:val="22"/>
        </w:rPr>
        <w:t>, le</w:t>
      </w:r>
      <w:proofErr w:type="gramStart"/>
      <w:r w:rsidRPr="004653A6">
        <w:rPr>
          <w:rFonts w:ascii="Calibri" w:hAnsi="Calibri" w:cs="Calibri"/>
          <w:sz w:val="22"/>
          <w:szCs w:val="22"/>
        </w:rPr>
        <w:t xml:space="preserve"> </w:t>
      </w:r>
      <w:r w:rsidRPr="004653A6">
        <w:rPr>
          <w:rFonts w:ascii="Calibri" w:hAnsi="Calibri" w:cs="Calibri"/>
          <w:sz w:val="22"/>
          <w:szCs w:val="22"/>
          <w:highlight w:val="yellow"/>
        </w:rPr>
        <w:t>....</w:t>
      </w:r>
      <w:proofErr w:type="gramEnd"/>
      <w:r w:rsidRPr="004653A6">
        <w:rPr>
          <w:rFonts w:ascii="Calibri" w:hAnsi="Calibri" w:cs="Calibri"/>
          <w:sz w:val="22"/>
          <w:szCs w:val="22"/>
          <w:highlight w:val="yellow"/>
        </w:rPr>
        <w:t>/..../....</w:t>
      </w:r>
    </w:p>
    <w:p w14:paraId="1A88BF6E" w14:textId="77777777" w:rsidR="00873673" w:rsidRPr="004653A6" w:rsidRDefault="00873673" w:rsidP="00873673">
      <w:pPr>
        <w:ind w:left="5529"/>
        <w:rPr>
          <w:rFonts w:ascii="Calibri" w:hAnsi="Calibri" w:cs="Calibri"/>
          <w:sz w:val="22"/>
          <w:szCs w:val="22"/>
        </w:rPr>
      </w:pPr>
    </w:p>
    <w:p w14:paraId="0B24A4DF" w14:textId="77777777" w:rsidR="00873673" w:rsidRPr="004653A6" w:rsidRDefault="00E36CAE" w:rsidP="00873673">
      <w:pPr>
        <w:ind w:left="5529"/>
        <w:rPr>
          <w:rFonts w:ascii="Calibri" w:hAnsi="Calibri" w:cs="Calibri"/>
          <w:sz w:val="22"/>
          <w:szCs w:val="22"/>
        </w:rPr>
      </w:pPr>
      <w:r w:rsidRPr="004653A6">
        <w:rPr>
          <w:rFonts w:ascii="Calibri" w:hAnsi="Calibri" w:cs="Calibri"/>
          <w:sz w:val="22"/>
          <w:szCs w:val="22"/>
          <w:highlight w:val="yellow"/>
        </w:rPr>
        <w:t>Madame la Maire / Monsieur le Maire / Madame la Présidente / Monsieur le Président</w:t>
      </w:r>
      <w:r w:rsidR="00873673" w:rsidRPr="004653A6">
        <w:rPr>
          <w:rFonts w:ascii="Calibri" w:hAnsi="Calibri" w:cs="Calibri"/>
          <w:sz w:val="22"/>
          <w:szCs w:val="22"/>
          <w:highlight w:val="yellow"/>
        </w:rPr>
        <w:t>,</w:t>
      </w:r>
    </w:p>
    <w:p w14:paraId="17D5C48C" w14:textId="77777777" w:rsidR="00873673" w:rsidRPr="004653A6" w:rsidRDefault="00873673" w:rsidP="00873673">
      <w:pPr>
        <w:ind w:left="5529"/>
        <w:rPr>
          <w:rFonts w:ascii="Calibri" w:hAnsi="Calibri" w:cs="Calibri"/>
          <w:sz w:val="22"/>
          <w:szCs w:val="22"/>
        </w:rPr>
      </w:pPr>
      <w:r w:rsidRPr="004653A6">
        <w:rPr>
          <w:rFonts w:ascii="Calibri" w:hAnsi="Calibri" w:cs="Calibri"/>
          <w:sz w:val="22"/>
          <w:szCs w:val="22"/>
          <w:highlight w:val="yellow"/>
        </w:rPr>
        <w:lastRenderedPageBreak/>
        <w:t>(</w:t>
      </w:r>
      <w:proofErr w:type="gramStart"/>
      <w:r w:rsidRPr="004653A6">
        <w:rPr>
          <w:rFonts w:ascii="Calibri" w:hAnsi="Calibri" w:cs="Calibri"/>
          <w:sz w:val="22"/>
          <w:szCs w:val="22"/>
          <w:highlight w:val="yellow"/>
        </w:rPr>
        <w:t>nom</w:t>
      </w:r>
      <w:proofErr w:type="gramEnd"/>
      <w:r w:rsidRPr="004653A6">
        <w:rPr>
          <w:rFonts w:ascii="Calibri" w:hAnsi="Calibri" w:cs="Calibri"/>
          <w:sz w:val="22"/>
          <w:szCs w:val="22"/>
          <w:highlight w:val="yellow"/>
        </w:rPr>
        <w:t>, prénom et qualité lisible)</w:t>
      </w:r>
    </w:p>
    <w:p w14:paraId="7EE1F7E9" w14:textId="77777777" w:rsidR="00EF6F94" w:rsidRPr="004653A6" w:rsidRDefault="00EF6F94" w:rsidP="00417D9A">
      <w:pPr>
        <w:rPr>
          <w:rFonts w:asciiTheme="minorHAnsi" w:hAnsiTheme="minorHAnsi" w:cstheme="minorHAnsi"/>
          <w:b/>
          <w:sz w:val="22"/>
        </w:rPr>
      </w:pPr>
    </w:p>
    <w:p w14:paraId="3DF0A9AB" w14:textId="77777777" w:rsidR="00EF6F94" w:rsidRPr="004653A6" w:rsidRDefault="00EF6F94" w:rsidP="00417D9A">
      <w:pPr>
        <w:rPr>
          <w:rFonts w:asciiTheme="minorHAnsi" w:hAnsiTheme="minorHAnsi" w:cstheme="minorHAnsi"/>
          <w:b/>
          <w:sz w:val="22"/>
        </w:rPr>
      </w:pPr>
    </w:p>
    <w:p w14:paraId="54A9E10F" w14:textId="77777777" w:rsidR="00EF6F94" w:rsidRPr="004653A6" w:rsidRDefault="00EF6F94" w:rsidP="00417D9A">
      <w:pPr>
        <w:rPr>
          <w:rFonts w:asciiTheme="minorHAnsi" w:hAnsiTheme="minorHAnsi" w:cstheme="minorHAnsi"/>
          <w:b/>
          <w:sz w:val="22"/>
        </w:rPr>
      </w:pPr>
    </w:p>
    <w:p w14:paraId="142BD16C" w14:textId="77777777" w:rsidR="00EF6F94" w:rsidRPr="004653A6" w:rsidRDefault="00EF6F94" w:rsidP="00417D9A">
      <w:pPr>
        <w:rPr>
          <w:rFonts w:asciiTheme="minorHAnsi" w:hAnsiTheme="minorHAnsi" w:cstheme="minorHAnsi"/>
          <w:b/>
          <w:sz w:val="22"/>
        </w:rPr>
      </w:pPr>
    </w:p>
    <w:p w14:paraId="700DCEF5" w14:textId="77777777" w:rsidR="00EF6F94" w:rsidRPr="004653A6" w:rsidRDefault="00EF6F94" w:rsidP="00417D9A">
      <w:pPr>
        <w:rPr>
          <w:rFonts w:asciiTheme="minorHAnsi" w:hAnsiTheme="minorHAnsi" w:cstheme="minorHAnsi"/>
          <w:b/>
          <w:sz w:val="22"/>
        </w:rPr>
      </w:pPr>
    </w:p>
    <w:p w14:paraId="5CC98C15" w14:textId="77777777" w:rsidR="00EF6F94" w:rsidRPr="004653A6" w:rsidRDefault="00EF6F94" w:rsidP="00417D9A">
      <w:pPr>
        <w:rPr>
          <w:rFonts w:asciiTheme="minorHAnsi" w:hAnsiTheme="minorHAnsi" w:cstheme="minorHAnsi"/>
          <w:b/>
          <w:sz w:val="22"/>
        </w:rPr>
      </w:pPr>
    </w:p>
    <w:p w14:paraId="3B0FDDDE" w14:textId="77777777" w:rsidR="00EF6F94" w:rsidRPr="004653A6" w:rsidRDefault="00E36CAE" w:rsidP="00EF6F94">
      <w:pPr>
        <w:pBdr>
          <w:top w:val="single" w:sz="4" w:space="1" w:color="auto"/>
        </w:pBdr>
        <w:rPr>
          <w:rFonts w:asciiTheme="minorHAnsi" w:hAnsiTheme="minorHAnsi" w:cstheme="minorHAnsi"/>
        </w:rPr>
      </w:pPr>
      <w:r w:rsidRPr="004653A6">
        <w:rPr>
          <w:rFonts w:asciiTheme="minorHAnsi" w:hAnsiTheme="minorHAnsi" w:cstheme="minorHAnsi"/>
          <w:highlight w:val="yellow"/>
        </w:rPr>
        <w:t>Madame la Maire / Monsieur le Maire / Madame la Présidente / Monsieur le Président</w:t>
      </w:r>
      <w:r w:rsidRPr="004653A6">
        <w:rPr>
          <w:rFonts w:asciiTheme="minorHAnsi" w:hAnsiTheme="minorHAnsi" w:cstheme="minorHAnsi"/>
        </w:rPr>
        <w:t xml:space="preserve"> </w:t>
      </w:r>
      <w:r w:rsidR="00EF6F94" w:rsidRPr="004653A6">
        <w:rPr>
          <w:rFonts w:asciiTheme="minorHAnsi" w:hAnsiTheme="minorHAnsi" w:cstheme="minorHAnsi"/>
        </w:rPr>
        <w:t>certifie sous sa responsabilité le caract</w:t>
      </w:r>
      <w:r w:rsidR="007512C6" w:rsidRPr="004653A6">
        <w:rPr>
          <w:rFonts w:asciiTheme="minorHAnsi" w:hAnsiTheme="minorHAnsi" w:cstheme="minorHAnsi"/>
        </w:rPr>
        <w:t xml:space="preserve">ère exécutoire de cet acte et </w:t>
      </w:r>
      <w:r w:rsidR="00EF6F94" w:rsidRPr="004653A6">
        <w:rPr>
          <w:rFonts w:asciiTheme="minorHAnsi" w:hAnsiTheme="minorHAnsi" w:cstheme="minorHAnsi"/>
        </w:rPr>
        <w:t>informe que la présente délibération peut faire l’objet d’un recours pour excès de pouvoir devant le Tribunal Administratif de Toulouse dans un délai de 2 mois, à compter de la présente publication, par courrier postal (68 rue Raymond IV, BP 7007, 31068 Toulouse Cedex 7 ; Téléphone : 05 62 73 57 57 ; Fax : 05 62 73 57 40) ou par le biais de l’application informatique Télérecours, accessible par le lien suiv</w:t>
      </w:r>
      <w:r w:rsidR="00A750FA" w:rsidRPr="004653A6">
        <w:rPr>
          <w:rFonts w:asciiTheme="minorHAnsi" w:hAnsiTheme="minorHAnsi" w:cstheme="minorHAnsi"/>
        </w:rPr>
        <w:t xml:space="preserve">ant : </w:t>
      </w:r>
      <w:hyperlink r:id="rId7" w:history="1">
        <w:r w:rsidR="00A750FA" w:rsidRPr="004653A6">
          <w:rPr>
            <w:rStyle w:val="Lienhypertexte"/>
            <w:rFonts w:asciiTheme="minorHAnsi" w:hAnsiTheme="minorHAnsi" w:cstheme="minorHAnsi"/>
          </w:rPr>
          <w:t>http://www.telerecours.fr</w:t>
        </w:r>
      </w:hyperlink>
      <w:r w:rsidR="00A750FA" w:rsidRPr="004653A6">
        <w:rPr>
          <w:rFonts w:asciiTheme="minorHAnsi" w:hAnsiTheme="minorHAnsi" w:cstheme="minorHAnsi"/>
        </w:rPr>
        <w:t xml:space="preserve">. </w:t>
      </w:r>
    </w:p>
    <w:sectPr w:rsidR="00EF6F94" w:rsidRPr="004653A6" w:rsidSect="00521D67">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EA01A" w14:textId="77777777" w:rsidR="00521D67" w:rsidRDefault="00521D67" w:rsidP="00521D67">
      <w:r>
        <w:separator/>
      </w:r>
    </w:p>
  </w:endnote>
  <w:endnote w:type="continuationSeparator" w:id="0">
    <w:p w14:paraId="6CF29387" w14:textId="77777777" w:rsidR="00521D67" w:rsidRDefault="00521D67" w:rsidP="00521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E3F3C" w14:textId="77777777" w:rsidR="002202B6" w:rsidRDefault="002202B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92A09" w14:textId="77777777" w:rsidR="00FD5FFB" w:rsidRPr="00C86791" w:rsidRDefault="00FD5FFB" w:rsidP="00FD5FFB">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4B8A79EC" wp14:editId="1A74309F">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39852F"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" strokecolor="#7f7f7f [1612]" strokeweight="2.5pt"/>
          </w:pict>
        </mc:Fallback>
      </mc:AlternateContent>
    </w:r>
  </w:p>
  <w:p w14:paraId="16FE5A23" w14:textId="77777777" w:rsidR="00FD5FFB" w:rsidRPr="00FD5FFB" w:rsidRDefault="00FD5FFB" w:rsidP="00FD5FFB">
    <w:pPr>
      <w:pStyle w:val="Pieddepage"/>
      <w:jc w:val="center"/>
      <w:rPr>
        <w:rFonts w:ascii="Calibri" w:hAnsi="Calibri" w:cs="Calibri"/>
      </w:rPr>
    </w:pPr>
    <w:r w:rsidRPr="00C86791">
      <w:rPr>
        <w:rFonts w:ascii="Calibri" w:hAnsi="Calibri" w:cs="Calibri"/>
      </w:rPr>
      <w:t xml:space="preserve">Page </w:t>
    </w:r>
    <w:r w:rsidRPr="00C86791">
      <w:rPr>
        <w:rFonts w:ascii="Calibri" w:hAnsi="Calibri" w:cs="Calibri"/>
      </w:rPr>
      <w:fldChar w:fldCharType="begin"/>
    </w:r>
    <w:r w:rsidRPr="00C86791">
      <w:rPr>
        <w:rFonts w:ascii="Calibri" w:hAnsi="Calibri" w:cs="Calibri"/>
      </w:rPr>
      <w:instrText>PAGE  \* Arabic  \* MERGEFORMAT</w:instrText>
    </w:r>
    <w:r w:rsidRPr="00C86791">
      <w:rPr>
        <w:rFonts w:ascii="Calibri" w:hAnsi="Calibri" w:cs="Calibri"/>
      </w:rPr>
      <w:fldChar w:fldCharType="separate"/>
    </w:r>
    <w:r w:rsidR="00302C7D">
      <w:rPr>
        <w:rFonts w:ascii="Calibri" w:hAnsi="Calibri" w:cs="Calibri"/>
        <w:noProof/>
      </w:rPr>
      <w:t>2</w:t>
    </w:r>
    <w:r w:rsidRPr="00C86791">
      <w:rPr>
        <w:rFonts w:ascii="Calibri" w:hAnsi="Calibri" w:cs="Calibri"/>
      </w:rPr>
      <w:fldChar w:fldCharType="end"/>
    </w:r>
    <w:r w:rsidRPr="00C86791">
      <w:rPr>
        <w:rFonts w:ascii="Calibri" w:hAnsi="Calibri" w:cs="Calibri"/>
      </w:rPr>
      <w:t xml:space="preserve"> sur </w:t>
    </w:r>
    <w:r w:rsidRPr="00C86791">
      <w:rPr>
        <w:rFonts w:ascii="Calibri" w:hAnsi="Calibri" w:cs="Calibri"/>
      </w:rPr>
      <w:fldChar w:fldCharType="begin"/>
    </w:r>
    <w:r w:rsidRPr="00C86791">
      <w:rPr>
        <w:rFonts w:ascii="Calibri" w:hAnsi="Calibri" w:cs="Calibri"/>
      </w:rPr>
      <w:instrText>NUMPAGES  \* Arabic  \* MERGEFORMAT</w:instrText>
    </w:r>
    <w:r w:rsidRPr="00C86791">
      <w:rPr>
        <w:rFonts w:ascii="Calibri" w:hAnsi="Calibri" w:cs="Calibri"/>
      </w:rPr>
      <w:fldChar w:fldCharType="separate"/>
    </w:r>
    <w:r w:rsidR="00302C7D">
      <w:rPr>
        <w:rFonts w:ascii="Calibri" w:hAnsi="Calibri" w:cs="Calibri"/>
        <w:noProof/>
      </w:rPr>
      <w:t>4</w:t>
    </w:r>
    <w:r w:rsidRPr="00C86791">
      <w:rPr>
        <w:rFonts w:ascii="Calibri" w:hAnsi="Calibri" w:cs="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8D99B" w14:textId="77777777" w:rsidR="002202B6" w:rsidRPr="00715C9B" w:rsidRDefault="002202B6" w:rsidP="002202B6">
    <w:pPr>
      <w:pStyle w:val="Normalcentr"/>
    </w:pPr>
    <w:r w:rsidRPr="00715C9B">
      <w:t xml:space="preserve">Page </w:t>
    </w:r>
    <w:r w:rsidRPr="00715C9B">
      <w:fldChar w:fldCharType="begin"/>
    </w:r>
    <w:r w:rsidRPr="00715C9B">
      <w:instrText>PAGE  \* Arabic  \* MERGEFORMAT</w:instrText>
    </w:r>
    <w:r w:rsidRPr="00715C9B">
      <w:fldChar w:fldCharType="separate"/>
    </w:r>
    <w:r w:rsidR="00302C7D">
      <w:rPr>
        <w:noProof/>
      </w:rPr>
      <w:t>1</w:t>
    </w:r>
    <w:r w:rsidRPr="00715C9B">
      <w:fldChar w:fldCharType="end"/>
    </w:r>
    <w:r w:rsidRPr="00715C9B">
      <w:t xml:space="preserve"> sur </w:t>
    </w:r>
    <w:fldSimple w:instr="NUMPAGES  \* Arabic  \* MERGEFORMAT">
      <w:r w:rsidR="00302C7D">
        <w:rPr>
          <w:noProof/>
        </w:rPr>
        <w:t>4</w:t>
      </w:r>
    </w:fldSimple>
    <w:r>
      <w:rPr>
        <w:noProof/>
      </w:rPr>
      <w:t xml:space="preserve"> - </w:t>
    </w:r>
    <w:r w:rsidRPr="007C0DFE">
      <w:rPr>
        <w:noProof/>
      </w:rPr>
      <w:t>MAJ mars 2022 – A jour du Code général de la fonction publique</w:t>
    </w:r>
  </w:p>
  <w:p w14:paraId="3C310060" w14:textId="77777777" w:rsidR="002202B6" w:rsidRPr="00715C9B" w:rsidRDefault="002202B6" w:rsidP="002202B6">
    <w:pPr>
      <w:pStyle w:val="Normalcentr"/>
    </w:pPr>
    <w:r>
      <w:rPr>
        <w:noProof/>
      </w:rPr>
      <mc:AlternateContent>
        <mc:Choice Requires="wps">
          <w:drawing>
            <wp:anchor distT="4294967294" distB="4294967294" distL="114300" distR="114300" simplePos="0" relativeHeight="251661312" behindDoc="0" locked="0" layoutInCell="1" allowOverlap="1" wp14:anchorId="767A0E16" wp14:editId="437B6963">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089EC4"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3EE84063" w14:textId="77777777" w:rsidR="002202B6" w:rsidRPr="00715C9B" w:rsidRDefault="002202B6" w:rsidP="002202B6">
    <w:pPr>
      <w:pStyle w:val="Normalcentr"/>
    </w:pPr>
    <w:r w:rsidRPr="00715C9B">
      <w:t>Centre de Gestion de la FPT de</w:t>
    </w:r>
    <w:r>
      <w:t xml:space="preserve"> la</w:t>
    </w:r>
    <w:r w:rsidRPr="00715C9B">
      <w:t xml:space="preserve"> Haute Garonne – CS37666 - 31676 Labège Cedex</w:t>
    </w:r>
  </w:p>
  <w:p w14:paraId="6EFAE3D0" w14:textId="77777777" w:rsidR="00BD781D" w:rsidRPr="002202B6" w:rsidRDefault="002202B6" w:rsidP="002202B6">
    <w:pPr>
      <w:pStyle w:val="Normalcentr"/>
    </w:pPr>
    <w:r w:rsidRPr="00715C9B">
      <w:t xml:space="preserve">Tél. : 05 81 91 93 00 – Fax : 05 62 26 09 39 - </w:t>
    </w:r>
    <w:hyperlink r:id="rId1" w:history="1">
      <w:r w:rsidRPr="002202B6">
        <w:t>contact@cdg31.fr</w:t>
      </w:r>
    </w:hyperlink>
    <w:r w:rsidRPr="00715C9B">
      <w:t xml:space="preserve"> – </w:t>
    </w:r>
    <w:hyperlink r:id="rId2" w:history="1">
      <w:r w:rsidRPr="002202B6">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F5820" w14:textId="77777777" w:rsidR="00521D67" w:rsidRDefault="00521D67" w:rsidP="00521D67">
      <w:r>
        <w:separator/>
      </w:r>
    </w:p>
  </w:footnote>
  <w:footnote w:type="continuationSeparator" w:id="0">
    <w:p w14:paraId="4E644B6F" w14:textId="77777777" w:rsidR="00521D67" w:rsidRDefault="00521D67" w:rsidP="00521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5EDF7" w14:textId="77777777" w:rsidR="002202B6" w:rsidRDefault="002202B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D0D8D" w14:textId="77777777" w:rsidR="002202B6" w:rsidRDefault="002202B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34339" w14:textId="77777777" w:rsidR="00521D67" w:rsidRDefault="00521D67" w:rsidP="00521D67">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14:paraId="47669C27" w14:textId="77777777" w:rsidR="00521D67" w:rsidRDefault="00521D67" w:rsidP="00521D67">
    <w:pPr>
      <w:pStyle w:val="En-tte"/>
      <w:jc w:val="center"/>
    </w:pPr>
    <w:r w:rsidRPr="00521D67">
      <w:rPr>
        <w:rFonts w:asciiTheme="minorHAnsi" w:hAnsiTheme="minorHAnsi" w:cstheme="minorHAnsi"/>
        <w:sz w:val="24"/>
        <w:highlight w:val="yellow"/>
      </w:rPr>
      <w:t>Modèle : délibération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73627B1"/>
    <w:multiLevelType w:val="hybridMultilevel"/>
    <w:tmpl w:val="B33ED8F0"/>
    <w:lvl w:ilvl="0" w:tplc="7598E1F0">
      <w:start w:val="1"/>
      <w:numFmt w:val="bullet"/>
      <w:lvlText w:val=""/>
      <w:lvlJc w:val="left"/>
      <w:pPr>
        <w:tabs>
          <w:tab w:val="num" w:pos="1077"/>
        </w:tabs>
        <w:ind w:left="1077" w:hanging="360"/>
      </w:pPr>
      <w:rPr>
        <w:rFonts w:ascii="Wingdings" w:hAnsi="Wingdings" w:hint="default"/>
      </w:rPr>
    </w:lvl>
    <w:lvl w:ilvl="1" w:tplc="040C0003" w:tentative="1">
      <w:start w:val="1"/>
      <w:numFmt w:val="bullet"/>
      <w:lvlText w:val="o"/>
      <w:lvlJc w:val="left"/>
      <w:pPr>
        <w:tabs>
          <w:tab w:val="num" w:pos="1797"/>
        </w:tabs>
        <w:ind w:left="1797" w:hanging="360"/>
      </w:pPr>
      <w:rPr>
        <w:rFonts w:ascii="Courier New" w:hAnsi="Courier New" w:cs="Courier New" w:hint="default"/>
      </w:rPr>
    </w:lvl>
    <w:lvl w:ilvl="2" w:tplc="040C0005" w:tentative="1">
      <w:start w:val="1"/>
      <w:numFmt w:val="bullet"/>
      <w:lvlText w:val=""/>
      <w:lvlJc w:val="left"/>
      <w:pPr>
        <w:tabs>
          <w:tab w:val="num" w:pos="2517"/>
        </w:tabs>
        <w:ind w:left="2517" w:hanging="360"/>
      </w:pPr>
      <w:rPr>
        <w:rFonts w:ascii="Wingdings" w:hAnsi="Wingdings" w:hint="default"/>
      </w:rPr>
    </w:lvl>
    <w:lvl w:ilvl="3" w:tplc="040C0001" w:tentative="1">
      <w:start w:val="1"/>
      <w:numFmt w:val="bullet"/>
      <w:lvlText w:val=""/>
      <w:lvlJc w:val="left"/>
      <w:pPr>
        <w:tabs>
          <w:tab w:val="num" w:pos="3237"/>
        </w:tabs>
        <w:ind w:left="3237" w:hanging="360"/>
      </w:pPr>
      <w:rPr>
        <w:rFonts w:ascii="Symbol" w:hAnsi="Symbol" w:hint="default"/>
      </w:rPr>
    </w:lvl>
    <w:lvl w:ilvl="4" w:tplc="040C0003" w:tentative="1">
      <w:start w:val="1"/>
      <w:numFmt w:val="bullet"/>
      <w:lvlText w:val="o"/>
      <w:lvlJc w:val="left"/>
      <w:pPr>
        <w:tabs>
          <w:tab w:val="num" w:pos="3957"/>
        </w:tabs>
        <w:ind w:left="3957" w:hanging="360"/>
      </w:pPr>
      <w:rPr>
        <w:rFonts w:ascii="Courier New" w:hAnsi="Courier New" w:cs="Courier New" w:hint="default"/>
      </w:rPr>
    </w:lvl>
    <w:lvl w:ilvl="5" w:tplc="040C0005" w:tentative="1">
      <w:start w:val="1"/>
      <w:numFmt w:val="bullet"/>
      <w:lvlText w:val=""/>
      <w:lvlJc w:val="left"/>
      <w:pPr>
        <w:tabs>
          <w:tab w:val="num" w:pos="4677"/>
        </w:tabs>
        <w:ind w:left="4677" w:hanging="360"/>
      </w:pPr>
      <w:rPr>
        <w:rFonts w:ascii="Wingdings" w:hAnsi="Wingdings" w:hint="default"/>
      </w:rPr>
    </w:lvl>
    <w:lvl w:ilvl="6" w:tplc="040C0001" w:tentative="1">
      <w:start w:val="1"/>
      <w:numFmt w:val="bullet"/>
      <w:lvlText w:val=""/>
      <w:lvlJc w:val="left"/>
      <w:pPr>
        <w:tabs>
          <w:tab w:val="num" w:pos="5397"/>
        </w:tabs>
        <w:ind w:left="5397" w:hanging="360"/>
      </w:pPr>
      <w:rPr>
        <w:rFonts w:ascii="Symbol" w:hAnsi="Symbol" w:hint="default"/>
      </w:rPr>
    </w:lvl>
    <w:lvl w:ilvl="7" w:tplc="040C0003" w:tentative="1">
      <w:start w:val="1"/>
      <w:numFmt w:val="bullet"/>
      <w:lvlText w:val="o"/>
      <w:lvlJc w:val="left"/>
      <w:pPr>
        <w:tabs>
          <w:tab w:val="num" w:pos="6117"/>
        </w:tabs>
        <w:ind w:left="6117" w:hanging="360"/>
      </w:pPr>
      <w:rPr>
        <w:rFonts w:ascii="Courier New" w:hAnsi="Courier New" w:cs="Courier New" w:hint="default"/>
      </w:rPr>
    </w:lvl>
    <w:lvl w:ilvl="8" w:tplc="040C0005" w:tentative="1">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370E555B"/>
    <w:multiLevelType w:val="hybridMultilevel"/>
    <w:tmpl w:val="80E2DEF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4BD1563"/>
    <w:multiLevelType w:val="hybridMultilevel"/>
    <w:tmpl w:val="69FEB9E8"/>
    <w:lvl w:ilvl="0" w:tplc="040C000F">
      <w:start w:val="1"/>
      <w:numFmt w:val="decimal"/>
      <w:lvlText w:val="%1."/>
      <w:lvlJc w:val="left"/>
      <w:pPr>
        <w:tabs>
          <w:tab w:val="num" w:pos="1077"/>
        </w:tabs>
        <w:ind w:left="1077" w:hanging="360"/>
      </w:pPr>
    </w:lvl>
    <w:lvl w:ilvl="1" w:tplc="040C0019" w:tentative="1">
      <w:start w:val="1"/>
      <w:numFmt w:val="lowerLetter"/>
      <w:lvlText w:val="%2."/>
      <w:lvlJc w:val="left"/>
      <w:pPr>
        <w:tabs>
          <w:tab w:val="num" w:pos="1797"/>
        </w:tabs>
        <w:ind w:left="1797" w:hanging="360"/>
      </w:pPr>
    </w:lvl>
    <w:lvl w:ilvl="2" w:tplc="040C001B" w:tentative="1">
      <w:start w:val="1"/>
      <w:numFmt w:val="lowerRoman"/>
      <w:lvlText w:val="%3."/>
      <w:lvlJc w:val="right"/>
      <w:pPr>
        <w:tabs>
          <w:tab w:val="num" w:pos="2517"/>
        </w:tabs>
        <w:ind w:left="2517" w:hanging="180"/>
      </w:pPr>
    </w:lvl>
    <w:lvl w:ilvl="3" w:tplc="040C000F" w:tentative="1">
      <w:start w:val="1"/>
      <w:numFmt w:val="decimal"/>
      <w:lvlText w:val="%4."/>
      <w:lvlJc w:val="left"/>
      <w:pPr>
        <w:tabs>
          <w:tab w:val="num" w:pos="3237"/>
        </w:tabs>
        <w:ind w:left="3237" w:hanging="360"/>
      </w:pPr>
    </w:lvl>
    <w:lvl w:ilvl="4" w:tplc="040C0019" w:tentative="1">
      <w:start w:val="1"/>
      <w:numFmt w:val="lowerLetter"/>
      <w:lvlText w:val="%5."/>
      <w:lvlJc w:val="left"/>
      <w:pPr>
        <w:tabs>
          <w:tab w:val="num" w:pos="3957"/>
        </w:tabs>
        <w:ind w:left="3957" w:hanging="360"/>
      </w:pPr>
    </w:lvl>
    <w:lvl w:ilvl="5" w:tplc="040C001B" w:tentative="1">
      <w:start w:val="1"/>
      <w:numFmt w:val="lowerRoman"/>
      <w:lvlText w:val="%6."/>
      <w:lvlJc w:val="right"/>
      <w:pPr>
        <w:tabs>
          <w:tab w:val="num" w:pos="4677"/>
        </w:tabs>
        <w:ind w:left="4677" w:hanging="180"/>
      </w:pPr>
    </w:lvl>
    <w:lvl w:ilvl="6" w:tplc="040C000F" w:tentative="1">
      <w:start w:val="1"/>
      <w:numFmt w:val="decimal"/>
      <w:lvlText w:val="%7."/>
      <w:lvlJc w:val="left"/>
      <w:pPr>
        <w:tabs>
          <w:tab w:val="num" w:pos="5397"/>
        </w:tabs>
        <w:ind w:left="5397" w:hanging="360"/>
      </w:pPr>
    </w:lvl>
    <w:lvl w:ilvl="7" w:tplc="040C0019" w:tentative="1">
      <w:start w:val="1"/>
      <w:numFmt w:val="lowerLetter"/>
      <w:lvlText w:val="%8."/>
      <w:lvlJc w:val="left"/>
      <w:pPr>
        <w:tabs>
          <w:tab w:val="num" w:pos="6117"/>
        </w:tabs>
        <w:ind w:left="6117" w:hanging="360"/>
      </w:pPr>
    </w:lvl>
    <w:lvl w:ilvl="8" w:tplc="040C001B" w:tentative="1">
      <w:start w:val="1"/>
      <w:numFmt w:val="lowerRoman"/>
      <w:lvlText w:val="%9."/>
      <w:lvlJc w:val="right"/>
      <w:pPr>
        <w:tabs>
          <w:tab w:val="num" w:pos="6837"/>
        </w:tabs>
        <w:ind w:left="6837" w:hanging="180"/>
      </w:pPr>
    </w:lvl>
  </w:abstractNum>
  <w:abstractNum w:abstractNumId="4" w15:restartNumberingAfterBreak="0">
    <w:nsid w:val="66AB698D"/>
    <w:multiLevelType w:val="hybridMultilevel"/>
    <w:tmpl w:val="30F81B46"/>
    <w:lvl w:ilvl="0" w:tplc="63C6FE24">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6FB537BE"/>
    <w:multiLevelType w:val="hybridMultilevel"/>
    <w:tmpl w:val="5B424BC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08705881">
    <w:abstractNumId w:val="5"/>
  </w:num>
  <w:num w:numId="2" w16cid:durableId="1120034350">
    <w:abstractNumId w:val="2"/>
  </w:num>
  <w:num w:numId="3" w16cid:durableId="564485237">
    <w:abstractNumId w:val="0"/>
  </w:num>
  <w:num w:numId="4" w16cid:durableId="2131052163">
    <w:abstractNumId w:val="4"/>
  </w:num>
  <w:num w:numId="5" w16cid:durableId="1565876917">
    <w:abstractNumId w:val="1"/>
  </w:num>
  <w:num w:numId="6" w16cid:durableId="17144537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D67"/>
    <w:rsid w:val="00166BF7"/>
    <w:rsid w:val="002202B6"/>
    <w:rsid w:val="002C5A24"/>
    <w:rsid w:val="00302C7D"/>
    <w:rsid w:val="00417D9A"/>
    <w:rsid w:val="004653A6"/>
    <w:rsid w:val="004D33EF"/>
    <w:rsid w:val="00521D67"/>
    <w:rsid w:val="00690056"/>
    <w:rsid w:val="007512C6"/>
    <w:rsid w:val="00873673"/>
    <w:rsid w:val="008F3DCF"/>
    <w:rsid w:val="00924664"/>
    <w:rsid w:val="009D6AA8"/>
    <w:rsid w:val="009D7B23"/>
    <w:rsid w:val="00A365CE"/>
    <w:rsid w:val="00A527D3"/>
    <w:rsid w:val="00A750FA"/>
    <w:rsid w:val="00A96244"/>
    <w:rsid w:val="00B06FD4"/>
    <w:rsid w:val="00B12A2A"/>
    <w:rsid w:val="00BD781D"/>
    <w:rsid w:val="00C06E7C"/>
    <w:rsid w:val="00C24CE1"/>
    <w:rsid w:val="00CB0811"/>
    <w:rsid w:val="00DC6BD2"/>
    <w:rsid w:val="00E31717"/>
    <w:rsid w:val="00E36CAE"/>
    <w:rsid w:val="00EF6F94"/>
    <w:rsid w:val="00F6115F"/>
    <w:rsid w:val="00FA192B"/>
    <w:rsid w:val="00FD5FFB"/>
    <w:rsid w:val="00FF67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0EC2583"/>
  <w15:docId w15:val="{0FEBE79A-CE52-46D0-A35F-497B5C96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21D67"/>
    <w:pPr>
      <w:tabs>
        <w:tab w:val="center" w:pos="4536"/>
        <w:tab w:val="right" w:pos="9072"/>
      </w:tabs>
    </w:pPr>
  </w:style>
  <w:style w:type="character" w:customStyle="1" w:styleId="En-tteCar">
    <w:name w:val="En-tête Car"/>
    <w:basedOn w:val="Policepardfaut"/>
    <w:link w:val="En-tte"/>
    <w:uiPriority w:val="99"/>
    <w:rsid w:val="00521D67"/>
  </w:style>
  <w:style w:type="paragraph" w:styleId="Pieddepage">
    <w:name w:val="footer"/>
    <w:basedOn w:val="Normal"/>
    <w:link w:val="PieddepageCar"/>
    <w:uiPriority w:val="99"/>
    <w:unhideWhenUsed/>
    <w:rsid w:val="00521D67"/>
    <w:pPr>
      <w:tabs>
        <w:tab w:val="center" w:pos="4536"/>
        <w:tab w:val="right" w:pos="9072"/>
      </w:tabs>
    </w:pPr>
  </w:style>
  <w:style w:type="character" w:customStyle="1" w:styleId="PieddepageCar">
    <w:name w:val="Pied de page Car"/>
    <w:basedOn w:val="Policepardfaut"/>
    <w:link w:val="Pieddepage"/>
    <w:uiPriority w:val="99"/>
    <w:rsid w:val="00521D67"/>
  </w:style>
  <w:style w:type="paragraph" w:customStyle="1" w:styleId="titregrasencadr">
    <w:name w:val="titre gras encadré"/>
    <w:basedOn w:val="Normal"/>
    <w:qFormat/>
    <w:rsid w:val="00521D6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521D67"/>
    <w:pPr>
      <w:ind w:left="720"/>
      <w:contextualSpacing/>
    </w:pPr>
  </w:style>
  <w:style w:type="character" w:styleId="Lienhypertexte">
    <w:name w:val="Hyperlink"/>
    <w:basedOn w:val="Policepardfaut"/>
    <w:uiPriority w:val="99"/>
    <w:unhideWhenUsed/>
    <w:rsid w:val="00A750FA"/>
    <w:rPr>
      <w:color w:val="0000FF" w:themeColor="hyperlink"/>
      <w:u w:val="single"/>
    </w:rPr>
  </w:style>
  <w:style w:type="paragraph" w:styleId="Normalcentr">
    <w:name w:val="Block Text"/>
    <w:aliases w:val="pied de page"/>
    <w:basedOn w:val="Normal"/>
    <w:qFormat/>
    <w:rsid w:val="002202B6"/>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A527D3"/>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A527D3"/>
    <w:rPr>
      <w:rFonts w:eastAsia="Times New Roman"/>
      <w:bCs/>
      <w:szCs w:val="24"/>
      <w:lang w:eastAsia="fr-FR"/>
    </w:rPr>
  </w:style>
  <w:style w:type="paragraph" w:styleId="Rvision">
    <w:name w:val="Revision"/>
    <w:hidden/>
    <w:uiPriority w:val="99"/>
    <w:semiHidden/>
    <w:rsid w:val="00C06E7C"/>
  </w:style>
  <w:style w:type="paragraph" w:styleId="Textedebulles">
    <w:name w:val="Balloon Text"/>
    <w:basedOn w:val="Normal"/>
    <w:link w:val="TextedebullesCar"/>
    <w:uiPriority w:val="99"/>
    <w:semiHidden/>
    <w:unhideWhenUsed/>
    <w:rsid w:val="00C06E7C"/>
    <w:rPr>
      <w:rFonts w:ascii="Tahoma" w:hAnsi="Tahoma" w:cs="Tahoma"/>
      <w:sz w:val="16"/>
      <w:szCs w:val="16"/>
    </w:rPr>
  </w:style>
  <w:style w:type="character" w:customStyle="1" w:styleId="TextedebullesCar">
    <w:name w:val="Texte de bulles Car"/>
    <w:basedOn w:val="Policepardfaut"/>
    <w:link w:val="Textedebulles"/>
    <w:uiPriority w:val="99"/>
    <w:semiHidden/>
    <w:rsid w:val="00C06E7C"/>
    <w:rPr>
      <w:rFonts w:ascii="Tahoma" w:hAnsi="Tahoma" w:cs="Tahoma"/>
      <w:sz w:val="16"/>
      <w:szCs w:val="16"/>
    </w:rPr>
  </w:style>
  <w:style w:type="paragraph" w:styleId="Retraitcorpsdetexte">
    <w:name w:val="Body Text Indent"/>
    <w:basedOn w:val="Normal"/>
    <w:link w:val="RetraitcorpsdetexteCar"/>
    <w:uiPriority w:val="99"/>
    <w:semiHidden/>
    <w:unhideWhenUsed/>
    <w:rsid w:val="004653A6"/>
    <w:pPr>
      <w:spacing w:after="120"/>
      <w:ind w:left="283"/>
    </w:pPr>
  </w:style>
  <w:style w:type="character" w:customStyle="1" w:styleId="RetraitcorpsdetexteCar">
    <w:name w:val="Retrait corps de texte Car"/>
    <w:basedOn w:val="Policepardfaut"/>
    <w:link w:val="Retraitcorpsdetexte"/>
    <w:uiPriority w:val="99"/>
    <w:semiHidden/>
    <w:rsid w:val="00465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elerecours.f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1287</Words>
  <Characters>7084</Characters>
  <Application>Microsoft Office Word</Application>
  <DocSecurity>4</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HERRMANN Camille</cp:lastModifiedBy>
  <cp:revision>2</cp:revision>
  <dcterms:created xsi:type="dcterms:W3CDTF">2024-01-23T09:06:00Z</dcterms:created>
  <dcterms:modified xsi:type="dcterms:W3CDTF">2024-01-23T09:06:00Z</dcterms:modified>
</cp:coreProperties>
</file>