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AD0D6" w14:textId="77777777" w:rsidR="00921611" w:rsidRDefault="00921611" w:rsidP="00921611">
      <w:pPr>
        <w:rPr>
          <w:rFonts w:asciiTheme="minorHAnsi" w:hAnsiTheme="minorHAnsi" w:cstheme="minorHAnsi"/>
        </w:rPr>
      </w:pPr>
    </w:p>
    <w:p w14:paraId="6E5FB731" w14:textId="37225AAE" w:rsidR="00921611" w:rsidRPr="00835968" w:rsidRDefault="00921611" w:rsidP="00835968">
      <w:pPr>
        <w:jc w:val="center"/>
        <w:rPr>
          <w:rFonts w:asciiTheme="minorHAnsi" w:hAnsiTheme="minorHAnsi" w:cstheme="minorHAnsi"/>
          <w:b/>
          <w:bCs/>
        </w:rPr>
      </w:pPr>
      <w:r w:rsidRPr="00835968">
        <w:rPr>
          <w:rFonts w:asciiTheme="minorHAnsi" w:hAnsiTheme="minorHAnsi" w:cstheme="minorHAnsi"/>
          <w:b/>
          <w:bCs/>
        </w:rPr>
        <w:t>Mode d’emploi</w:t>
      </w:r>
    </w:p>
    <w:p w14:paraId="423D6923" w14:textId="77777777" w:rsidR="00D45C95" w:rsidRDefault="00D45C95" w:rsidP="00921611">
      <w:pPr>
        <w:rPr>
          <w:rFonts w:asciiTheme="minorHAnsi" w:hAnsiTheme="minorHAnsi" w:cstheme="minorHAnsi"/>
        </w:rPr>
      </w:pPr>
    </w:p>
    <w:p w14:paraId="228374B6" w14:textId="77777777" w:rsidR="00835968" w:rsidRDefault="00835968" w:rsidP="00921611">
      <w:pPr>
        <w:rPr>
          <w:rFonts w:asciiTheme="minorHAnsi" w:hAnsiTheme="minorHAnsi" w:cstheme="minorHAnsi"/>
        </w:rPr>
      </w:pPr>
    </w:p>
    <w:p w14:paraId="74EC25D3" w14:textId="77777777" w:rsidR="00F67D2C" w:rsidRDefault="00F67D2C" w:rsidP="00921611">
      <w:pPr>
        <w:rPr>
          <w:rFonts w:asciiTheme="minorHAnsi" w:hAnsiTheme="minorHAnsi" w:cstheme="minorHAnsi"/>
        </w:rPr>
      </w:pPr>
    </w:p>
    <w:p w14:paraId="672B3641" w14:textId="299719E8" w:rsidR="00F67D2C" w:rsidRPr="006A3E2D" w:rsidRDefault="00F67D2C" w:rsidP="00921611">
      <w:pPr>
        <w:rPr>
          <w:rFonts w:asciiTheme="minorHAnsi" w:hAnsiTheme="minorHAnsi" w:cstheme="minorHAnsi"/>
          <w:b/>
          <w:bCs/>
          <w:u w:val="single"/>
        </w:rPr>
      </w:pPr>
      <w:r w:rsidRPr="006A3E2D">
        <w:rPr>
          <w:rFonts w:asciiTheme="minorHAnsi" w:hAnsiTheme="minorHAnsi" w:cstheme="minorHAnsi"/>
          <w:b/>
          <w:bCs/>
          <w:u w:val="single"/>
        </w:rPr>
        <w:t>Visas</w:t>
      </w:r>
    </w:p>
    <w:p w14:paraId="3E81E58E" w14:textId="77777777" w:rsidR="00F67D2C" w:rsidRPr="009C6EB2" w:rsidRDefault="00F67D2C" w:rsidP="00921611">
      <w:pPr>
        <w:rPr>
          <w:rFonts w:asciiTheme="minorHAnsi" w:hAnsiTheme="minorHAnsi" w:cstheme="minorHAnsi"/>
        </w:rPr>
      </w:pPr>
    </w:p>
    <w:p w14:paraId="5BBC19AD" w14:textId="583F1160" w:rsidR="00F67D2C" w:rsidRPr="009C6EB2" w:rsidRDefault="00F67D2C" w:rsidP="00921611">
      <w:pPr>
        <w:rPr>
          <w:rFonts w:asciiTheme="minorHAnsi" w:hAnsiTheme="minorHAnsi" w:cstheme="minorHAnsi"/>
        </w:rPr>
      </w:pPr>
      <w:r w:rsidRPr="009C6EB2">
        <w:rPr>
          <w:rFonts w:asciiTheme="minorHAnsi" w:hAnsiTheme="minorHAnsi" w:cstheme="minorHAnsi"/>
        </w:rPr>
        <w:t>Pensez à viser l’avis du comité social territorial (CST) que vous aurez obtenu en amont de délibérer.</w:t>
      </w:r>
    </w:p>
    <w:p w14:paraId="4BB58A33" w14:textId="3C696E9A" w:rsidR="00F67D2C" w:rsidRPr="009C6EB2" w:rsidRDefault="00F67D2C" w:rsidP="00921611">
      <w:pPr>
        <w:rPr>
          <w:rFonts w:asciiTheme="minorHAnsi" w:hAnsiTheme="minorHAnsi" w:cstheme="minorHAnsi"/>
        </w:rPr>
      </w:pPr>
      <w:r w:rsidRPr="009C6EB2">
        <w:rPr>
          <w:rFonts w:asciiTheme="minorHAnsi" w:hAnsiTheme="minorHAnsi" w:cstheme="minorHAnsi"/>
        </w:rPr>
        <w:t xml:space="preserve">Pour rappel, le CST est compétent </w:t>
      </w:r>
      <w:r w:rsidR="009C6EB2" w:rsidRPr="009C6EB2">
        <w:rPr>
          <w:rFonts w:asciiTheme="minorHAnsi" w:hAnsiTheme="minorHAnsi" w:cstheme="minorHAnsi"/>
          <w:shd w:val="clear" w:color="auto" w:fill="FFFFFF"/>
        </w:rPr>
        <w:t>concernant les orientations stratégiques en matière de politique indemnitaire et aux critères de répartition y afférents</w:t>
      </w:r>
      <w:r w:rsidR="007B47F6">
        <w:rPr>
          <w:rFonts w:asciiTheme="minorHAnsi" w:hAnsiTheme="minorHAnsi" w:cstheme="minorHAnsi"/>
          <w:shd w:val="clear" w:color="auto" w:fill="FFFFFF"/>
        </w:rPr>
        <w:t xml:space="preserve"> (modification de la liste des bénéficiaires, modification des modalités de versement du RIFSEEP pendant les absences, modification des plafonds IFSE ou CIA, …).</w:t>
      </w:r>
    </w:p>
    <w:p w14:paraId="037B3B1B" w14:textId="77777777" w:rsidR="00F67D2C" w:rsidRDefault="00F67D2C" w:rsidP="00921611">
      <w:pPr>
        <w:rPr>
          <w:rFonts w:asciiTheme="minorHAnsi" w:hAnsiTheme="minorHAnsi" w:cstheme="minorHAnsi"/>
        </w:rPr>
      </w:pPr>
    </w:p>
    <w:p w14:paraId="2397255E" w14:textId="65D9CC1F" w:rsidR="007B47F6" w:rsidRDefault="007B47F6" w:rsidP="00921611">
      <w:pPr>
        <w:rPr>
          <w:rFonts w:asciiTheme="minorHAnsi" w:hAnsiTheme="minorHAnsi" w:cstheme="minorHAnsi"/>
        </w:rPr>
      </w:pPr>
      <w:r>
        <w:rPr>
          <w:rFonts w:asciiTheme="minorHAnsi" w:hAnsiTheme="minorHAnsi" w:cstheme="minorHAnsi"/>
        </w:rPr>
        <w:t xml:space="preserve">Pensez à retirer le visa concernant </w:t>
      </w:r>
      <w:r w:rsidRPr="00921611">
        <w:rPr>
          <w:rFonts w:asciiTheme="minorHAnsi" w:hAnsiTheme="minorHAnsi" w:cstheme="minorHAnsi"/>
        </w:rPr>
        <w:t>le décret n°2010-997 du 26 août 2010 relatif au régime de maintien des primes et indemnités des agents publics de l'État et des magistrats de l'ordre judiciaire dans certaines situations de congés</w:t>
      </w:r>
      <w:r>
        <w:rPr>
          <w:rFonts w:asciiTheme="minorHAnsi" w:hAnsiTheme="minorHAnsi" w:cstheme="minorHAnsi"/>
        </w:rPr>
        <w:t xml:space="preserve"> si vous décidez de n</w:t>
      </w:r>
      <w:r w:rsidR="000D576E">
        <w:rPr>
          <w:rFonts w:asciiTheme="minorHAnsi" w:hAnsiTheme="minorHAnsi" w:cstheme="minorHAnsi"/>
        </w:rPr>
        <w:t>e</w:t>
      </w:r>
      <w:r>
        <w:rPr>
          <w:rFonts w:asciiTheme="minorHAnsi" w:hAnsiTheme="minorHAnsi" w:cstheme="minorHAnsi"/>
        </w:rPr>
        <w:t xml:space="preserve"> pas l’appliquer concernant les modalités de versement du RIFSEEP pendant les absences (articles 4 et 5).</w:t>
      </w:r>
    </w:p>
    <w:p w14:paraId="48EA9717" w14:textId="77777777" w:rsidR="007B47F6" w:rsidRPr="009C6EB2" w:rsidRDefault="007B47F6" w:rsidP="00921611">
      <w:pPr>
        <w:rPr>
          <w:rFonts w:asciiTheme="minorHAnsi" w:hAnsiTheme="minorHAnsi" w:cstheme="minorHAnsi"/>
        </w:rPr>
      </w:pPr>
    </w:p>
    <w:p w14:paraId="5F77D8B4" w14:textId="77777777" w:rsidR="008334DF" w:rsidRDefault="008334DF" w:rsidP="00921611">
      <w:pPr>
        <w:rPr>
          <w:rFonts w:asciiTheme="minorHAnsi" w:hAnsiTheme="minorHAnsi" w:cstheme="minorHAnsi"/>
        </w:rPr>
      </w:pPr>
    </w:p>
    <w:p w14:paraId="6A4526A6" w14:textId="77777777" w:rsidR="008334DF" w:rsidRPr="006A3E2D" w:rsidRDefault="008334DF" w:rsidP="008334DF">
      <w:pPr>
        <w:rPr>
          <w:rFonts w:asciiTheme="minorHAnsi" w:hAnsiTheme="minorHAnsi" w:cstheme="minorHAnsi"/>
          <w:b/>
          <w:bCs/>
          <w:u w:val="single"/>
        </w:rPr>
      </w:pPr>
      <w:r w:rsidRPr="006A3E2D">
        <w:rPr>
          <w:rFonts w:asciiTheme="minorHAnsi" w:hAnsiTheme="minorHAnsi" w:cstheme="minorHAnsi"/>
          <w:b/>
          <w:bCs/>
          <w:u w:val="single"/>
        </w:rPr>
        <w:t>Article 1 : les bénéficiaires</w:t>
      </w:r>
    </w:p>
    <w:p w14:paraId="4C2FD249" w14:textId="77777777" w:rsidR="008334DF" w:rsidRPr="008334DF" w:rsidRDefault="008334DF" w:rsidP="00921611">
      <w:pPr>
        <w:rPr>
          <w:rFonts w:asciiTheme="minorHAnsi" w:hAnsiTheme="minorHAnsi" w:cstheme="minorHAnsi"/>
        </w:rPr>
      </w:pPr>
    </w:p>
    <w:p w14:paraId="7DA9CCD3" w14:textId="77777777" w:rsidR="008334DF" w:rsidRPr="008334DF" w:rsidRDefault="008334DF" w:rsidP="008334DF">
      <w:pPr>
        <w:rPr>
          <w:rFonts w:asciiTheme="minorHAnsi" w:hAnsiTheme="minorHAnsi" w:cstheme="minorHAnsi"/>
        </w:rPr>
      </w:pPr>
      <w:r w:rsidRPr="008334DF">
        <w:rPr>
          <w:rFonts w:asciiTheme="minorHAnsi" w:hAnsiTheme="minorHAnsi" w:cstheme="minorHAnsi"/>
        </w:rPr>
        <w:t>Le régime indemnitaire est attribué aux agents titulaires et stagiaires exerçant les fonctions du cadre d’emplois concerné.</w:t>
      </w:r>
    </w:p>
    <w:p w14:paraId="37B8F1AC" w14:textId="312AFBA1" w:rsidR="008334DF" w:rsidRPr="008334DF" w:rsidRDefault="008334DF" w:rsidP="008334DF">
      <w:pPr>
        <w:rPr>
          <w:rFonts w:asciiTheme="minorHAnsi" w:hAnsiTheme="minorHAnsi" w:cstheme="minorHAnsi"/>
        </w:rPr>
      </w:pPr>
      <w:r w:rsidRPr="008334DF">
        <w:rPr>
          <w:rFonts w:asciiTheme="minorHAnsi" w:hAnsiTheme="minorHAnsi" w:cstheme="minorHAnsi"/>
        </w:rPr>
        <w:t>Vous avez la possibilité (et non l’obligation) de prévoir l'attribution aux contractuels de droit public.</w:t>
      </w:r>
    </w:p>
    <w:p w14:paraId="5116A430" w14:textId="202B9462" w:rsidR="008334DF" w:rsidRPr="008334DF" w:rsidRDefault="008334DF" w:rsidP="008334DF">
      <w:pPr>
        <w:rPr>
          <w:rFonts w:asciiTheme="minorHAnsi" w:hAnsiTheme="minorHAnsi" w:cstheme="minorHAnsi"/>
        </w:rPr>
      </w:pPr>
      <w:r w:rsidRPr="008334DF">
        <w:rPr>
          <w:rFonts w:asciiTheme="minorHAnsi" w:hAnsiTheme="minorHAnsi" w:cstheme="minorHAnsi"/>
        </w:rPr>
        <w:t xml:space="preserve">Si vous décidez de verser </w:t>
      </w:r>
      <w:r>
        <w:rPr>
          <w:rFonts w:asciiTheme="minorHAnsi" w:hAnsiTheme="minorHAnsi" w:cstheme="minorHAnsi"/>
        </w:rPr>
        <w:t>le RIFSEEP</w:t>
      </w:r>
      <w:r w:rsidRPr="008334DF">
        <w:rPr>
          <w:rFonts w:asciiTheme="minorHAnsi" w:hAnsiTheme="minorHAnsi" w:cstheme="minorHAnsi"/>
        </w:rPr>
        <w:t xml:space="preserve"> aux contractuels de droit public, vous ne pouvez pas faire de distinction au regard du type de contrat (CDD ou CDI), du fondement juridique, de la durée de présence dans la collectivité, de la durée du contrat, … Concrètement, soit vous les </w:t>
      </w:r>
      <w:r>
        <w:rPr>
          <w:rFonts w:asciiTheme="minorHAnsi" w:hAnsiTheme="minorHAnsi" w:cstheme="minorHAnsi"/>
        </w:rPr>
        <w:t>intégrez tous, soit vous n’en intégrez aucun.</w:t>
      </w:r>
    </w:p>
    <w:p w14:paraId="22D74684" w14:textId="77777777" w:rsidR="008334DF" w:rsidRDefault="008334DF" w:rsidP="00921611">
      <w:pPr>
        <w:rPr>
          <w:rFonts w:asciiTheme="minorHAnsi" w:hAnsiTheme="minorHAnsi" w:cstheme="minorHAnsi"/>
        </w:rPr>
      </w:pPr>
    </w:p>
    <w:p w14:paraId="628B5D3B" w14:textId="77777777" w:rsidR="009C6EB2" w:rsidRDefault="009C6EB2" w:rsidP="00921611">
      <w:pPr>
        <w:rPr>
          <w:rFonts w:asciiTheme="minorHAnsi" w:hAnsiTheme="minorHAnsi" w:cstheme="minorHAnsi"/>
        </w:rPr>
      </w:pPr>
    </w:p>
    <w:p w14:paraId="5C3E15F7" w14:textId="77777777" w:rsidR="001B66CA" w:rsidRPr="006A3E2D" w:rsidRDefault="001B66CA" w:rsidP="001B66CA">
      <w:pPr>
        <w:rPr>
          <w:rFonts w:asciiTheme="minorHAnsi" w:hAnsiTheme="minorHAnsi" w:cstheme="minorHAnsi"/>
          <w:b/>
          <w:bCs/>
          <w:u w:val="single"/>
        </w:rPr>
      </w:pPr>
      <w:r w:rsidRPr="006A3E2D">
        <w:rPr>
          <w:rFonts w:asciiTheme="minorHAnsi" w:hAnsiTheme="minorHAnsi" w:cstheme="minorHAnsi"/>
          <w:b/>
          <w:bCs/>
          <w:u w:val="single"/>
        </w:rPr>
        <w:t xml:space="preserve">Article </w:t>
      </w:r>
      <w:r>
        <w:rPr>
          <w:rFonts w:asciiTheme="minorHAnsi" w:hAnsiTheme="minorHAnsi" w:cstheme="minorHAnsi"/>
          <w:b/>
          <w:bCs/>
          <w:u w:val="single"/>
        </w:rPr>
        <w:t>6</w:t>
      </w:r>
      <w:r w:rsidRPr="006A3E2D">
        <w:rPr>
          <w:rFonts w:asciiTheme="minorHAnsi" w:hAnsiTheme="minorHAnsi" w:cstheme="minorHAnsi"/>
          <w:b/>
          <w:bCs/>
          <w:u w:val="single"/>
        </w:rPr>
        <w:t xml:space="preserve"> : Répartition par</w:t>
      </w:r>
      <w:r>
        <w:rPr>
          <w:rFonts w:asciiTheme="minorHAnsi" w:hAnsiTheme="minorHAnsi" w:cstheme="minorHAnsi"/>
          <w:b/>
          <w:bCs/>
          <w:u w:val="single"/>
        </w:rPr>
        <w:t xml:space="preserve"> cadre d’emplois et par</w:t>
      </w:r>
      <w:r w:rsidRPr="006A3E2D">
        <w:rPr>
          <w:rFonts w:asciiTheme="minorHAnsi" w:hAnsiTheme="minorHAnsi" w:cstheme="minorHAnsi"/>
          <w:b/>
          <w:bCs/>
          <w:u w:val="single"/>
        </w:rPr>
        <w:t xml:space="preserve"> groupes de fonctions (IFSE et CIA)</w:t>
      </w:r>
    </w:p>
    <w:p w14:paraId="023C3A4D" w14:textId="77777777" w:rsidR="009C6EB2" w:rsidRDefault="009C6EB2" w:rsidP="009C6EB2">
      <w:pPr>
        <w:rPr>
          <w:rFonts w:asciiTheme="minorHAnsi" w:hAnsiTheme="minorHAnsi" w:cstheme="minorHAnsi"/>
        </w:rPr>
      </w:pPr>
    </w:p>
    <w:p w14:paraId="1CC9EB8D" w14:textId="686DB2C4" w:rsidR="009C6EB2" w:rsidRDefault="009C6EB2" w:rsidP="009C6EB2">
      <w:pPr>
        <w:rPr>
          <w:rFonts w:asciiTheme="minorHAnsi" w:hAnsiTheme="minorHAnsi" w:cstheme="minorHAnsi"/>
        </w:rPr>
      </w:pPr>
      <w:r>
        <w:rPr>
          <w:rFonts w:asciiTheme="minorHAnsi" w:hAnsiTheme="minorHAnsi" w:cstheme="minorHAnsi"/>
        </w:rPr>
        <w:t>Possibilité de prévoir plus de groupes</w:t>
      </w:r>
      <w:r w:rsidR="00565421">
        <w:rPr>
          <w:rFonts w:asciiTheme="minorHAnsi" w:hAnsiTheme="minorHAnsi" w:cstheme="minorHAnsi"/>
        </w:rPr>
        <w:t xml:space="preserve"> que le nombre proposé</w:t>
      </w:r>
      <w:r>
        <w:rPr>
          <w:rFonts w:asciiTheme="minorHAnsi" w:hAnsiTheme="minorHAnsi" w:cstheme="minorHAnsi"/>
        </w:rPr>
        <w:t>.</w:t>
      </w:r>
    </w:p>
    <w:p w14:paraId="766960FF" w14:textId="77777777" w:rsidR="007B47F6" w:rsidRDefault="007B47F6" w:rsidP="009C6EB2">
      <w:pPr>
        <w:rPr>
          <w:rFonts w:asciiTheme="minorHAnsi" w:hAnsiTheme="minorHAnsi" w:cstheme="minorHAnsi"/>
        </w:rPr>
      </w:pPr>
    </w:p>
    <w:p w14:paraId="77D0313C" w14:textId="2ABC7F4D" w:rsidR="007B47F6" w:rsidRDefault="007B47F6" w:rsidP="009C6EB2">
      <w:pPr>
        <w:rPr>
          <w:rFonts w:asciiTheme="minorHAnsi" w:hAnsiTheme="minorHAnsi" w:cstheme="minorHAnsi"/>
        </w:rPr>
      </w:pPr>
      <w:r>
        <w:rPr>
          <w:rFonts w:asciiTheme="minorHAnsi" w:hAnsiTheme="minorHAnsi" w:cstheme="minorHAnsi"/>
        </w:rPr>
        <w:t>Prévoir un tableau par cadre d’emplois tel que le projet de délibération vous le propose.</w:t>
      </w:r>
    </w:p>
    <w:p w14:paraId="06803926" w14:textId="77777777" w:rsidR="007B47F6" w:rsidRDefault="007B47F6" w:rsidP="009C6EB2">
      <w:pPr>
        <w:rPr>
          <w:rFonts w:asciiTheme="minorHAnsi" w:hAnsiTheme="minorHAnsi" w:cstheme="minorHAnsi"/>
        </w:rPr>
      </w:pPr>
    </w:p>
    <w:p w14:paraId="04722DFF" w14:textId="77777777" w:rsidR="002357A8" w:rsidRDefault="002357A8" w:rsidP="009C6EB2">
      <w:pPr>
        <w:rPr>
          <w:rFonts w:asciiTheme="minorHAnsi" w:hAnsiTheme="minorHAnsi" w:cstheme="minorHAnsi"/>
        </w:rPr>
      </w:pPr>
      <w:r>
        <w:rPr>
          <w:rFonts w:asciiTheme="minorHAnsi" w:hAnsiTheme="minorHAnsi" w:cstheme="minorHAnsi"/>
        </w:rPr>
        <w:t>Possibilité de prévoir des cadres d’emplois par anticipation.</w:t>
      </w:r>
    </w:p>
    <w:p w14:paraId="69F08143" w14:textId="77777777" w:rsidR="002357A8" w:rsidRDefault="002357A8" w:rsidP="009C6EB2">
      <w:pPr>
        <w:rPr>
          <w:rFonts w:asciiTheme="minorHAnsi" w:hAnsiTheme="minorHAnsi" w:cstheme="minorHAnsi"/>
        </w:rPr>
      </w:pPr>
    </w:p>
    <w:p w14:paraId="783B25AD" w14:textId="2B5B559F" w:rsidR="007B47F6" w:rsidRDefault="009E0D45" w:rsidP="009C6EB2">
      <w:pPr>
        <w:rPr>
          <w:rFonts w:asciiTheme="minorHAnsi" w:hAnsiTheme="minorHAnsi" w:cstheme="minorHAnsi"/>
        </w:rPr>
      </w:pPr>
      <w:r>
        <w:rPr>
          <w:rFonts w:asciiTheme="minorHAnsi" w:hAnsiTheme="minorHAnsi" w:cstheme="minorHAnsi"/>
        </w:rPr>
        <w:t>Les cadre d’emplois</w:t>
      </w:r>
      <w:r w:rsidR="007B47F6">
        <w:rPr>
          <w:rFonts w:asciiTheme="minorHAnsi" w:hAnsiTheme="minorHAnsi" w:cstheme="minorHAnsi"/>
        </w:rPr>
        <w:t xml:space="preserve"> doivent correspondre à la liste prévue en article 1.</w:t>
      </w:r>
    </w:p>
    <w:p w14:paraId="29BA56FD" w14:textId="77777777" w:rsidR="00AB1481" w:rsidRDefault="00AB1481" w:rsidP="00921611">
      <w:pPr>
        <w:rPr>
          <w:rFonts w:asciiTheme="minorHAnsi" w:hAnsiTheme="minorHAnsi" w:cstheme="minorHAnsi"/>
        </w:rPr>
      </w:pPr>
    </w:p>
    <w:p w14:paraId="09D0C38F" w14:textId="77777777" w:rsidR="009C6EB2" w:rsidRDefault="009C6EB2" w:rsidP="00921611">
      <w:pPr>
        <w:rPr>
          <w:rFonts w:asciiTheme="minorHAnsi" w:hAnsiTheme="minorHAnsi" w:cstheme="minorHAnsi"/>
        </w:rPr>
      </w:pPr>
    </w:p>
    <w:p w14:paraId="4002DAFE" w14:textId="5EA10D95" w:rsidR="006A3E2D" w:rsidRPr="006A3E2D" w:rsidRDefault="006A3E2D" w:rsidP="006A3E2D">
      <w:pPr>
        <w:rPr>
          <w:rFonts w:asciiTheme="minorHAnsi" w:hAnsiTheme="minorHAnsi" w:cstheme="minorHAnsi"/>
          <w:b/>
          <w:bCs/>
          <w:u w:val="single"/>
        </w:rPr>
      </w:pPr>
      <w:r w:rsidRPr="006A3E2D">
        <w:rPr>
          <w:rFonts w:asciiTheme="minorHAnsi" w:hAnsiTheme="minorHAnsi" w:cstheme="minorHAnsi"/>
          <w:b/>
          <w:bCs/>
          <w:u w:val="single"/>
        </w:rPr>
        <w:t xml:space="preserve">Article </w:t>
      </w:r>
      <w:r>
        <w:rPr>
          <w:rFonts w:asciiTheme="minorHAnsi" w:hAnsiTheme="minorHAnsi" w:cstheme="minorHAnsi"/>
          <w:b/>
          <w:bCs/>
          <w:u w:val="single"/>
        </w:rPr>
        <w:t>8</w:t>
      </w:r>
      <w:r w:rsidRPr="006A3E2D">
        <w:rPr>
          <w:rFonts w:asciiTheme="minorHAnsi" w:hAnsiTheme="minorHAnsi" w:cstheme="minorHAnsi"/>
          <w:b/>
          <w:bCs/>
          <w:u w:val="single"/>
        </w:rPr>
        <w:t> : Maintien à titre individuel</w:t>
      </w:r>
    </w:p>
    <w:p w14:paraId="48980808" w14:textId="77777777" w:rsidR="006A3E2D" w:rsidRDefault="006A3E2D" w:rsidP="006A3E2D">
      <w:pPr>
        <w:rPr>
          <w:rFonts w:asciiTheme="minorHAnsi" w:hAnsiTheme="minorHAnsi" w:cstheme="minorHAnsi"/>
        </w:rPr>
      </w:pPr>
    </w:p>
    <w:p w14:paraId="0B78F8DF" w14:textId="77777777" w:rsidR="006A3E2D" w:rsidRDefault="006A3E2D" w:rsidP="006A3E2D">
      <w:pPr>
        <w:rPr>
          <w:rFonts w:asciiTheme="minorHAnsi" w:hAnsiTheme="minorHAnsi" w:cstheme="minorHAnsi"/>
        </w:rPr>
      </w:pPr>
      <w:r>
        <w:rPr>
          <w:rFonts w:asciiTheme="minorHAnsi" w:hAnsiTheme="minorHAnsi" w:cstheme="minorHAnsi"/>
        </w:rPr>
        <w:t>Dans le cas de la mise en place du RIFSEEP, vous avez la possibilité de maintenir à titre individuel le montant précédemment perçu si l’agent subit une baisse.</w:t>
      </w:r>
    </w:p>
    <w:p w14:paraId="3AF02DF2" w14:textId="77777777" w:rsidR="006A3E2D" w:rsidRDefault="006A3E2D" w:rsidP="006A3E2D">
      <w:pPr>
        <w:rPr>
          <w:rFonts w:asciiTheme="minorHAnsi" w:hAnsiTheme="minorHAnsi" w:cstheme="minorHAnsi"/>
        </w:rPr>
      </w:pPr>
      <w:r>
        <w:rPr>
          <w:rFonts w:asciiTheme="minorHAnsi" w:hAnsiTheme="minorHAnsi" w:cstheme="minorHAnsi"/>
        </w:rPr>
        <w:t>Dans le cas d’une modification du RIFSEEP existant, cet article ne s’applique plus et vous devez le supprimer.</w:t>
      </w:r>
    </w:p>
    <w:p w14:paraId="2B1F79D4" w14:textId="77777777" w:rsidR="006A3E2D" w:rsidRDefault="006A3E2D" w:rsidP="006A3E2D">
      <w:pPr>
        <w:rPr>
          <w:rFonts w:asciiTheme="minorHAnsi" w:hAnsiTheme="minorHAnsi" w:cstheme="minorHAnsi"/>
        </w:rPr>
      </w:pPr>
    </w:p>
    <w:p w14:paraId="3728BFE7" w14:textId="5845ADBD" w:rsidR="007B47F6" w:rsidRDefault="007B47F6">
      <w:pPr>
        <w:tabs>
          <w:tab w:val="clear" w:pos="708"/>
        </w:tabs>
        <w:suppressAutoHyphens w:val="0"/>
        <w:spacing w:after="200" w:line="276" w:lineRule="auto"/>
        <w:jc w:val="left"/>
        <w:rPr>
          <w:rFonts w:asciiTheme="minorHAnsi" w:hAnsiTheme="minorHAnsi" w:cstheme="minorHAnsi"/>
        </w:rPr>
      </w:pPr>
      <w:r>
        <w:rPr>
          <w:rFonts w:asciiTheme="minorHAnsi" w:hAnsiTheme="minorHAnsi" w:cstheme="minorHAnsi"/>
        </w:rPr>
        <w:br w:type="page"/>
      </w:r>
    </w:p>
    <w:p w14:paraId="04270115" w14:textId="77777777" w:rsidR="00706ECF" w:rsidRDefault="00706ECF" w:rsidP="006A3E2D">
      <w:pPr>
        <w:rPr>
          <w:rFonts w:asciiTheme="minorHAnsi" w:hAnsiTheme="minorHAnsi" w:cstheme="minorHAnsi"/>
        </w:rPr>
      </w:pPr>
    </w:p>
    <w:p w14:paraId="74C94228" w14:textId="4036FD1B" w:rsidR="00706ECF" w:rsidRPr="00706ECF" w:rsidRDefault="00706ECF" w:rsidP="006A3E2D">
      <w:pPr>
        <w:rPr>
          <w:rFonts w:asciiTheme="minorHAnsi" w:hAnsiTheme="minorHAnsi" w:cstheme="minorHAnsi"/>
          <w:b/>
          <w:bCs/>
          <w:u w:val="single"/>
        </w:rPr>
      </w:pPr>
      <w:r w:rsidRPr="00706ECF">
        <w:rPr>
          <w:rFonts w:asciiTheme="minorHAnsi" w:hAnsiTheme="minorHAnsi" w:cstheme="minorHAnsi"/>
          <w:b/>
          <w:bCs/>
          <w:u w:val="single"/>
        </w:rPr>
        <w:t>Décide</w:t>
      </w:r>
    </w:p>
    <w:p w14:paraId="584FE5B8" w14:textId="77777777" w:rsidR="007133B1" w:rsidRDefault="007133B1" w:rsidP="00921611">
      <w:pPr>
        <w:rPr>
          <w:rFonts w:asciiTheme="minorHAnsi" w:hAnsiTheme="minorHAnsi" w:cstheme="minorHAnsi"/>
        </w:rPr>
      </w:pPr>
    </w:p>
    <w:p w14:paraId="6255497F" w14:textId="70DE6F93" w:rsidR="00706ECF" w:rsidRDefault="00706ECF" w:rsidP="00706ECF">
      <w:pPr>
        <w:rPr>
          <w:rFonts w:asciiTheme="minorHAnsi" w:hAnsiTheme="minorHAnsi" w:cstheme="minorHAnsi"/>
        </w:rPr>
      </w:pPr>
      <w:r>
        <w:rPr>
          <w:rFonts w:asciiTheme="minorHAnsi" w:hAnsiTheme="minorHAnsi" w:cstheme="minorHAnsi"/>
        </w:rPr>
        <w:t>Dans l</w:t>
      </w:r>
      <w:r w:rsidR="00E8627E">
        <w:rPr>
          <w:rFonts w:asciiTheme="minorHAnsi" w:hAnsiTheme="minorHAnsi" w:cstheme="minorHAnsi"/>
        </w:rPr>
        <w:t>e</w:t>
      </w:r>
      <w:r>
        <w:rPr>
          <w:rFonts w:asciiTheme="minorHAnsi" w:hAnsiTheme="minorHAnsi" w:cstheme="minorHAnsi"/>
        </w:rPr>
        <w:t xml:space="preserve"> cadre d’une modification de la délibération existante, nous vous invitons à abroger les délibérations </w:t>
      </w:r>
      <w:r w:rsidR="00E8627E">
        <w:rPr>
          <w:rFonts w:asciiTheme="minorHAnsi" w:hAnsiTheme="minorHAnsi" w:cstheme="minorHAnsi"/>
        </w:rPr>
        <w:t>existantes</w:t>
      </w:r>
      <w:r>
        <w:rPr>
          <w:rFonts w:asciiTheme="minorHAnsi" w:hAnsiTheme="minorHAnsi" w:cstheme="minorHAnsi"/>
        </w:rPr>
        <w:t xml:space="preserve"> en précisant numéros et dates</w:t>
      </w:r>
      <w:r w:rsidR="00E8627E">
        <w:rPr>
          <w:rFonts w:asciiTheme="minorHAnsi" w:hAnsiTheme="minorHAnsi" w:cstheme="minorHAnsi"/>
        </w:rPr>
        <w:t>, plutôt que de prévoir une délibération modificative.</w:t>
      </w:r>
    </w:p>
    <w:p w14:paraId="0C438685" w14:textId="5168BF17" w:rsidR="00706ECF" w:rsidRDefault="00706ECF" w:rsidP="00706ECF">
      <w:pPr>
        <w:rPr>
          <w:rFonts w:asciiTheme="minorHAnsi" w:hAnsiTheme="minorHAnsi" w:cstheme="minorHAnsi"/>
        </w:rPr>
      </w:pPr>
      <w:r>
        <w:rPr>
          <w:rFonts w:asciiTheme="minorHAnsi" w:hAnsiTheme="minorHAnsi" w:cstheme="minorHAnsi"/>
        </w:rPr>
        <w:t xml:space="preserve">Le terme « annuler » n’est pas </w:t>
      </w:r>
      <w:r w:rsidR="00E8627E">
        <w:rPr>
          <w:rFonts w:asciiTheme="minorHAnsi" w:hAnsiTheme="minorHAnsi" w:cstheme="minorHAnsi"/>
        </w:rPr>
        <w:t>réglementaire</w:t>
      </w:r>
      <w:r>
        <w:rPr>
          <w:rFonts w:asciiTheme="minorHAnsi" w:hAnsiTheme="minorHAnsi" w:cstheme="minorHAnsi"/>
        </w:rPr>
        <w:t>.</w:t>
      </w:r>
    </w:p>
    <w:p w14:paraId="02042ADB" w14:textId="0BA16692" w:rsidR="009C6EB2" w:rsidRDefault="009C6EB2" w:rsidP="00921611">
      <w:pPr>
        <w:rPr>
          <w:rFonts w:asciiTheme="minorHAnsi" w:hAnsiTheme="minorHAnsi" w:cstheme="minorHAnsi"/>
        </w:rPr>
      </w:pPr>
      <w:r>
        <w:rPr>
          <w:rFonts w:asciiTheme="minorHAnsi" w:hAnsiTheme="minorHAnsi" w:cstheme="minorHAnsi"/>
        </w:rPr>
        <w:t>Pas de rétroactivité possible</w:t>
      </w:r>
      <w:r w:rsidR="00E8627E">
        <w:rPr>
          <w:rFonts w:asciiTheme="minorHAnsi" w:hAnsiTheme="minorHAnsi" w:cstheme="minorHAnsi"/>
        </w:rPr>
        <w:t xml:space="preserve"> concernant la date d’effet</w:t>
      </w:r>
      <w:r>
        <w:rPr>
          <w:rFonts w:asciiTheme="minorHAnsi" w:hAnsiTheme="minorHAnsi" w:cstheme="minorHAnsi"/>
        </w:rPr>
        <w:t>.</w:t>
      </w:r>
    </w:p>
    <w:p w14:paraId="71AF8FC2" w14:textId="77777777" w:rsidR="00D741F3" w:rsidRDefault="00D741F3" w:rsidP="00921611">
      <w:pPr>
        <w:rPr>
          <w:rFonts w:asciiTheme="minorHAnsi" w:hAnsiTheme="minorHAnsi" w:cstheme="minorHAnsi"/>
        </w:rPr>
      </w:pPr>
    </w:p>
    <w:p w14:paraId="1B9EC252" w14:textId="77777777" w:rsidR="00363A19" w:rsidRDefault="00363A19" w:rsidP="00921611">
      <w:pPr>
        <w:rPr>
          <w:rFonts w:asciiTheme="minorHAnsi" w:hAnsiTheme="minorHAnsi" w:cstheme="minorHAnsi"/>
        </w:rPr>
      </w:pPr>
    </w:p>
    <w:p w14:paraId="4DE0C31F" w14:textId="400CDC4C" w:rsidR="00363A19" w:rsidRDefault="00363A19" w:rsidP="00921611">
      <w:pPr>
        <w:rPr>
          <w:rFonts w:asciiTheme="minorHAnsi" w:hAnsiTheme="minorHAnsi" w:cstheme="minorHAnsi"/>
        </w:rPr>
      </w:pPr>
      <w:r w:rsidRPr="007B47F6">
        <w:rPr>
          <w:rFonts w:asciiTheme="minorHAnsi" w:hAnsiTheme="minorHAnsi" w:cstheme="minorHAnsi"/>
          <w:highlight w:val="yellow"/>
        </w:rPr>
        <w:t xml:space="preserve">En jaune, les éléments à </w:t>
      </w:r>
      <w:r w:rsidR="002720E5" w:rsidRPr="007B47F6">
        <w:rPr>
          <w:rFonts w:asciiTheme="minorHAnsi" w:hAnsiTheme="minorHAnsi" w:cstheme="minorHAnsi"/>
          <w:highlight w:val="yellow"/>
        </w:rPr>
        <w:t>personnaliser</w:t>
      </w:r>
      <w:r w:rsidRPr="007B47F6">
        <w:rPr>
          <w:rFonts w:asciiTheme="minorHAnsi" w:hAnsiTheme="minorHAnsi" w:cstheme="minorHAnsi"/>
          <w:highlight w:val="yellow"/>
        </w:rPr>
        <w:t>.</w:t>
      </w:r>
      <w:r w:rsidR="007B47F6" w:rsidRPr="007B47F6">
        <w:rPr>
          <w:rFonts w:asciiTheme="minorHAnsi" w:hAnsiTheme="minorHAnsi" w:cstheme="minorHAnsi"/>
          <w:highlight w:val="yellow"/>
        </w:rPr>
        <w:t xml:space="preserve"> Pensez à retirer les éléments en jaune après avoir personnalisé votre délibération.</w:t>
      </w:r>
    </w:p>
    <w:p w14:paraId="67795DFF" w14:textId="77777777" w:rsidR="00363A19" w:rsidRDefault="00363A19" w:rsidP="00921611">
      <w:pPr>
        <w:rPr>
          <w:rFonts w:asciiTheme="minorHAnsi" w:hAnsiTheme="minorHAnsi" w:cstheme="minorHAnsi"/>
        </w:rPr>
      </w:pPr>
    </w:p>
    <w:p w14:paraId="54ED86ED" w14:textId="375E1DC5" w:rsidR="00921611" w:rsidRDefault="00921611">
      <w:pPr>
        <w:tabs>
          <w:tab w:val="clear" w:pos="708"/>
        </w:tabs>
        <w:suppressAutoHyphens w:val="0"/>
        <w:spacing w:after="200" w:line="276" w:lineRule="auto"/>
        <w:jc w:val="left"/>
        <w:rPr>
          <w:rFonts w:asciiTheme="minorHAnsi" w:hAnsiTheme="minorHAnsi" w:cstheme="minorHAnsi"/>
        </w:rPr>
      </w:pPr>
      <w:r>
        <w:rPr>
          <w:rFonts w:asciiTheme="minorHAnsi" w:hAnsiTheme="minorHAnsi" w:cstheme="minorHAnsi"/>
        </w:rPr>
        <w:br w:type="page"/>
      </w:r>
    </w:p>
    <w:p w14:paraId="533E6717" w14:textId="77777777" w:rsidR="00921611" w:rsidRDefault="00921611" w:rsidP="00921611">
      <w:pPr>
        <w:rPr>
          <w:rFonts w:asciiTheme="minorHAnsi" w:hAnsiTheme="minorHAnsi" w:cstheme="minorHAnsi"/>
        </w:rPr>
      </w:pPr>
    </w:p>
    <w:p w14:paraId="08B52DD9" w14:textId="5A67D66C" w:rsidR="0002403E" w:rsidRPr="0002403E" w:rsidRDefault="0002403E" w:rsidP="0002403E">
      <w:pPr>
        <w:jc w:val="center"/>
        <w:rPr>
          <w:rFonts w:asciiTheme="minorHAnsi" w:hAnsiTheme="minorHAnsi" w:cstheme="minorHAnsi"/>
          <w:b/>
          <w:bCs/>
        </w:rPr>
      </w:pPr>
      <w:r w:rsidRPr="0002403E">
        <w:rPr>
          <w:rFonts w:asciiTheme="minorHAnsi" w:hAnsiTheme="minorHAnsi" w:cstheme="minorHAnsi"/>
          <w:b/>
          <w:bCs/>
        </w:rPr>
        <w:t>Délibération de mise en place du RIFSEEP</w:t>
      </w:r>
    </w:p>
    <w:p w14:paraId="2068BAFB" w14:textId="77777777" w:rsidR="0002403E" w:rsidRDefault="0002403E" w:rsidP="00921611">
      <w:pPr>
        <w:rPr>
          <w:rFonts w:asciiTheme="minorHAnsi" w:hAnsiTheme="minorHAnsi" w:cstheme="minorHAnsi"/>
        </w:rPr>
      </w:pPr>
    </w:p>
    <w:p w14:paraId="5EB0D0F2" w14:textId="77777777" w:rsidR="0002403E" w:rsidRDefault="0002403E" w:rsidP="00921611">
      <w:pPr>
        <w:rPr>
          <w:rFonts w:asciiTheme="minorHAnsi" w:hAnsiTheme="minorHAnsi" w:cstheme="minorHAnsi"/>
        </w:rPr>
      </w:pPr>
    </w:p>
    <w:p w14:paraId="5C09C059" w14:textId="77777777" w:rsidR="0002403E" w:rsidRPr="00921611" w:rsidRDefault="0002403E" w:rsidP="00921611">
      <w:pPr>
        <w:rPr>
          <w:rFonts w:asciiTheme="minorHAnsi" w:hAnsiTheme="minorHAnsi" w:cstheme="minorHAnsi"/>
        </w:rPr>
      </w:pPr>
    </w:p>
    <w:p w14:paraId="07DA906A" w14:textId="77777777" w:rsidR="00921611" w:rsidRPr="00921611" w:rsidRDefault="00921611" w:rsidP="00921611">
      <w:pPr>
        <w:rPr>
          <w:rFonts w:asciiTheme="minorHAnsi" w:hAnsiTheme="minorHAnsi" w:cstheme="minorHAnsi"/>
        </w:rPr>
      </w:pPr>
      <w:r w:rsidRPr="00921611">
        <w:rPr>
          <w:rFonts w:asciiTheme="minorHAnsi" w:hAnsiTheme="minorHAnsi" w:cstheme="minorHAnsi"/>
        </w:rPr>
        <w:t>Vu le code général des collectivités territoriales,</w:t>
      </w:r>
    </w:p>
    <w:p w14:paraId="66E2F0D9" w14:textId="77777777" w:rsidR="00921611" w:rsidRPr="00921611" w:rsidRDefault="00921611" w:rsidP="00921611">
      <w:pPr>
        <w:rPr>
          <w:rFonts w:asciiTheme="minorHAnsi" w:hAnsiTheme="minorHAnsi" w:cstheme="minorHAnsi"/>
        </w:rPr>
      </w:pPr>
    </w:p>
    <w:p w14:paraId="2B3E9378" w14:textId="77777777" w:rsidR="00921611" w:rsidRPr="00921611" w:rsidRDefault="00921611" w:rsidP="00921611">
      <w:pPr>
        <w:rPr>
          <w:rStyle w:val="normal1"/>
          <w:rFonts w:asciiTheme="minorHAnsi" w:eastAsiaTheme="majorEastAsia" w:hAnsiTheme="minorHAnsi" w:cstheme="minorHAnsi"/>
        </w:rPr>
      </w:pPr>
      <w:r w:rsidRPr="00921611">
        <w:rPr>
          <w:rStyle w:val="normal1"/>
          <w:rFonts w:asciiTheme="minorHAnsi" w:eastAsiaTheme="majorEastAsia" w:hAnsiTheme="minorHAnsi" w:cstheme="minorHAnsi"/>
        </w:rPr>
        <w:t>Vu le code général de la fonction publique,</w:t>
      </w:r>
    </w:p>
    <w:p w14:paraId="1AAC25E2" w14:textId="77777777" w:rsidR="00921611" w:rsidRPr="00921611" w:rsidRDefault="00921611" w:rsidP="00921611">
      <w:pPr>
        <w:rPr>
          <w:rFonts w:asciiTheme="minorHAnsi" w:eastAsiaTheme="majorEastAsia" w:hAnsiTheme="minorHAnsi" w:cstheme="minorHAnsi"/>
        </w:rPr>
      </w:pPr>
    </w:p>
    <w:p w14:paraId="593606EC" w14:textId="77777777" w:rsidR="00921611" w:rsidRPr="00921611" w:rsidRDefault="00921611" w:rsidP="00921611">
      <w:pPr>
        <w:rPr>
          <w:rFonts w:asciiTheme="minorHAnsi" w:hAnsiTheme="minorHAnsi" w:cstheme="minorHAnsi"/>
        </w:rPr>
      </w:pPr>
      <w:r w:rsidRPr="00921611">
        <w:rPr>
          <w:rFonts w:asciiTheme="minorHAnsi" w:hAnsiTheme="minorHAnsi" w:cstheme="minorHAnsi"/>
        </w:rPr>
        <w:t xml:space="preserve">Vu </w:t>
      </w:r>
      <w:r w:rsidRPr="00921611">
        <w:rPr>
          <w:rStyle w:val="Normal2"/>
          <w:rFonts w:asciiTheme="minorHAnsi" w:hAnsiTheme="minorHAnsi" w:cstheme="minorHAnsi"/>
        </w:rPr>
        <w:t>Décret n°91-875 du 6 septembre 1991 pris pour l'application de l’article L. 714-4 du code général de la fonction publique</w:t>
      </w:r>
      <w:r w:rsidRPr="00921611">
        <w:rPr>
          <w:rFonts w:asciiTheme="minorHAnsi" w:hAnsiTheme="minorHAnsi" w:cstheme="minorHAnsi"/>
        </w:rPr>
        <w:t>,</w:t>
      </w:r>
    </w:p>
    <w:p w14:paraId="08B471F1" w14:textId="77777777" w:rsidR="00921611" w:rsidRPr="00921611" w:rsidRDefault="00921611" w:rsidP="00921611">
      <w:pPr>
        <w:rPr>
          <w:rFonts w:asciiTheme="minorHAnsi" w:hAnsiTheme="minorHAnsi" w:cstheme="minorHAnsi"/>
        </w:rPr>
      </w:pPr>
    </w:p>
    <w:p w14:paraId="0D83D4BD" w14:textId="77777777" w:rsidR="00921611" w:rsidRPr="00921611" w:rsidRDefault="00921611" w:rsidP="00921611">
      <w:pPr>
        <w:rPr>
          <w:rFonts w:asciiTheme="minorHAnsi" w:hAnsiTheme="minorHAnsi" w:cstheme="minorHAnsi"/>
        </w:rPr>
      </w:pPr>
      <w:r w:rsidRPr="00921611">
        <w:rPr>
          <w:rFonts w:asciiTheme="minorHAnsi" w:hAnsiTheme="minorHAnsi" w:cstheme="minorHAnsi"/>
        </w:rPr>
        <w:t xml:space="preserve">Vu le décret n°2010-997 du 26 août 2010 relatif au régime de maintien des primes et indemnités des agents publics de l'État et des magistrats de l'ordre judiciaire dans certaines situations de congés </w:t>
      </w:r>
      <w:r w:rsidRPr="008334DF">
        <w:rPr>
          <w:rFonts w:asciiTheme="minorHAnsi" w:hAnsiTheme="minorHAnsi" w:cstheme="minorHAnsi"/>
          <w:i/>
          <w:iCs/>
          <w:highlight w:val="yellow"/>
        </w:rPr>
        <w:t>(le cas échéant)</w:t>
      </w:r>
      <w:r w:rsidRPr="00921611">
        <w:rPr>
          <w:rFonts w:asciiTheme="minorHAnsi" w:hAnsiTheme="minorHAnsi" w:cstheme="minorHAnsi"/>
        </w:rPr>
        <w:t>,</w:t>
      </w:r>
    </w:p>
    <w:p w14:paraId="15851441" w14:textId="77777777" w:rsidR="00921611" w:rsidRPr="00921611" w:rsidRDefault="00921611" w:rsidP="00921611">
      <w:pPr>
        <w:rPr>
          <w:rFonts w:asciiTheme="minorHAnsi" w:hAnsiTheme="minorHAnsi" w:cstheme="minorHAnsi"/>
        </w:rPr>
      </w:pPr>
    </w:p>
    <w:p w14:paraId="2D66C0EE" w14:textId="77777777" w:rsidR="00921611" w:rsidRPr="00921611" w:rsidRDefault="00921611" w:rsidP="00921611">
      <w:pPr>
        <w:rPr>
          <w:rFonts w:asciiTheme="minorHAnsi" w:hAnsiTheme="minorHAnsi" w:cstheme="minorHAnsi"/>
        </w:rPr>
      </w:pPr>
      <w:r w:rsidRPr="00921611">
        <w:rPr>
          <w:rFonts w:asciiTheme="minorHAnsi" w:hAnsiTheme="minorHAnsi" w:cstheme="minorHAnsi"/>
        </w:rPr>
        <w:t>Vu le décret n°2014-513 du 20 mai 2014 portant création d’un régime indemnitaire tenant compte des fonctions, des sujétions, de l’expertise et de l’engagement professionnel dans la Fonction Publique de l’Etat,</w:t>
      </w:r>
    </w:p>
    <w:p w14:paraId="5A043098" w14:textId="77777777" w:rsidR="00921611" w:rsidRPr="00921611" w:rsidRDefault="00921611" w:rsidP="00921611">
      <w:pPr>
        <w:rPr>
          <w:rFonts w:asciiTheme="minorHAnsi" w:hAnsiTheme="minorHAnsi" w:cstheme="minorHAnsi"/>
        </w:rPr>
      </w:pPr>
    </w:p>
    <w:p w14:paraId="6DC911A8" w14:textId="77777777" w:rsidR="00921611" w:rsidRPr="00921611" w:rsidRDefault="00921611" w:rsidP="00921611">
      <w:pPr>
        <w:rPr>
          <w:rFonts w:asciiTheme="minorHAnsi" w:hAnsiTheme="minorHAnsi" w:cstheme="minorHAnsi"/>
        </w:rPr>
      </w:pPr>
      <w:r w:rsidRPr="00921611">
        <w:rPr>
          <w:rFonts w:asciiTheme="minorHAnsi" w:hAnsiTheme="minorHAnsi" w:cstheme="minorHAnsi"/>
        </w:rPr>
        <w:t>Vu le décret n°2014-1526 du 16 décembre 2014 relatif à l’appréciation de la valeur professionnelle des fonctionnaires territoriaux,</w:t>
      </w:r>
    </w:p>
    <w:p w14:paraId="55B73D16" w14:textId="77777777" w:rsidR="00921611" w:rsidRPr="00921611" w:rsidRDefault="00921611" w:rsidP="00921611">
      <w:pPr>
        <w:rPr>
          <w:rFonts w:asciiTheme="minorHAnsi" w:hAnsiTheme="minorHAnsi" w:cstheme="minorHAnsi"/>
        </w:rPr>
      </w:pPr>
    </w:p>
    <w:p w14:paraId="71AF53EC" w14:textId="77777777" w:rsidR="00921611" w:rsidRPr="00921611" w:rsidRDefault="00921611" w:rsidP="00921611">
      <w:pPr>
        <w:rPr>
          <w:rFonts w:asciiTheme="minorHAnsi" w:hAnsiTheme="minorHAnsi" w:cstheme="minorHAnsi"/>
        </w:rPr>
      </w:pPr>
      <w:r w:rsidRPr="00921611">
        <w:rPr>
          <w:rFonts w:asciiTheme="minorHAnsi" w:hAnsiTheme="minorHAnsi" w:cstheme="minorHAnsi"/>
        </w:rPr>
        <w:t>Considérant qu’il y a lieu d’appliquer le Régime Indemnitaire tenant compte des Fonctions, des Sujétions, de l’Expertise et de l’Engagement Professionnel (RIFSEEP),</w:t>
      </w:r>
    </w:p>
    <w:p w14:paraId="6E338A41" w14:textId="77777777" w:rsidR="00921611" w:rsidRPr="00921611" w:rsidRDefault="00921611" w:rsidP="00921611">
      <w:pPr>
        <w:rPr>
          <w:rFonts w:asciiTheme="minorHAnsi" w:hAnsiTheme="minorHAnsi" w:cstheme="minorHAnsi"/>
        </w:rPr>
      </w:pPr>
    </w:p>
    <w:p w14:paraId="4A4BD3D4" w14:textId="37F2910B" w:rsidR="00921611" w:rsidRPr="00921611" w:rsidRDefault="00921611" w:rsidP="00921611">
      <w:pPr>
        <w:rPr>
          <w:rFonts w:asciiTheme="minorHAnsi" w:hAnsiTheme="minorHAnsi" w:cstheme="minorHAnsi"/>
        </w:rPr>
      </w:pPr>
      <w:r w:rsidRPr="00921611">
        <w:rPr>
          <w:rFonts w:asciiTheme="minorHAnsi" w:hAnsiTheme="minorHAnsi" w:cstheme="minorHAnsi"/>
        </w:rPr>
        <w:t xml:space="preserve">Vu l’avis du comité social territorial en date du ….......................................................... relatif à la mise en place des critères professionnels liés aux fonctions et à la prise en compte de l’expérience professionnelle en vue de l’application du RIFSEEP aux agents de ……..…………. </w:t>
      </w:r>
      <w:r w:rsidRPr="008334DF">
        <w:rPr>
          <w:rFonts w:asciiTheme="minorHAnsi" w:hAnsiTheme="minorHAnsi" w:cstheme="minorHAnsi"/>
          <w:i/>
          <w:highlight w:val="yellow"/>
        </w:rPr>
        <w:t>(</w:t>
      </w:r>
      <w:r w:rsidR="008334DF" w:rsidRPr="008334DF">
        <w:rPr>
          <w:rFonts w:asciiTheme="minorHAnsi" w:hAnsiTheme="minorHAnsi" w:cstheme="minorHAnsi"/>
          <w:i/>
          <w:highlight w:val="yellow"/>
        </w:rPr>
        <w:t xml:space="preserve">nom de la </w:t>
      </w:r>
      <w:r w:rsidRPr="008334DF">
        <w:rPr>
          <w:rFonts w:asciiTheme="minorHAnsi" w:hAnsiTheme="minorHAnsi" w:cstheme="minorHAnsi"/>
          <w:i/>
          <w:highlight w:val="yellow"/>
        </w:rPr>
        <w:t>collectivité</w:t>
      </w:r>
      <w:r w:rsidR="008334DF" w:rsidRPr="008334DF">
        <w:rPr>
          <w:rFonts w:asciiTheme="minorHAnsi" w:hAnsiTheme="minorHAnsi" w:cstheme="minorHAnsi"/>
          <w:i/>
          <w:highlight w:val="yellow"/>
        </w:rPr>
        <w:t xml:space="preserve"> territorial</w:t>
      </w:r>
      <w:r w:rsidR="007133B1">
        <w:rPr>
          <w:rFonts w:asciiTheme="minorHAnsi" w:hAnsiTheme="minorHAnsi" w:cstheme="minorHAnsi"/>
          <w:i/>
          <w:highlight w:val="yellow"/>
        </w:rPr>
        <w:t>e</w:t>
      </w:r>
      <w:r w:rsidR="00BE1BBE">
        <w:rPr>
          <w:rFonts w:asciiTheme="minorHAnsi" w:hAnsiTheme="minorHAnsi" w:cstheme="minorHAnsi"/>
          <w:i/>
          <w:highlight w:val="yellow"/>
        </w:rPr>
        <w:t>/</w:t>
      </w:r>
      <w:r w:rsidRPr="008334DF">
        <w:rPr>
          <w:rFonts w:asciiTheme="minorHAnsi" w:hAnsiTheme="minorHAnsi" w:cstheme="minorHAnsi"/>
          <w:i/>
          <w:highlight w:val="yellow"/>
        </w:rPr>
        <w:t>établissement public)</w:t>
      </w:r>
      <w:r w:rsidRPr="00921611">
        <w:rPr>
          <w:rFonts w:asciiTheme="minorHAnsi" w:hAnsiTheme="minorHAnsi" w:cstheme="minorHAnsi"/>
        </w:rPr>
        <w:t>,</w:t>
      </w:r>
    </w:p>
    <w:p w14:paraId="5A0A3B5D" w14:textId="77777777" w:rsidR="00921611" w:rsidRPr="00921611" w:rsidRDefault="00921611" w:rsidP="00921611">
      <w:pPr>
        <w:rPr>
          <w:rFonts w:asciiTheme="minorHAnsi" w:hAnsiTheme="minorHAnsi" w:cstheme="minorHAnsi"/>
        </w:rPr>
      </w:pPr>
    </w:p>
    <w:p w14:paraId="55944656" w14:textId="44FA5FE0" w:rsidR="00921611" w:rsidRPr="00921611" w:rsidRDefault="00921611" w:rsidP="00921611">
      <w:pPr>
        <w:rPr>
          <w:rFonts w:asciiTheme="minorHAnsi" w:hAnsiTheme="minorHAnsi" w:cstheme="minorHAnsi"/>
        </w:rPr>
      </w:pPr>
      <w:r w:rsidRPr="00921611">
        <w:rPr>
          <w:rFonts w:asciiTheme="minorHAnsi" w:hAnsiTheme="minorHAnsi" w:cstheme="minorHAnsi"/>
        </w:rPr>
        <w:t xml:space="preserve">Le </w:t>
      </w:r>
      <w:r w:rsidRPr="008334DF">
        <w:rPr>
          <w:rFonts w:asciiTheme="minorHAnsi" w:hAnsiTheme="minorHAnsi" w:cstheme="minorHAnsi"/>
          <w:i/>
          <w:highlight w:val="yellow"/>
        </w:rPr>
        <w:t>(</w:t>
      </w:r>
      <w:r w:rsidR="00E8627E">
        <w:rPr>
          <w:rFonts w:asciiTheme="minorHAnsi" w:hAnsiTheme="minorHAnsi" w:cstheme="minorHAnsi"/>
          <w:i/>
          <w:highlight w:val="yellow"/>
        </w:rPr>
        <w:t>M</w:t>
      </w:r>
      <w:r w:rsidRPr="008334DF">
        <w:rPr>
          <w:rFonts w:asciiTheme="minorHAnsi" w:hAnsiTheme="minorHAnsi" w:cstheme="minorHAnsi"/>
          <w:i/>
          <w:highlight w:val="yellow"/>
        </w:rPr>
        <w:t>aire</w:t>
      </w:r>
      <w:r w:rsidR="00BE1BBE">
        <w:rPr>
          <w:rFonts w:asciiTheme="minorHAnsi" w:hAnsiTheme="minorHAnsi" w:cstheme="minorHAnsi"/>
          <w:i/>
          <w:highlight w:val="yellow"/>
        </w:rPr>
        <w:t>/</w:t>
      </w:r>
      <w:r w:rsidR="00E8627E">
        <w:rPr>
          <w:rFonts w:asciiTheme="minorHAnsi" w:hAnsiTheme="minorHAnsi" w:cstheme="minorHAnsi"/>
          <w:i/>
          <w:highlight w:val="yellow"/>
        </w:rPr>
        <w:t>P</w:t>
      </w:r>
      <w:r w:rsidRPr="008334DF">
        <w:rPr>
          <w:rFonts w:asciiTheme="minorHAnsi" w:hAnsiTheme="minorHAnsi" w:cstheme="minorHAnsi"/>
          <w:i/>
          <w:highlight w:val="yellow"/>
        </w:rPr>
        <w:t>résident)</w:t>
      </w:r>
      <w:r w:rsidRPr="00921611">
        <w:rPr>
          <w:rFonts w:asciiTheme="minorHAnsi" w:hAnsiTheme="minorHAnsi" w:cstheme="minorHAnsi"/>
          <w:i/>
        </w:rPr>
        <w:t xml:space="preserve"> </w:t>
      </w:r>
      <w:r w:rsidRPr="00921611">
        <w:rPr>
          <w:rFonts w:asciiTheme="minorHAnsi" w:hAnsiTheme="minorHAnsi" w:cstheme="minorHAnsi"/>
        </w:rPr>
        <w:t>propose à l’assemblée délibérante d’instaurer le RIFSEEP et d’en déterminer les critères d’attribution</w:t>
      </w:r>
      <w:r w:rsidR="00E8627E">
        <w:rPr>
          <w:rFonts w:asciiTheme="minorHAnsi" w:hAnsiTheme="minorHAnsi" w:cstheme="minorHAnsi"/>
        </w:rPr>
        <w:t>.</w:t>
      </w:r>
    </w:p>
    <w:p w14:paraId="345B2C22" w14:textId="77777777" w:rsidR="00921611" w:rsidRPr="00921611" w:rsidRDefault="00921611" w:rsidP="00921611">
      <w:pPr>
        <w:rPr>
          <w:rFonts w:asciiTheme="minorHAnsi" w:hAnsiTheme="minorHAnsi" w:cstheme="minorHAnsi"/>
        </w:rPr>
      </w:pPr>
    </w:p>
    <w:p w14:paraId="28B8D47E" w14:textId="77777777" w:rsidR="00921611" w:rsidRPr="00921611" w:rsidRDefault="00921611" w:rsidP="00921611">
      <w:pPr>
        <w:rPr>
          <w:rFonts w:asciiTheme="minorHAnsi" w:hAnsiTheme="minorHAnsi" w:cstheme="minorHAnsi"/>
        </w:rPr>
      </w:pPr>
    </w:p>
    <w:p w14:paraId="55BCABD5" w14:textId="77777777" w:rsidR="00921611" w:rsidRPr="006A3E2D" w:rsidRDefault="00921611" w:rsidP="00921611">
      <w:pPr>
        <w:rPr>
          <w:rFonts w:asciiTheme="minorHAnsi" w:hAnsiTheme="minorHAnsi" w:cstheme="minorHAnsi"/>
          <w:b/>
          <w:bCs/>
          <w:u w:val="single"/>
        </w:rPr>
      </w:pPr>
      <w:r w:rsidRPr="006A3E2D">
        <w:rPr>
          <w:rFonts w:asciiTheme="minorHAnsi" w:hAnsiTheme="minorHAnsi" w:cstheme="minorHAnsi"/>
          <w:b/>
          <w:bCs/>
          <w:u w:val="single"/>
        </w:rPr>
        <w:t>Article 1 : les bénéficiaires</w:t>
      </w:r>
    </w:p>
    <w:p w14:paraId="4218DDD9" w14:textId="77777777" w:rsidR="00921611" w:rsidRPr="00921611" w:rsidRDefault="00921611" w:rsidP="00921611">
      <w:pPr>
        <w:rPr>
          <w:rFonts w:asciiTheme="minorHAnsi" w:hAnsiTheme="minorHAnsi" w:cstheme="minorHAnsi"/>
        </w:rPr>
      </w:pPr>
    </w:p>
    <w:p w14:paraId="44E974E8" w14:textId="77777777" w:rsidR="007133B1" w:rsidRDefault="00921611" w:rsidP="00921611">
      <w:pPr>
        <w:rPr>
          <w:rFonts w:asciiTheme="minorHAnsi" w:hAnsiTheme="minorHAnsi" w:cstheme="minorHAnsi"/>
        </w:rPr>
      </w:pPr>
      <w:r w:rsidRPr="00921611">
        <w:rPr>
          <w:rFonts w:asciiTheme="minorHAnsi" w:hAnsiTheme="minorHAnsi" w:cstheme="minorHAnsi"/>
        </w:rPr>
        <w:t>Le présent régime indemnitaire est attribué aux agents titulaires et stagiaires exerçant les fonctions du cadre d’emplois concerné</w:t>
      </w:r>
      <w:r w:rsidR="007133B1">
        <w:rPr>
          <w:rFonts w:asciiTheme="minorHAnsi" w:hAnsiTheme="minorHAnsi" w:cstheme="minorHAnsi"/>
        </w:rPr>
        <w:t>.</w:t>
      </w:r>
    </w:p>
    <w:p w14:paraId="4F03B502" w14:textId="31EE9C99" w:rsidR="00921611" w:rsidRPr="00921611" w:rsidRDefault="00921611" w:rsidP="00921611">
      <w:pPr>
        <w:rPr>
          <w:rFonts w:asciiTheme="minorHAnsi" w:hAnsiTheme="minorHAnsi" w:cstheme="minorHAnsi"/>
        </w:rPr>
      </w:pPr>
      <w:r w:rsidRPr="008334DF">
        <w:rPr>
          <w:rFonts w:asciiTheme="minorHAnsi" w:hAnsiTheme="minorHAnsi" w:cstheme="minorHAnsi"/>
          <w:i/>
          <w:iCs/>
          <w:highlight w:val="yellow"/>
        </w:rPr>
        <w:t>(</w:t>
      </w:r>
      <w:r w:rsidR="007133B1">
        <w:rPr>
          <w:rFonts w:asciiTheme="minorHAnsi" w:hAnsiTheme="minorHAnsi" w:cstheme="minorHAnsi"/>
          <w:i/>
          <w:iCs/>
          <w:highlight w:val="yellow"/>
        </w:rPr>
        <w:t>P</w:t>
      </w:r>
      <w:r w:rsidRPr="008334DF">
        <w:rPr>
          <w:rFonts w:asciiTheme="minorHAnsi" w:hAnsiTheme="minorHAnsi" w:cstheme="minorHAnsi"/>
          <w:i/>
          <w:iCs/>
          <w:highlight w:val="yellow"/>
        </w:rPr>
        <w:t>ossibilité de prévoir l'attribution aux contractuels de droit public)</w:t>
      </w:r>
    </w:p>
    <w:p w14:paraId="5C43EC23" w14:textId="77777777" w:rsidR="00921611" w:rsidRPr="00921611" w:rsidRDefault="00921611" w:rsidP="00921611">
      <w:pPr>
        <w:rPr>
          <w:rFonts w:asciiTheme="minorHAnsi" w:hAnsiTheme="minorHAnsi" w:cstheme="minorHAnsi"/>
        </w:rPr>
      </w:pPr>
    </w:p>
    <w:p w14:paraId="34C6CF76" w14:textId="2F1171A7" w:rsidR="00921611" w:rsidRPr="00921611" w:rsidRDefault="00921611" w:rsidP="00921611">
      <w:pPr>
        <w:rPr>
          <w:rFonts w:asciiTheme="minorHAnsi" w:hAnsiTheme="minorHAnsi" w:cstheme="minorHAnsi"/>
        </w:rPr>
      </w:pPr>
      <w:r w:rsidRPr="00921611">
        <w:rPr>
          <w:rFonts w:asciiTheme="minorHAnsi" w:hAnsiTheme="minorHAnsi" w:cstheme="minorHAnsi"/>
        </w:rPr>
        <w:t xml:space="preserve">Le RIFSEEP est applicable aux cadres d'emplois suivants </w:t>
      </w:r>
      <w:r w:rsidRPr="008334DF">
        <w:rPr>
          <w:rFonts w:asciiTheme="minorHAnsi" w:hAnsiTheme="minorHAnsi" w:cstheme="minorHAnsi"/>
          <w:i/>
          <w:iCs/>
          <w:highlight w:val="yellow"/>
        </w:rPr>
        <w:t>(lister les cadres d’emplois concernés)</w:t>
      </w:r>
      <w:r w:rsidRPr="008334DF">
        <w:rPr>
          <w:rFonts w:asciiTheme="minorHAnsi" w:hAnsiTheme="minorHAnsi" w:cstheme="minorHAnsi"/>
          <w:i/>
          <w:iCs/>
        </w:rPr>
        <w:t> </w:t>
      </w:r>
      <w:r w:rsidRPr="00921611">
        <w:rPr>
          <w:rFonts w:asciiTheme="minorHAnsi" w:hAnsiTheme="minorHAnsi" w:cstheme="minorHAnsi"/>
        </w:rPr>
        <w:t>:</w:t>
      </w:r>
    </w:p>
    <w:p w14:paraId="4A11A60D" w14:textId="50E71F00" w:rsidR="00921611" w:rsidRPr="00BE1BBE" w:rsidRDefault="00BE1BBE" w:rsidP="00921611">
      <w:pPr>
        <w:pStyle w:val="Paragraphedeliste"/>
        <w:numPr>
          <w:ilvl w:val="0"/>
          <w:numId w:val="1"/>
        </w:numPr>
        <w:rPr>
          <w:rFonts w:asciiTheme="minorHAnsi" w:hAnsiTheme="minorHAnsi" w:cstheme="minorHAnsi"/>
          <w:highlight w:val="yellow"/>
        </w:rPr>
      </w:pPr>
      <w:r w:rsidRPr="00BE1BBE">
        <w:rPr>
          <w:rFonts w:asciiTheme="minorHAnsi" w:hAnsiTheme="minorHAnsi" w:cstheme="minorHAnsi"/>
          <w:highlight w:val="yellow"/>
        </w:rPr>
        <w:t>…</w:t>
      </w:r>
    </w:p>
    <w:p w14:paraId="221C25CE" w14:textId="1C4EDE94" w:rsidR="00921611" w:rsidRPr="00BE1BBE" w:rsidRDefault="00BE1BBE" w:rsidP="00BE1BBE">
      <w:pPr>
        <w:pStyle w:val="Paragraphedeliste"/>
        <w:numPr>
          <w:ilvl w:val="0"/>
          <w:numId w:val="1"/>
        </w:numPr>
        <w:rPr>
          <w:rFonts w:asciiTheme="minorHAnsi" w:hAnsiTheme="minorHAnsi" w:cstheme="minorHAnsi"/>
          <w:highlight w:val="yellow"/>
        </w:rPr>
      </w:pPr>
      <w:r w:rsidRPr="00BE1BBE">
        <w:rPr>
          <w:rFonts w:asciiTheme="minorHAnsi" w:hAnsiTheme="minorHAnsi" w:cstheme="minorHAnsi"/>
          <w:highlight w:val="yellow"/>
        </w:rPr>
        <w:t>…</w:t>
      </w:r>
    </w:p>
    <w:p w14:paraId="790A2581" w14:textId="4ECA3DDE" w:rsidR="008334DF" w:rsidRPr="00BE1BBE" w:rsidRDefault="00BE1BBE" w:rsidP="00BE1BBE">
      <w:pPr>
        <w:pStyle w:val="Paragraphedeliste"/>
        <w:numPr>
          <w:ilvl w:val="0"/>
          <w:numId w:val="1"/>
        </w:numPr>
        <w:rPr>
          <w:rFonts w:asciiTheme="minorHAnsi" w:hAnsiTheme="minorHAnsi" w:cstheme="minorHAnsi"/>
          <w:highlight w:val="yellow"/>
        </w:rPr>
      </w:pPr>
      <w:r w:rsidRPr="00BE1BBE">
        <w:rPr>
          <w:rFonts w:asciiTheme="minorHAnsi" w:hAnsiTheme="minorHAnsi" w:cstheme="minorHAnsi"/>
          <w:highlight w:val="yellow"/>
        </w:rPr>
        <w:t>…</w:t>
      </w:r>
    </w:p>
    <w:p w14:paraId="3FE9AAC5" w14:textId="77777777" w:rsidR="00BE1BBE" w:rsidRPr="00BE1BBE" w:rsidRDefault="00BE1BBE" w:rsidP="00BE1BBE">
      <w:pPr>
        <w:rPr>
          <w:rFonts w:asciiTheme="minorHAnsi" w:hAnsiTheme="minorHAnsi" w:cstheme="minorHAnsi"/>
        </w:rPr>
      </w:pPr>
    </w:p>
    <w:p w14:paraId="2CE30496" w14:textId="77777777" w:rsidR="00921611" w:rsidRPr="00921611" w:rsidRDefault="00921611" w:rsidP="00921611">
      <w:pPr>
        <w:rPr>
          <w:rFonts w:asciiTheme="minorHAnsi" w:hAnsiTheme="minorHAnsi" w:cstheme="minorHAnsi"/>
        </w:rPr>
      </w:pPr>
      <w:r w:rsidRPr="00921611">
        <w:rPr>
          <w:rFonts w:asciiTheme="minorHAnsi" w:hAnsiTheme="minorHAnsi" w:cstheme="minorHAnsi"/>
          <w:color w:val="auto"/>
          <w:kern w:val="0"/>
          <w:lang w:eastAsia="fr-FR"/>
        </w:rPr>
        <w:br w:type="page"/>
      </w:r>
    </w:p>
    <w:p w14:paraId="6E9DFE72" w14:textId="77777777" w:rsidR="008334DF" w:rsidRDefault="008334DF" w:rsidP="00921611">
      <w:pPr>
        <w:rPr>
          <w:rFonts w:asciiTheme="minorHAnsi" w:hAnsiTheme="minorHAnsi" w:cstheme="minorHAnsi"/>
          <w:b/>
          <w:bCs/>
        </w:rPr>
      </w:pPr>
    </w:p>
    <w:p w14:paraId="1C33C38A" w14:textId="6A3E2F00" w:rsidR="00921611" w:rsidRPr="006A3E2D" w:rsidRDefault="00921611" w:rsidP="00921611">
      <w:pPr>
        <w:rPr>
          <w:rFonts w:asciiTheme="minorHAnsi" w:hAnsiTheme="minorHAnsi" w:cstheme="minorHAnsi"/>
          <w:b/>
          <w:bCs/>
          <w:u w:val="single"/>
        </w:rPr>
      </w:pPr>
      <w:r w:rsidRPr="006A3E2D">
        <w:rPr>
          <w:rFonts w:asciiTheme="minorHAnsi" w:hAnsiTheme="minorHAnsi" w:cstheme="minorHAnsi"/>
          <w:b/>
          <w:bCs/>
          <w:u w:val="single"/>
        </w:rPr>
        <w:t>Article 2 : modalités de versement</w:t>
      </w:r>
    </w:p>
    <w:p w14:paraId="08E13ED5" w14:textId="77777777" w:rsidR="00921611" w:rsidRPr="00921611" w:rsidRDefault="00921611" w:rsidP="00921611">
      <w:pPr>
        <w:rPr>
          <w:rFonts w:asciiTheme="minorHAnsi" w:hAnsiTheme="minorHAnsi" w:cstheme="minorHAnsi"/>
        </w:rPr>
      </w:pPr>
    </w:p>
    <w:p w14:paraId="44341F9C" w14:textId="77777777" w:rsidR="00921611" w:rsidRPr="00921611" w:rsidRDefault="00921611" w:rsidP="00921611">
      <w:pPr>
        <w:rPr>
          <w:rFonts w:asciiTheme="minorHAnsi" w:hAnsiTheme="minorHAnsi" w:cstheme="minorHAnsi"/>
        </w:rPr>
      </w:pPr>
      <w:r w:rsidRPr="00921611">
        <w:rPr>
          <w:rFonts w:asciiTheme="minorHAnsi" w:hAnsiTheme="minorHAnsi" w:cstheme="minorHAnsi"/>
        </w:rPr>
        <w:t>Les montants individuels pourront être modulés par arrêté de l’autorité territoriale dans les limites et conditions fixées par les textes applicables à la fonction publique d’Etat ou selon les critères fixés, pour chaque prime, par l’assemblée délibérante.</w:t>
      </w:r>
    </w:p>
    <w:p w14:paraId="1EAD8049" w14:textId="77777777" w:rsidR="00921611" w:rsidRPr="00921611" w:rsidRDefault="00921611" w:rsidP="00921611">
      <w:pPr>
        <w:rPr>
          <w:rFonts w:asciiTheme="minorHAnsi" w:hAnsiTheme="minorHAnsi" w:cstheme="minorHAnsi"/>
        </w:rPr>
      </w:pPr>
    </w:p>
    <w:p w14:paraId="011F377B" w14:textId="77777777" w:rsidR="00921611" w:rsidRPr="00921611" w:rsidRDefault="00921611" w:rsidP="00921611">
      <w:pPr>
        <w:rPr>
          <w:rFonts w:asciiTheme="minorHAnsi" w:hAnsiTheme="minorHAnsi" w:cstheme="minorHAnsi"/>
        </w:rPr>
      </w:pPr>
      <w:r w:rsidRPr="00921611">
        <w:rPr>
          <w:rFonts w:asciiTheme="minorHAnsi" w:hAnsiTheme="minorHAnsi" w:cstheme="minorHAnsi"/>
        </w:rPr>
        <w:t xml:space="preserve">Les agents admis à exercer leurs fonctions à temps partiel, les agents occupant un emploi à temps non complet ainsi que les agents quittant ou étant recrutés dans la </w:t>
      </w:r>
      <w:r w:rsidRPr="00921611">
        <w:rPr>
          <w:rFonts w:asciiTheme="minorHAnsi" w:hAnsiTheme="minorHAnsi" w:cstheme="minorHAnsi"/>
          <w:bCs/>
          <w:color w:val="auto"/>
        </w:rPr>
        <w:t xml:space="preserve">collectivité territoriale ou l’établissement public </w:t>
      </w:r>
      <w:r w:rsidRPr="00921611">
        <w:rPr>
          <w:rFonts w:asciiTheme="minorHAnsi" w:hAnsiTheme="minorHAnsi" w:cstheme="minorHAnsi"/>
        </w:rPr>
        <w:t>en cours d’année sont admis au bénéfice des primes et indemnités instituées au prorata de leur temps de service.</w:t>
      </w:r>
    </w:p>
    <w:p w14:paraId="6FB3252E" w14:textId="77777777" w:rsidR="00921611" w:rsidRPr="00921611" w:rsidRDefault="00921611" w:rsidP="00921611">
      <w:pPr>
        <w:rPr>
          <w:rFonts w:asciiTheme="minorHAnsi" w:hAnsiTheme="minorHAnsi" w:cstheme="minorHAnsi"/>
        </w:rPr>
      </w:pPr>
    </w:p>
    <w:p w14:paraId="46A64727" w14:textId="77777777" w:rsidR="00921611" w:rsidRPr="00921611" w:rsidRDefault="00921611" w:rsidP="00921611">
      <w:pPr>
        <w:rPr>
          <w:rFonts w:asciiTheme="minorHAnsi" w:hAnsiTheme="minorHAnsi" w:cstheme="minorHAnsi"/>
        </w:rPr>
      </w:pPr>
      <w:r w:rsidRPr="00921611">
        <w:rPr>
          <w:rFonts w:asciiTheme="minorHAnsi" w:hAnsiTheme="minorHAnsi" w:cstheme="minorHAnsi"/>
        </w:rPr>
        <w:t>L’attribution individuelle sera décidée par l’autorité territoriale et fera l’objet d’un arrêté individuel.</w:t>
      </w:r>
    </w:p>
    <w:p w14:paraId="74047D4E" w14:textId="77777777" w:rsidR="00921611" w:rsidRPr="00921611" w:rsidRDefault="00921611" w:rsidP="00921611">
      <w:pPr>
        <w:rPr>
          <w:rFonts w:asciiTheme="minorHAnsi" w:hAnsiTheme="minorHAnsi" w:cstheme="minorHAnsi"/>
        </w:rPr>
      </w:pPr>
    </w:p>
    <w:p w14:paraId="6B4806E1" w14:textId="77777777" w:rsidR="00921611" w:rsidRPr="00921611" w:rsidRDefault="00921611" w:rsidP="00921611">
      <w:pPr>
        <w:rPr>
          <w:rFonts w:asciiTheme="minorHAnsi" w:hAnsiTheme="minorHAnsi" w:cstheme="minorHAnsi"/>
        </w:rPr>
      </w:pPr>
    </w:p>
    <w:p w14:paraId="5790FD50" w14:textId="4C8C4852" w:rsidR="00921611" w:rsidRPr="006A3E2D" w:rsidRDefault="00921611" w:rsidP="00921611">
      <w:pPr>
        <w:rPr>
          <w:rFonts w:asciiTheme="minorHAnsi" w:hAnsiTheme="minorHAnsi" w:cstheme="minorHAnsi"/>
          <w:b/>
          <w:bCs/>
          <w:u w:val="single"/>
        </w:rPr>
      </w:pPr>
      <w:r w:rsidRPr="006A3E2D">
        <w:rPr>
          <w:rFonts w:asciiTheme="minorHAnsi" w:hAnsiTheme="minorHAnsi" w:cstheme="minorHAnsi"/>
          <w:b/>
          <w:bCs/>
          <w:u w:val="single"/>
        </w:rPr>
        <w:t xml:space="preserve">Article </w:t>
      </w:r>
      <w:r w:rsidR="006A3E2D">
        <w:rPr>
          <w:rFonts w:asciiTheme="minorHAnsi" w:hAnsiTheme="minorHAnsi" w:cstheme="minorHAnsi"/>
          <w:b/>
          <w:bCs/>
          <w:u w:val="single"/>
        </w:rPr>
        <w:t>3</w:t>
      </w:r>
      <w:r w:rsidRPr="006A3E2D">
        <w:rPr>
          <w:rFonts w:asciiTheme="minorHAnsi" w:hAnsiTheme="minorHAnsi" w:cstheme="minorHAnsi"/>
          <w:b/>
          <w:bCs/>
          <w:u w:val="single"/>
        </w:rPr>
        <w:t> : structure du RIFSEEP</w:t>
      </w:r>
    </w:p>
    <w:p w14:paraId="7052D6FA" w14:textId="77777777" w:rsidR="00921611" w:rsidRPr="00921611" w:rsidRDefault="00921611" w:rsidP="00921611">
      <w:pPr>
        <w:rPr>
          <w:rFonts w:asciiTheme="minorHAnsi" w:hAnsiTheme="minorHAnsi" w:cstheme="minorHAnsi"/>
        </w:rPr>
      </w:pPr>
    </w:p>
    <w:p w14:paraId="350E2AC2" w14:textId="77777777" w:rsidR="00921611" w:rsidRPr="00921611" w:rsidRDefault="00921611" w:rsidP="00921611">
      <w:pPr>
        <w:rPr>
          <w:rFonts w:asciiTheme="minorHAnsi" w:hAnsiTheme="minorHAnsi" w:cstheme="minorHAnsi"/>
        </w:rPr>
      </w:pPr>
      <w:r w:rsidRPr="00921611">
        <w:rPr>
          <w:rFonts w:asciiTheme="minorHAnsi" w:hAnsiTheme="minorHAnsi" w:cstheme="minorHAnsi"/>
        </w:rPr>
        <w:t>Le RIFSEEP comprend 2 parts :</w:t>
      </w:r>
    </w:p>
    <w:p w14:paraId="7B8B2AB7" w14:textId="77777777" w:rsidR="00921611" w:rsidRPr="00921611" w:rsidRDefault="00921611" w:rsidP="00921611">
      <w:pPr>
        <w:pStyle w:val="Paragraphedeliste"/>
        <w:numPr>
          <w:ilvl w:val="0"/>
          <w:numId w:val="2"/>
        </w:numPr>
        <w:rPr>
          <w:rFonts w:asciiTheme="minorHAnsi" w:hAnsiTheme="minorHAnsi" w:cstheme="minorHAnsi"/>
        </w:rPr>
      </w:pPr>
      <w:r w:rsidRPr="00921611">
        <w:rPr>
          <w:rFonts w:asciiTheme="minorHAnsi" w:hAnsiTheme="minorHAnsi" w:cstheme="minorHAnsi"/>
        </w:rPr>
        <w:t>L’indemnité de Fonction, de Sujétions et d’Expertise (IFSE) qui valorise la nature des fonctions des agents et leur expérience professionnelle ;</w:t>
      </w:r>
    </w:p>
    <w:p w14:paraId="24F2B14F" w14:textId="77777777" w:rsidR="00921611" w:rsidRPr="00921611" w:rsidRDefault="00921611" w:rsidP="00921611">
      <w:pPr>
        <w:pStyle w:val="Paragraphedeliste"/>
        <w:numPr>
          <w:ilvl w:val="0"/>
          <w:numId w:val="2"/>
        </w:numPr>
        <w:rPr>
          <w:rFonts w:asciiTheme="minorHAnsi" w:hAnsiTheme="minorHAnsi" w:cstheme="minorHAnsi"/>
        </w:rPr>
      </w:pPr>
      <w:r w:rsidRPr="00921611">
        <w:rPr>
          <w:rFonts w:asciiTheme="minorHAnsi" w:hAnsiTheme="minorHAnsi" w:cstheme="minorHAnsi"/>
        </w:rPr>
        <w:t>Le Complément Indemnitaire Annuel (CIA), qui tient compte de l’engagement professionnel et de la manière de servir.</w:t>
      </w:r>
    </w:p>
    <w:p w14:paraId="0D88DCDF" w14:textId="77777777" w:rsidR="00921611" w:rsidRPr="00921611" w:rsidRDefault="00921611" w:rsidP="00921611">
      <w:pPr>
        <w:rPr>
          <w:rFonts w:asciiTheme="minorHAnsi" w:hAnsiTheme="minorHAnsi" w:cstheme="minorHAnsi"/>
        </w:rPr>
      </w:pPr>
    </w:p>
    <w:p w14:paraId="568E2131" w14:textId="7269F477" w:rsidR="00921611" w:rsidRPr="00921611" w:rsidRDefault="00921611" w:rsidP="00921611">
      <w:pPr>
        <w:rPr>
          <w:rFonts w:asciiTheme="minorHAnsi" w:hAnsiTheme="minorHAnsi" w:cstheme="minorHAnsi"/>
        </w:rPr>
      </w:pPr>
    </w:p>
    <w:p w14:paraId="259C27E6" w14:textId="79723790" w:rsidR="00921611" w:rsidRPr="006A3E2D" w:rsidRDefault="00921611" w:rsidP="00921611">
      <w:pPr>
        <w:rPr>
          <w:rFonts w:asciiTheme="minorHAnsi" w:hAnsiTheme="minorHAnsi" w:cstheme="minorHAnsi"/>
          <w:b/>
          <w:bCs/>
          <w:u w:val="single"/>
        </w:rPr>
      </w:pPr>
      <w:r w:rsidRPr="006A3E2D">
        <w:rPr>
          <w:rFonts w:asciiTheme="minorHAnsi" w:hAnsiTheme="minorHAnsi" w:cstheme="minorHAnsi"/>
          <w:b/>
          <w:bCs/>
          <w:u w:val="single"/>
        </w:rPr>
        <w:t xml:space="preserve">Article </w:t>
      </w:r>
      <w:r w:rsidR="006A3E2D">
        <w:rPr>
          <w:rFonts w:asciiTheme="minorHAnsi" w:hAnsiTheme="minorHAnsi" w:cstheme="minorHAnsi"/>
          <w:b/>
          <w:bCs/>
          <w:u w:val="single"/>
        </w:rPr>
        <w:t>4</w:t>
      </w:r>
      <w:r w:rsidRPr="006A3E2D">
        <w:rPr>
          <w:rFonts w:asciiTheme="minorHAnsi" w:hAnsiTheme="minorHAnsi" w:cstheme="minorHAnsi"/>
          <w:b/>
          <w:bCs/>
          <w:u w:val="single"/>
        </w:rPr>
        <w:t> : l’Indemnité de Fonctions, de Sujétions et d’Expertise (IFSE)</w:t>
      </w:r>
    </w:p>
    <w:p w14:paraId="72B366E3" w14:textId="77777777" w:rsidR="00921611" w:rsidRPr="00921611" w:rsidRDefault="00921611" w:rsidP="00921611">
      <w:pPr>
        <w:rPr>
          <w:rFonts w:asciiTheme="minorHAnsi" w:hAnsiTheme="minorHAnsi" w:cstheme="minorHAnsi"/>
        </w:rPr>
      </w:pPr>
    </w:p>
    <w:p w14:paraId="677F057A" w14:textId="77777777" w:rsidR="00921611" w:rsidRPr="00921611" w:rsidRDefault="00921611" w:rsidP="00921611">
      <w:pPr>
        <w:rPr>
          <w:rFonts w:asciiTheme="minorHAnsi" w:hAnsiTheme="minorHAnsi" w:cstheme="minorHAnsi"/>
        </w:rPr>
      </w:pPr>
      <w:r w:rsidRPr="00921611">
        <w:rPr>
          <w:rStyle w:val="Normal3"/>
          <w:rFonts w:asciiTheme="minorHAnsi" w:hAnsiTheme="minorHAnsi" w:cstheme="minorHAnsi"/>
        </w:rPr>
        <w:t>L</w:t>
      </w:r>
      <w:r w:rsidRPr="00921611">
        <w:rPr>
          <w:rFonts w:asciiTheme="minorHAnsi" w:hAnsiTheme="minorHAnsi" w:cstheme="minorHAnsi"/>
        </w:rPr>
        <w:t>e montant de l'IFSE est fixé selon le niveau de responsabilité et d’expertise requis dans l’exercice des fonctions. Les fonctions occupées par les fonctionnaires d’un même corps ou statut d’emploi sont réparties au sein de différents groupes au regard des critères professionnels suivants :</w:t>
      </w:r>
    </w:p>
    <w:p w14:paraId="0F0212A2" w14:textId="1C12C188" w:rsidR="00921611" w:rsidRPr="00921611" w:rsidRDefault="00921611" w:rsidP="00921611">
      <w:pPr>
        <w:pStyle w:val="Paragraphedeliste"/>
        <w:numPr>
          <w:ilvl w:val="0"/>
          <w:numId w:val="3"/>
        </w:numPr>
        <w:rPr>
          <w:rFonts w:asciiTheme="minorHAnsi" w:hAnsiTheme="minorHAnsi" w:cstheme="minorHAnsi"/>
        </w:rPr>
      </w:pPr>
      <w:r w:rsidRPr="00921611">
        <w:rPr>
          <w:rFonts w:asciiTheme="minorHAnsi" w:hAnsiTheme="minorHAnsi" w:cstheme="minorHAnsi"/>
        </w:rPr>
        <w:t>des fonctions d’encadrement, de coordination, de pilotage ou de conception ;</w:t>
      </w:r>
    </w:p>
    <w:p w14:paraId="5D91873F" w14:textId="43A342C7" w:rsidR="00921611" w:rsidRPr="00921611" w:rsidRDefault="00921611" w:rsidP="00921611">
      <w:pPr>
        <w:pStyle w:val="Paragraphedeliste"/>
        <w:numPr>
          <w:ilvl w:val="0"/>
          <w:numId w:val="3"/>
        </w:numPr>
        <w:rPr>
          <w:rFonts w:asciiTheme="minorHAnsi" w:hAnsiTheme="minorHAnsi" w:cstheme="minorHAnsi"/>
        </w:rPr>
      </w:pPr>
      <w:r w:rsidRPr="00921611">
        <w:rPr>
          <w:rFonts w:asciiTheme="minorHAnsi" w:hAnsiTheme="minorHAnsi" w:cstheme="minorHAnsi"/>
        </w:rPr>
        <w:t>de la technicité, de l’expertise ou de la qualification nécessaire à l’exercice des fonctions ;</w:t>
      </w:r>
    </w:p>
    <w:p w14:paraId="32FE7725" w14:textId="324ABDC5" w:rsidR="00921611" w:rsidRPr="00921611" w:rsidRDefault="00921611" w:rsidP="00921611">
      <w:pPr>
        <w:pStyle w:val="Paragraphedeliste"/>
        <w:numPr>
          <w:ilvl w:val="0"/>
          <w:numId w:val="3"/>
        </w:numPr>
        <w:rPr>
          <w:rFonts w:asciiTheme="minorHAnsi" w:hAnsiTheme="minorHAnsi" w:cstheme="minorHAnsi"/>
        </w:rPr>
      </w:pPr>
      <w:r w:rsidRPr="00921611">
        <w:rPr>
          <w:rFonts w:asciiTheme="minorHAnsi" w:hAnsiTheme="minorHAnsi" w:cstheme="minorHAnsi"/>
        </w:rPr>
        <w:t>des sujétions particulières ou du degré d’exposition du poste au regard de son environnement professionnel.</w:t>
      </w:r>
    </w:p>
    <w:p w14:paraId="672D9890" w14:textId="77777777" w:rsidR="00921611" w:rsidRDefault="00921611" w:rsidP="00921611">
      <w:pPr>
        <w:rPr>
          <w:rFonts w:asciiTheme="minorHAnsi" w:hAnsiTheme="minorHAnsi" w:cstheme="minorHAnsi"/>
        </w:rPr>
      </w:pPr>
    </w:p>
    <w:p w14:paraId="227FF1DE" w14:textId="216E9755" w:rsidR="008334DF" w:rsidRDefault="008334DF">
      <w:pPr>
        <w:tabs>
          <w:tab w:val="clear" w:pos="708"/>
        </w:tabs>
        <w:suppressAutoHyphens w:val="0"/>
        <w:spacing w:after="200" w:line="276" w:lineRule="auto"/>
        <w:jc w:val="left"/>
        <w:rPr>
          <w:rFonts w:asciiTheme="minorHAnsi" w:hAnsiTheme="minorHAnsi" w:cstheme="minorHAnsi"/>
        </w:rPr>
      </w:pPr>
      <w:r>
        <w:rPr>
          <w:rFonts w:asciiTheme="minorHAnsi" w:hAnsiTheme="minorHAnsi" w:cstheme="minorHAnsi"/>
        </w:rPr>
        <w:br w:type="page"/>
      </w:r>
    </w:p>
    <w:p w14:paraId="2AB06EDF" w14:textId="77777777" w:rsidR="008334DF" w:rsidRPr="00921611" w:rsidRDefault="008334DF" w:rsidP="00921611">
      <w:pPr>
        <w:rPr>
          <w:rFonts w:asciiTheme="minorHAnsi" w:hAnsiTheme="minorHAnsi" w:cstheme="minorHAnsi"/>
        </w:rPr>
      </w:pPr>
    </w:p>
    <w:tbl>
      <w:tblPr>
        <w:tblStyle w:val="Grilledutableau"/>
        <w:tblW w:w="0" w:type="auto"/>
        <w:tblInd w:w="0" w:type="dxa"/>
        <w:tblLook w:val="04A0" w:firstRow="1" w:lastRow="0" w:firstColumn="1" w:lastColumn="0" w:noHBand="0" w:noVBand="1"/>
      </w:tblPr>
      <w:tblGrid>
        <w:gridCol w:w="1692"/>
        <w:gridCol w:w="2596"/>
        <w:gridCol w:w="4769"/>
      </w:tblGrid>
      <w:tr w:rsidR="00921611" w:rsidRPr="00921611" w14:paraId="7C194C4B" w14:textId="77777777" w:rsidTr="00921611">
        <w:trPr>
          <w:trHeight w:val="512"/>
          <w:tblHeader/>
        </w:trPr>
        <w:tc>
          <w:tcPr>
            <w:tcW w:w="1695" w:type="dxa"/>
            <w:tcBorders>
              <w:top w:val="nil"/>
              <w:left w:val="nil"/>
              <w:bottom w:val="single" w:sz="12" w:space="0" w:color="9BBB59" w:themeColor="accent3"/>
              <w:right w:val="single" w:sz="12" w:space="0" w:color="9BBB59" w:themeColor="accent3"/>
            </w:tcBorders>
            <w:vAlign w:val="center"/>
          </w:tcPr>
          <w:p w14:paraId="5B42A926" w14:textId="77777777" w:rsidR="00921611" w:rsidRPr="00921611" w:rsidRDefault="00921611">
            <w:pPr>
              <w:rPr>
                <w:rFonts w:asciiTheme="minorHAnsi" w:eastAsiaTheme="minorHAnsi" w:hAnsiTheme="minorHAnsi" w:cstheme="minorHAnsi"/>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4F81BD" w:themeFill="accent1"/>
            <w:vAlign w:val="center"/>
            <w:hideMark/>
          </w:tcPr>
          <w:p w14:paraId="275FF2AB" w14:textId="5D6A0FA4" w:rsidR="00921611" w:rsidRPr="00921611" w:rsidRDefault="00456176">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C</w:t>
            </w:r>
            <w:r w:rsidR="00921611" w:rsidRPr="00921611">
              <w:rPr>
                <w:rFonts w:asciiTheme="minorHAnsi" w:hAnsiTheme="minorHAnsi" w:cstheme="minorHAnsi"/>
                <w:b/>
                <w:bCs/>
                <w:color w:val="FFFFFF" w:themeColor="background1"/>
              </w:rPr>
              <w:t>ritères d'évaluation</w:t>
            </w:r>
          </w:p>
          <w:p w14:paraId="26ED5820" w14:textId="77777777" w:rsidR="00921611" w:rsidRPr="00921611" w:rsidRDefault="00921611">
            <w:pPr>
              <w:jc w:val="center"/>
              <w:rPr>
                <w:rFonts w:asciiTheme="minorHAnsi" w:hAnsiTheme="minorHAnsi" w:cstheme="minorHAnsi"/>
                <w:b/>
                <w:bCs/>
                <w:color w:val="FFFFFF" w:themeColor="background1"/>
              </w:rPr>
            </w:pPr>
            <w:r w:rsidRPr="00921611">
              <w:rPr>
                <w:rFonts w:asciiTheme="minorHAnsi" w:hAnsiTheme="minorHAnsi" w:cstheme="minorHAnsi"/>
                <w:b/>
                <w:bCs/>
                <w:color w:val="FFFFFF" w:themeColor="background1"/>
              </w:rPr>
              <w:t>IFSE</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4F81BD" w:themeFill="accent1"/>
            <w:vAlign w:val="center"/>
            <w:hideMark/>
          </w:tcPr>
          <w:p w14:paraId="7A5A7A78" w14:textId="77777777" w:rsidR="00921611" w:rsidRPr="00921611" w:rsidRDefault="00921611">
            <w:pPr>
              <w:jc w:val="center"/>
              <w:rPr>
                <w:rFonts w:asciiTheme="minorHAnsi" w:hAnsiTheme="minorHAnsi" w:cstheme="minorHAnsi"/>
                <w:b/>
                <w:bCs/>
                <w:color w:val="FFFFFF" w:themeColor="background1"/>
              </w:rPr>
            </w:pPr>
            <w:r w:rsidRPr="00921611">
              <w:rPr>
                <w:rFonts w:asciiTheme="minorHAnsi" w:hAnsiTheme="minorHAnsi" w:cstheme="minorHAnsi"/>
                <w:b/>
                <w:bCs/>
                <w:color w:val="FFFFFF" w:themeColor="background1"/>
              </w:rPr>
              <w:t>Définition du critère</w:t>
            </w:r>
          </w:p>
        </w:tc>
      </w:tr>
      <w:tr w:rsidR="00921611" w:rsidRPr="00DC648F" w14:paraId="4BCEACD4" w14:textId="77777777" w:rsidTr="00921611">
        <w:tc>
          <w:tcPr>
            <w:tcW w:w="1695" w:type="dxa"/>
            <w:vMerge w:val="restart"/>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7190DF71" w14:textId="77777777" w:rsidR="00921611" w:rsidRPr="00DC648F" w:rsidRDefault="00921611" w:rsidP="00DF3568">
            <w:pPr>
              <w:jc w:val="center"/>
              <w:rPr>
                <w:rFonts w:asciiTheme="minorHAnsi" w:hAnsiTheme="minorHAnsi" w:cstheme="minorHAnsi"/>
              </w:rPr>
            </w:pPr>
            <w:r w:rsidRPr="00DC648F">
              <w:rPr>
                <w:rFonts w:asciiTheme="minorHAnsi" w:hAnsiTheme="minorHAnsi" w:cstheme="minorHAnsi"/>
              </w:rPr>
              <w:t>Fonctions d’encadrement, de coordination, de pilotage ou de conception</w:t>
            </w: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DD8D82D"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Niveau hiérarchique</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62EA265D" w14:textId="78DFFED8"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 xml:space="preserve">Niveau du poste dans l'organigramme. </w:t>
            </w:r>
            <w:r w:rsidRPr="00DC648F">
              <w:rPr>
                <w:rFonts w:asciiTheme="minorHAnsi" w:hAnsiTheme="minorHAnsi" w:cstheme="minorHAnsi"/>
                <w:highlight w:val="yellow"/>
                <w:lang w:eastAsia="fr-FR"/>
              </w:rPr>
              <w:t>Le nombre de niveaux et les points sont adaptables à votre propre organisation</w:t>
            </w:r>
            <w:r w:rsidR="00DC648F" w:rsidRPr="00DC648F">
              <w:rPr>
                <w:rFonts w:asciiTheme="minorHAnsi" w:hAnsiTheme="minorHAnsi" w:cstheme="minorHAnsi"/>
                <w:highlight w:val="yellow"/>
                <w:lang w:eastAsia="fr-FR"/>
              </w:rPr>
              <w:t>.</w:t>
            </w:r>
          </w:p>
        </w:tc>
      </w:tr>
      <w:tr w:rsidR="00921611" w:rsidRPr="00DC648F" w14:paraId="3ACD8DC0" w14:textId="77777777" w:rsidTr="00921611">
        <w:tc>
          <w:tcPr>
            <w:tcW w:w="0" w:type="auto"/>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2C92232"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0931C88F"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Nombre de collaborateurs (encadrés indirectement et directement)</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5E7DB1B" w14:textId="4440A2B9"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Agents directement sous sa responsabilité</w:t>
            </w:r>
            <w:r w:rsidR="00DC648F">
              <w:rPr>
                <w:rFonts w:asciiTheme="minorHAnsi" w:hAnsiTheme="minorHAnsi" w:cstheme="minorHAnsi"/>
                <w:lang w:eastAsia="fr-FR"/>
              </w:rPr>
              <w:t>.</w:t>
            </w:r>
          </w:p>
        </w:tc>
      </w:tr>
      <w:tr w:rsidR="00921611" w:rsidRPr="00DC648F" w14:paraId="703928D5" w14:textId="77777777" w:rsidTr="00921611">
        <w:tc>
          <w:tcPr>
            <w:tcW w:w="0" w:type="auto"/>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7AC3CAA6"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44424295"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Type de collaborateurs encadrés</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3D0126C5" w14:textId="265C3BF7" w:rsidR="00921611" w:rsidRPr="00DC648F" w:rsidRDefault="00953D3D">
            <w:pPr>
              <w:jc w:val="left"/>
              <w:rPr>
                <w:rFonts w:asciiTheme="minorHAnsi" w:hAnsiTheme="minorHAnsi" w:cstheme="minorHAnsi"/>
                <w:lang w:eastAsia="fr-FR"/>
              </w:rPr>
            </w:pPr>
            <w:r w:rsidRPr="00DC648F">
              <w:rPr>
                <w:rFonts w:asciiTheme="minorHAnsi" w:hAnsiTheme="minorHAnsi" w:cstheme="minorHAnsi"/>
                <w:highlight w:val="yellow"/>
                <w:lang w:eastAsia="fr-FR"/>
              </w:rPr>
              <w:t>A déterminer pa</w:t>
            </w:r>
            <w:r>
              <w:rPr>
                <w:rFonts w:asciiTheme="minorHAnsi" w:hAnsiTheme="minorHAnsi" w:cstheme="minorHAnsi"/>
                <w:highlight w:val="yellow"/>
                <w:lang w:eastAsia="fr-FR"/>
              </w:rPr>
              <w:t>r</w:t>
            </w:r>
            <w:r w:rsidRPr="00DC648F">
              <w:rPr>
                <w:rFonts w:asciiTheme="minorHAnsi" w:hAnsiTheme="minorHAnsi" w:cstheme="minorHAnsi"/>
                <w:highlight w:val="yellow"/>
                <w:lang w:eastAsia="fr-FR"/>
              </w:rPr>
              <w:t xml:space="preserve"> la </w:t>
            </w:r>
            <w:r w:rsidRPr="00DC648F">
              <w:rPr>
                <w:rFonts w:asciiTheme="minorHAnsi" w:hAnsiTheme="minorHAnsi" w:cstheme="minorHAnsi"/>
                <w:bCs/>
                <w:color w:val="auto"/>
                <w:highlight w:val="yellow"/>
              </w:rPr>
              <w:t xml:space="preserve">collectivité territoriale ou l’établissement public </w:t>
            </w:r>
            <w:r w:rsidR="00921611" w:rsidRPr="00DC648F">
              <w:rPr>
                <w:rFonts w:asciiTheme="minorHAnsi" w:hAnsiTheme="minorHAnsi" w:cstheme="minorHAnsi"/>
                <w:highlight w:val="yellow"/>
                <w:lang w:eastAsia="fr-FR"/>
              </w:rPr>
              <w:t>(cadres dirigeants, cadres de proximité, agents d’exécution, …)</w:t>
            </w:r>
            <w:r w:rsidR="00DC648F" w:rsidRPr="00DC648F">
              <w:rPr>
                <w:rFonts w:asciiTheme="minorHAnsi" w:hAnsiTheme="minorHAnsi" w:cstheme="minorHAnsi"/>
                <w:highlight w:val="yellow"/>
                <w:lang w:eastAsia="fr-FR"/>
              </w:rPr>
              <w:t>.</w:t>
            </w:r>
          </w:p>
        </w:tc>
      </w:tr>
      <w:tr w:rsidR="00921611" w:rsidRPr="00DC648F" w14:paraId="3B3A50FD" w14:textId="77777777" w:rsidTr="00921611">
        <w:tc>
          <w:tcPr>
            <w:tcW w:w="0" w:type="auto"/>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BE06857"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4B0FC046"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Niveau d’encadrement</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36502222" w14:textId="21E1B1D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Niveau de responsabilité du poste en terme</w:t>
            </w:r>
            <w:r w:rsidR="00DF3568">
              <w:rPr>
                <w:rFonts w:asciiTheme="minorHAnsi" w:hAnsiTheme="minorHAnsi" w:cstheme="minorHAnsi"/>
                <w:lang w:eastAsia="fr-FR"/>
              </w:rPr>
              <w:t>s</w:t>
            </w:r>
            <w:r w:rsidRPr="00DC648F">
              <w:rPr>
                <w:rFonts w:asciiTheme="minorHAnsi" w:hAnsiTheme="minorHAnsi" w:cstheme="minorHAnsi"/>
                <w:lang w:eastAsia="fr-FR"/>
              </w:rPr>
              <w:t xml:space="preserve"> d'encadrement ou de coordination </w:t>
            </w:r>
            <w:r w:rsidRPr="00DC648F">
              <w:rPr>
                <w:rFonts w:asciiTheme="minorHAnsi" w:hAnsiTheme="minorHAnsi" w:cstheme="minorHAnsi"/>
                <w:highlight w:val="yellow"/>
                <w:lang w:eastAsia="fr-FR"/>
              </w:rPr>
              <w:t>(si pas d'encadrement)</w:t>
            </w:r>
            <w:r w:rsidR="00DC648F" w:rsidRPr="00DC648F">
              <w:rPr>
                <w:rFonts w:asciiTheme="minorHAnsi" w:hAnsiTheme="minorHAnsi" w:cstheme="minorHAnsi"/>
                <w:highlight w:val="yellow"/>
                <w:lang w:eastAsia="fr-FR"/>
              </w:rPr>
              <w:t>.</w:t>
            </w:r>
          </w:p>
        </w:tc>
      </w:tr>
      <w:tr w:rsidR="00921611" w:rsidRPr="00DC648F" w14:paraId="4E6A1151" w14:textId="77777777" w:rsidTr="00921611">
        <w:tc>
          <w:tcPr>
            <w:tcW w:w="0" w:type="auto"/>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4741BD32"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40040559" w14:textId="04683499"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Niveau de responsabilités lié aux missions (humaine, financière, juridique, politique</w:t>
            </w:r>
            <w:r w:rsidR="00DC648F">
              <w:rPr>
                <w:rFonts w:asciiTheme="minorHAnsi" w:hAnsiTheme="minorHAnsi" w:cstheme="minorHAnsi"/>
                <w:lang w:eastAsia="fr-FR"/>
              </w:rPr>
              <w:t xml:space="preserve">, </w:t>
            </w:r>
            <w:r w:rsidRPr="00DC648F">
              <w:rPr>
                <w:rFonts w:asciiTheme="minorHAnsi" w:hAnsiTheme="minorHAnsi" w:cstheme="minorHAnsi"/>
                <w:lang w:eastAsia="fr-FR"/>
              </w:rPr>
              <w:t>…)</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754E0D88" w14:textId="2957DB7F" w:rsidR="00921611" w:rsidRPr="00DC648F" w:rsidRDefault="00921611">
            <w:pPr>
              <w:jc w:val="left"/>
              <w:rPr>
                <w:rFonts w:asciiTheme="minorHAnsi" w:hAnsiTheme="minorHAnsi" w:cstheme="minorHAnsi"/>
                <w:lang w:eastAsia="fr-FR"/>
              </w:rPr>
            </w:pPr>
            <w:r w:rsidRPr="00DC648F">
              <w:rPr>
                <w:rFonts w:asciiTheme="minorHAnsi" w:hAnsiTheme="minorHAnsi" w:cstheme="minorHAnsi"/>
                <w:highlight w:val="yellow"/>
                <w:lang w:eastAsia="fr-FR"/>
              </w:rPr>
              <w:t>A déterminer pa</w:t>
            </w:r>
            <w:r w:rsidR="00953D3D">
              <w:rPr>
                <w:rFonts w:asciiTheme="minorHAnsi" w:hAnsiTheme="minorHAnsi" w:cstheme="minorHAnsi"/>
                <w:highlight w:val="yellow"/>
                <w:lang w:eastAsia="fr-FR"/>
              </w:rPr>
              <w:t>r</w:t>
            </w:r>
            <w:r w:rsidRPr="00DC648F">
              <w:rPr>
                <w:rFonts w:asciiTheme="minorHAnsi" w:hAnsiTheme="minorHAnsi" w:cstheme="minorHAnsi"/>
                <w:highlight w:val="yellow"/>
                <w:lang w:eastAsia="fr-FR"/>
              </w:rPr>
              <w:t xml:space="preserve"> la </w:t>
            </w:r>
            <w:r w:rsidRPr="00DC648F">
              <w:rPr>
                <w:rFonts w:asciiTheme="minorHAnsi" w:hAnsiTheme="minorHAnsi" w:cstheme="minorHAnsi"/>
                <w:bCs/>
                <w:color w:val="auto"/>
                <w:highlight w:val="yellow"/>
              </w:rPr>
              <w:t xml:space="preserve">collectivité territoriale ou l’établissement public </w:t>
            </w:r>
            <w:r w:rsidRPr="00DC648F">
              <w:rPr>
                <w:rFonts w:asciiTheme="minorHAnsi" w:hAnsiTheme="minorHAnsi" w:cstheme="minorHAnsi"/>
                <w:highlight w:val="yellow"/>
                <w:lang w:eastAsia="fr-FR"/>
              </w:rPr>
              <w:t>(déterminant, fort, modéré, faible, …)</w:t>
            </w:r>
            <w:r w:rsidR="00DC648F" w:rsidRPr="00DC648F">
              <w:rPr>
                <w:rFonts w:asciiTheme="minorHAnsi" w:hAnsiTheme="minorHAnsi" w:cstheme="minorHAnsi"/>
                <w:highlight w:val="yellow"/>
                <w:lang w:eastAsia="fr-FR"/>
              </w:rPr>
              <w:t>.</w:t>
            </w:r>
          </w:p>
        </w:tc>
      </w:tr>
      <w:tr w:rsidR="00921611" w:rsidRPr="00DC648F" w14:paraId="648CCA81" w14:textId="77777777" w:rsidTr="00921611">
        <w:tc>
          <w:tcPr>
            <w:tcW w:w="0" w:type="auto"/>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6273474"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391432CA"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Délégation de signature</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6ED3165" w14:textId="404688C2"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Le poste bénéficie-t-il d'une délégation de signature (oui</w:t>
            </w:r>
            <w:r w:rsidR="00BE1BBE">
              <w:rPr>
                <w:rFonts w:asciiTheme="minorHAnsi" w:hAnsiTheme="minorHAnsi" w:cstheme="minorHAnsi"/>
                <w:lang w:eastAsia="fr-FR"/>
              </w:rPr>
              <w:t>/</w:t>
            </w:r>
            <w:r w:rsidRPr="00DC648F">
              <w:rPr>
                <w:rFonts w:asciiTheme="minorHAnsi" w:hAnsiTheme="minorHAnsi" w:cstheme="minorHAnsi"/>
                <w:lang w:eastAsia="fr-FR"/>
              </w:rPr>
              <w:t>non)</w:t>
            </w:r>
            <w:r w:rsidR="00DC648F">
              <w:rPr>
                <w:rFonts w:asciiTheme="minorHAnsi" w:hAnsiTheme="minorHAnsi" w:cstheme="minorHAnsi"/>
                <w:lang w:eastAsia="fr-FR"/>
              </w:rPr>
              <w:t>.</w:t>
            </w:r>
          </w:p>
        </w:tc>
      </w:tr>
      <w:tr w:rsidR="00921611" w:rsidRPr="00DC648F" w14:paraId="67857E86" w14:textId="77777777" w:rsidTr="00921611">
        <w:tc>
          <w:tcPr>
            <w:tcW w:w="0" w:type="auto"/>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08419667"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733913C"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Organisation du travail des agents, gestion des plannings</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70577DE4" w14:textId="4B48C40A"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Répartir et/ou planifier les activités en fonction des contraintes du service</w:t>
            </w:r>
            <w:r w:rsidR="00DC648F">
              <w:rPr>
                <w:rFonts w:asciiTheme="minorHAnsi" w:hAnsiTheme="minorHAnsi" w:cstheme="minorHAnsi"/>
                <w:lang w:eastAsia="fr-FR"/>
              </w:rPr>
              <w:t>.</w:t>
            </w:r>
          </w:p>
        </w:tc>
      </w:tr>
      <w:tr w:rsidR="00921611" w:rsidRPr="00DC648F" w14:paraId="399FEE54" w14:textId="77777777" w:rsidTr="00921611">
        <w:tc>
          <w:tcPr>
            <w:tcW w:w="0" w:type="auto"/>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0753CDB3"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3506F889"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Supervision, accompagnement d’autrui, tutorat</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6779758F" w14:textId="41959BEF"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Accompagner et évaluer l'acquisition et le développement des compétences d'une personne à travers des situations de travail, dans le cadre de l'obtention d'une qualification, d'une formation diplômante, d'une formation en alternance, d'un parcours d'intégration ou d'insertion professionnelle</w:t>
            </w:r>
            <w:r w:rsidR="00DC648F">
              <w:rPr>
                <w:rFonts w:asciiTheme="minorHAnsi" w:hAnsiTheme="minorHAnsi" w:cstheme="minorHAnsi"/>
                <w:lang w:eastAsia="fr-FR"/>
              </w:rPr>
              <w:t>.</w:t>
            </w:r>
          </w:p>
        </w:tc>
      </w:tr>
      <w:tr w:rsidR="00921611" w:rsidRPr="00DC648F" w14:paraId="5C95FD7A" w14:textId="77777777" w:rsidTr="00921611">
        <w:tc>
          <w:tcPr>
            <w:tcW w:w="0" w:type="auto"/>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4786DE43"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1C0990B3"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Conduite de projet</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3600ED22" w14:textId="238BF3AC"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Entreprendre et piloter avec méthode un projet aboutissant à la réalisation d’un service ou d’un produit fini</w:t>
            </w:r>
            <w:r w:rsidR="00DC648F">
              <w:rPr>
                <w:rFonts w:asciiTheme="minorHAnsi" w:hAnsiTheme="minorHAnsi" w:cstheme="minorHAnsi"/>
                <w:lang w:eastAsia="fr-FR"/>
              </w:rPr>
              <w:t>.</w:t>
            </w:r>
          </w:p>
        </w:tc>
      </w:tr>
      <w:tr w:rsidR="00921611" w:rsidRPr="00DC648F" w14:paraId="6EFA3FA3" w14:textId="77777777" w:rsidTr="00921611">
        <w:tc>
          <w:tcPr>
            <w:tcW w:w="0" w:type="auto"/>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012A2025"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481FD15B"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Préparation et/ou animation de réunion</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07AF6675" w14:textId="4B0FCAC6"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Organiser et conduire une réunion de décision, d’information, de production ou de convivialité selon un ordre du jour établi, en respectant les différents temps, en veillant à l’expression de tous et en reformulant les conclusions</w:t>
            </w:r>
            <w:r w:rsidR="00DC648F">
              <w:rPr>
                <w:rFonts w:asciiTheme="minorHAnsi" w:hAnsiTheme="minorHAnsi" w:cstheme="minorHAnsi"/>
                <w:lang w:eastAsia="fr-FR"/>
              </w:rPr>
              <w:t>.</w:t>
            </w:r>
          </w:p>
        </w:tc>
      </w:tr>
      <w:tr w:rsidR="00921611" w:rsidRPr="00DC648F" w14:paraId="209A98B2" w14:textId="77777777" w:rsidTr="00921611">
        <w:tc>
          <w:tcPr>
            <w:tcW w:w="0" w:type="auto"/>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116845B5"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6846DD09"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Conseil aux élus</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019A8986" w14:textId="37E2FE19"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Apporter son expertise aux élus dans la rédaction et mise en œuvre d’un projet afin de développer les politiques publiques et d'alerter les élus sur les risques techniques et juridiques</w:t>
            </w:r>
            <w:r w:rsidR="00DC648F">
              <w:rPr>
                <w:rFonts w:asciiTheme="minorHAnsi" w:hAnsiTheme="minorHAnsi" w:cstheme="minorHAnsi"/>
                <w:lang w:eastAsia="fr-FR"/>
              </w:rPr>
              <w:t>.</w:t>
            </w:r>
          </w:p>
        </w:tc>
      </w:tr>
    </w:tbl>
    <w:p w14:paraId="65E0B549" w14:textId="77777777" w:rsidR="00921611" w:rsidRPr="00DC648F" w:rsidRDefault="00921611" w:rsidP="00921611">
      <w:pPr>
        <w:rPr>
          <w:rFonts w:asciiTheme="minorHAnsi" w:hAnsiTheme="minorHAnsi" w:cstheme="minorHAnsi"/>
        </w:rPr>
      </w:pPr>
    </w:p>
    <w:p w14:paraId="7897A7F1" w14:textId="78270C84" w:rsidR="00884A38" w:rsidRPr="00DC648F" w:rsidRDefault="00884A38">
      <w:pPr>
        <w:tabs>
          <w:tab w:val="clear" w:pos="708"/>
        </w:tabs>
        <w:suppressAutoHyphens w:val="0"/>
        <w:spacing w:after="200" w:line="276" w:lineRule="auto"/>
        <w:jc w:val="left"/>
        <w:rPr>
          <w:rFonts w:asciiTheme="minorHAnsi" w:hAnsiTheme="minorHAnsi" w:cstheme="minorHAnsi"/>
        </w:rPr>
      </w:pPr>
      <w:r w:rsidRPr="00DC648F">
        <w:rPr>
          <w:rFonts w:asciiTheme="minorHAnsi" w:hAnsiTheme="minorHAnsi" w:cstheme="minorHAnsi"/>
        </w:rPr>
        <w:br w:type="page"/>
      </w:r>
    </w:p>
    <w:p w14:paraId="0D18213D" w14:textId="77777777" w:rsidR="00921611" w:rsidRPr="00DC648F" w:rsidRDefault="00921611" w:rsidP="00921611">
      <w:pPr>
        <w:rPr>
          <w:rFonts w:asciiTheme="minorHAnsi" w:hAnsiTheme="minorHAnsi" w:cstheme="minorHAnsi"/>
        </w:rPr>
      </w:pPr>
    </w:p>
    <w:tbl>
      <w:tblPr>
        <w:tblStyle w:val="Grilledutableau"/>
        <w:tblW w:w="0" w:type="auto"/>
        <w:tblInd w:w="0" w:type="dxa"/>
        <w:tblLook w:val="04A0" w:firstRow="1" w:lastRow="0" w:firstColumn="1" w:lastColumn="0" w:noHBand="0" w:noVBand="1"/>
      </w:tblPr>
      <w:tblGrid>
        <w:gridCol w:w="1672"/>
        <w:gridCol w:w="2635"/>
        <w:gridCol w:w="4750"/>
      </w:tblGrid>
      <w:tr w:rsidR="00921611" w:rsidRPr="00DC648F" w14:paraId="3D1BCAF8" w14:textId="77777777" w:rsidTr="00921611">
        <w:tc>
          <w:tcPr>
            <w:tcW w:w="1695" w:type="dxa"/>
            <w:tcBorders>
              <w:top w:val="nil"/>
              <w:left w:val="nil"/>
              <w:bottom w:val="single" w:sz="12" w:space="0" w:color="9BBB59" w:themeColor="accent3"/>
              <w:right w:val="single" w:sz="12" w:space="0" w:color="9BBB59" w:themeColor="accent3"/>
            </w:tcBorders>
            <w:vAlign w:val="center"/>
          </w:tcPr>
          <w:p w14:paraId="6D12B8CA" w14:textId="77777777" w:rsidR="00921611" w:rsidRPr="00DC648F" w:rsidRDefault="00921611">
            <w:pPr>
              <w:rPr>
                <w:rFonts w:asciiTheme="minorHAnsi" w:eastAsiaTheme="minorHAnsi" w:hAnsiTheme="minorHAnsi" w:cstheme="minorHAnsi"/>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4F81BD" w:themeFill="accent1"/>
            <w:vAlign w:val="center"/>
            <w:hideMark/>
          </w:tcPr>
          <w:p w14:paraId="7BF525DE" w14:textId="77777777" w:rsidR="00456176" w:rsidRPr="00DC648F" w:rsidRDefault="00456176" w:rsidP="00456176">
            <w:pPr>
              <w:jc w:val="center"/>
              <w:rPr>
                <w:rFonts w:asciiTheme="minorHAnsi" w:hAnsiTheme="minorHAnsi" w:cstheme="minorHAnsi"/>
                <w:b/>
                <w:bCs/>
                <w:color w:val="FFFFFF" w:themeColor="background1"/>
              </w:rPr>
            </w:pPr>
            <w:r w:rsidRPr="00DC648F">
              <w:rPr>
                <w:rFonts w:asciiTheme="minorHAnsi" w:hAnsiTheme="minorHAnsi" w:cstheme="minorHAnsi"/>
                <w:b/>
                <w:bCs/>
                <w:color w:val="FFFFFF" w:themeColor="background1"/>
              </w:rPr>
              <w:t>Critères d'évaluation</w:t>
            </w:r>
          </w:p>
          <w:p w14:paraId="24394E84" w14:textId="06BAB88D" w:rsidR="00921611" w:rsidRPr="00DC648F" w:rsidRDefault="00456176" w:rsidP="00456176">
            <w:pPr>
              <w:jc w:val="center"/>
              <w:rPr>
                <w:rFonts w:asciiTheme="minorHAnsi" w:hAnsiTheme="minorHAnsi" w:cstheme="minorHAnsi"/>
                <w:b/>
                <w:bCs/>
                <w:color w:val="FFFFFF" w:themeColor="background1"/>
              </w:rPr>
            </w:pPr>
            <w:r w:rsidRPr="00DC648F">
              <w:rPr>
                <w:rFonts w:asciiTheme="minorHAnsi" w:hAnsiTheme="minorHAnsi" w:cstheme="minorHAnsi"/>
                <w:b/>
                <w:bCs/>
                <w:color w:val="FFFFFF" w:themeColor="background1"/>
              </w:rPr>
              <w:t>IFSE</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4F81BD" w:themeFill="accent1"/>
            <w:vAlign w:val="center"/>
            <w:hideMark/>
          </w:tcPr>
          <w:p w14:paraId="4585E7D6" w14:textId="77777777" w:rsidR="00921611" w:rsidRPr="00DC648F" w:rsidRDefault="00921611">
            <w:pPr>
              <w:jc w:val="center"/>
              <w:rPr>
                <w:rFonts w:asciiTheme="minorHAnsi" w:hAnsiTheme="minorHAnsi" w:cstheme="minorHAnsi"/>
                <w:b/>
                <w:bCs/>
                <w:color w:val="FFFFFF" w:themeColor="background1"/>
              </w:rPr>
            </w:pPr>
            <w:r w:rsidRPr="00DC648F">
              <w:rPr>
                <w:rFonts w:asciiTheme="minorHAnsi" w:hAnsiTheme="minorHAnsi" w:cstheme="minorHAnsi"/>
                <w:b/>
                <w:bCs/>
                <w:color w:val="FFFFFF" w:themeColor="background1"/>
              </w:rPr>
              <w:t>Définition du critère</w:t>
            </w:r>
          </w:p>
        </w:tc>
      </w:tr>
      <w:tr w:rsidR="00921611" w:rsidRPr="00DC648F" w14:paraId="4927CAE4" w14:textId="77777777" w:rsidTr="00921611">
        <w:tc>
          <w:tcPr>
            <w:tcW w:w="1695" w:type="dxa"/>
            <w:vMerge w:val="restart"/>
            <w:tcBorders>
              <w:top w:val="single" w:sz="12" w:space="0" w:color="9BBB59" w:themeColor="accent3"/>
              <w:left w:val="single" w:sz="12" w:space="0" w:color="9BBB59" w:themeColor="accent3"/>
              <w:bottom w:val="single" w:sz="4" w:space="0" w:color="9BBB59" w:themeColor="accent3"/>
              <w:right w:val="single" w:sz="12" w:space="0" w:color="9BBB59" w:themeColor="accent3"/>
            </w:tcBorders>
            <w:vAlign w:val="center"/>
            <w:hideMark/>
          </w:tcPr>
          <w:p w14:paraId="6E4657D8" w14:textId="77777777" w:rsidR="00921611" w:rsidRPr="00DC648F" w:rsidRDefault="00921611" w:rsidP="00DF3568">
            <w:pPr>
              <w:jc w:val="center"/>
              <w:rPr>
                <w:rFonts w:asciiTheme="minorHAnsi" w:hAnsiTheme="minorHAnsi" w:cstheme="minorHAnsi"/>
              </w:rPr>
            </w:pPr>
            <w:r w:rsidRPr="00DC648F">
              <w:rPr>
                <w:rFonts w:asciiTheme="minorHAnsi" w:hAnsiTheme="minorHAnsi" w:cstheme="minorHAnsi"/>
              </w:rPr>
              <w:t>Technicité, expertise, expérience ou qualification nécessaire à l’exercice des fonctions</w:t>
            </w: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1BA4EBD0"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Connaissance requise</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20F7453C" w14:textId="1A3ADBB4"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 xml:space="preserve">Niveau attendu sur le poste </w:t>
            </w:r>
            <w:r w:rsidRPr="00DC648F">
              <w:rPr>
                <w:rFonts w:asciiTheme="minorHAnsi" w:hAnsiTheme="minorHAnsi" w:cstheme="minorHAnsi"/>
                <w:highlight w:val="yellow"/>
                <w:lang w:eastAsia="fr-FR"/>
              </w:rPr>
              <w:t>(ex : un DGS étant généraliste, une simple maîtrise est attendue, car il s'appuie sur des experts pour les sujets pointus)</w:t>
            </w:r>
            <w:r w:rsidR="00DC648F" w:rsidRPr="00DC648F">
              <w:rPr>
                <w:rFonts w:asciiTheme="minorHAnsi" w:hAnsiTheme="minorHAnsi" w:cstheme="minorHAnsi"/>
                <w:highlight w:val="yellow"/>
                <w:lang w:eastAsia="fr-FR"/>
              </w:rPr>
              <w:t>.</w:t>
            </w:r>
          </w:p>
        </w:tc>
      </w:tr>
      <w:tr w:rsidR="00921611" w:rsidRPr="00DC648F" w14:paraId="4EF4D35B" w14:textId="77777777" w:rsidTr="00921611">
        <w:tc>
          <w:tcPr>
            <w:tcW w:w="0" w:type="auto"/>
            <w:vMerge/>
            <w:tcBorders>
              <w:top w:val="single" w:sz="12" w:space="0" w:color="9BBB59" w:themeColor="accent3"/>
              <w:left w:val="single" w:sz="12" w:space="0" w:color="9BBB59" w:themeColor="accent3"/>
              <w:bottom w:val="single" w:sz="4" w:space="0" w:color="9BBB59" w:themeColor="accent3"/>
              <w:right w:val="single" w:sz="12" w:space="0" w:color="9BBB59" w:themeColor="accent3"/>
            </w:tcBorders>
            <w:vAlign w:val="center"/>
            <w:hideMark/>
          </w:tcPr>
          <w:p w14:paraId="169F5A3B"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7A555542"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Technicité/niveau de difficulté</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36B4BE49" w14:textId="5F0B3AF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Niveau de technicité du poste</w:t>
            </w:r>
            <w:r w:rsidR="00DC648F">
              <w:rPr>
                <w:rFonts w:asciiTheme="minorHAnsi" w:hAnsiTheme="minorHAnsi" w:cstheme="minorHAnsi"/>
                <w:lang w:eastAsia="fr-FR"/>
              </w:rPr>
              <w:t>.</w:t>
            </w:r>
          </w:p>
        </w:tc>
      </w:tr>
      <w:tr w:rsidR="00921611" w:rsidRPr="00DC648F" w14:paraId="78A91490" w14:textId="77777777" w:rsidTr="00921611">
        <w:tc>
          <w:tcPr>
            <w:tcW w:w="0" w:type="auto"/>
            <w:vMerge/>
            <w:tcBorders>
              <w:top w:val="single" w:sz="12" w:space="0" w:color="9BBB59" w:themeColor="accent3"/>
              <w:left w:val="single" w:sz="12" w:space="0" w:color="9BBB59" w:themeColor="accent3"/>
              <w:bottom w:val="single" w:sz="4" w:space="0" w:color="9BBB59" w:themeColor="accent3"/>
              <w:right w:val="single" w:sz="12" w:space="0" w:color="9BBB59" w:themeColor="accent3"/>
            </w:tcBorders>
            <w:vAlign w:val="center"/>
            <w:hideMark/>
          </w:tcPr>
          <w:p w14:paraId="215D25EC"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0D849CBD"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Champ d'application/polyvalence</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337DB582" w14:textId="4CE206DF"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Si le poste correspond à un SEUL métier existant dans le répertoire CNFPT, alors "monométier". Si le poste est un assemblage de plusieurs métiers, alors "plurimétiers"</w:t>
            </w:r>
            <w:r w:rsidR="00DC648F">
              <w:rPr>
                <w:rFonts w:asciiTheme="minorHAnsi" w:hAnsiTheme="minorHAnsi" w:cstheme="minorHAnsi"/>
                <w:lang w:eastAsia="fr-FR"/>
              </w:rPr>
              <w:t>.</w:t>
            </w:r>
          </w:p>
        </w:tc>
      </w:tr>
      <w:tr w:rsidR="00921611" w:rsidRPr="00DC648F" w14:paraId="64DC29FA" w14:textId="77777777" w:rsidTr="00921611">
        <w:tc>
          <w:tcPr>
            <w:tcW w:w="0" w:type="auto"/>
            <w:vMerge/>
            <w:tcBorders>
              <w:top w:val="single" w:sz="12" w:space="0" w:color="9BBB59" w:themeColor="accent3"/>
              <w:left w:val="single" w:sz="12" w:space="0" w:color="9BBB59" w:themeColor="accent3"/>
              <w:bottom w:val="single" w:sz="4" w:space="0" w:color="9BBB59" w:themeColor="accent3"/>
              <w:right w:val="single" w:sz="12" w:space="0" w:color="9BBB59" w:themeColor="accent3"/>
            </w:tcBorders>
            <w:vAlign w:val="center"/>
            <w:hideMark/>
          </w:tcPr>
          <w:p w14:paraId="0986DE70"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16102790"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Diplôme</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04CA6D9F" w14:textId="162E7D7E"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Niveau de diplôme attendu sur le poste, et non pas niveau de diplôme détenu par l'agent occupant le poste</w:t>
            </w:r>
            <w:r w:rsidR="00DC648F">
              <w:rPr>
                <w:rFonts w:asciiTheme="minorHAnsi" w:hAnsiTheme="minorHAnsi" w:cstheme="minorHAnsi"/>
                <w:lang w:eastAsia="fr-FR"/>
              </w:rPr>
              <w:t>.</w:t>
            </w:r>
          </w:p>
        </w:tc>
      </w:tr>
      <w:tr w:rsidR="00921611" w:rsidRPr="00DC648F" w14:paraId="44D36957" w14:textId="77777777" w:rsidTr="00921611">
        <w:tc>
          <w:tcPr>
            <w:tcW w:w="0" w:type="auto"/>
            <w:vMerge/>
            <w:tcBorders>
              <w:top w:val="single" w:sz="12" w:space="0" w:color="9BBB59" w:themeColor="accent3"/>
              <w:left w:val="single" w:sz="12" w:space="0" w:color="9BBB59" w:themeColor="accent3"/>
              <w:bottom w:val="single" w:sz="4" w:space="0" w:color="9BBB59" w:themeColor="accent3"/>
              <w:right w:val="single" w:sz="12" w:space="0" w:color="9BBB59" w:themeColor="accent3"/>
            </w:tcBorders>
            <w:vAlign w:val="center"/>
            <w:hideMark/>
          </w:tcPr>
          <w:p w14:paraId="6D434504"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48BBAB8E"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Habilitation/certification</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62B13F39" w14:textId="52136F9D"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Le poste nécessite-t-il une habilitation et ou une certification</w:t>
            </w:r>
            <w:r w:rsidR="00953D3D">
              <w:rPr>
                <w:rFonts w:asciiTheme="minorHAnsi" w:hAnsiTheme="minorHAnsi" w:cstheme="minorHAnsi"/>
                <w:lang w:eastAsia="fr-FR"/>
              </w:rPr>
              <w:t> ?</w:t>
            </w:r>
            <w:r w:rsidRPr="00DC648F">
              <w:rPr>
                <w:rFonts w:asciiTheme="minorHAnsi" w:hAnsiTheme="minorHAnsi" w:cstheme="minorHAnsi"/>
                <w:lang w:eastAsia="fr-FR"/>
              </w:rPr>
              <w:t xml:space="preserve"> </w:t>
            </w:r>
            <w:r w:rsidRPr="00DC648F">
              <w:rPr>
                <w:rFonts w:asciiTheme="minorHAnsi" w:hAnsiTheme="minorHAnsi" w:cstheme="minorHAnsi"/>
                <w:highlight w:val="yellow"/>
                <w:lang w:eastAsia="fr-FR"/>
              </w:rPr>
              <w:t>(ex : permis CACES, habilitation électrique, habilitation HACCP, certification qualité, autorisation de conduite, ...)</w:t>
            </w:r>
            <w:r w:rsidR="00DC648F" w:rsidRPr="00DC648F">
              <w:rPr>
                <w:rFonts w:asciiTheme="minorHAnsi" w:hAnsiTheme="minorHAnsi" w:cstheme="minorHAnsi"/>
                <w:highlight w:val="yellow"/>
                <w:lang w:eastAsia="fr-FR"/>
              </w:rPr>
              <w:t>.</w:t>
            </w:r>
          </w:p>
        </w:tc>
      </w:tr>
      <w:tr w:rsidR="00921611" w:rsidRPr="00DC648F" w14:paraId="76CFE06A" w14:textId="77777777" w:rsidTr="00921611">
        <w:tc>
          <w:tcPr>
            <w:tcW w:w="0" w:type="auto"/>
            <w:vMerge/>
            <w:tcBorders>
              <w:top w:val="single" w:sz="12" w:space="0" w:color="9BBB59" w:themeColor="accent3"/>
              <w:left w:val="single" w:sz="12" w:space="0" w:color="9BBB59" w:themeColor="accent3"/>
              <w:bottom w:val="single" w:sz="4" w:space="0" w:color="9BBB59" w:themeColor="accent3"/>
              <w:right w:val="single" w:sz="12" w:space="0" w:color="9BBB59" w:themeColor="accent3"/>
            </w:tcBorders>
            <w:vAlign w:val="center"/>
            <w:hideMark/>
          </w:tcPr>
          <w:p w14:paraId="7D7CFD34"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3F0AA27C"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Autonomie</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16084CC9"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Exercer ses activités sans constante supervision, s’organiser en prenant des initiatives dans un cadre de responsabilité défini.</w:t>
            </w:r>
          </w:p>
          <w:p w14:paraId="57767769" w14:textId="28CC6884"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Degré d'autonomie accordé au poste (et non pas en fonction de l'agent occupant le poste)</w:t>
            </w:r>
            <w:r w:rsidR="00DC648F">
              <w:rPr>
                <w:rFonts w:asciiTheme="minorHAnsi" w:hAnsiTheme="minorHAnsi" w:cstheme="minorHAnsi"/>
                <w:lang w:eastAsia="fr-FR"/>
              </w:rPr>
              <w:t>.</w:t>
            </w:r>
          </w:p>
        </w:tc>
      </w:tr>
      <w:tr w:rsidR="00921611" w:rsidRPr="00DC648F" w14:paraId="50009E72" w14:textId="77777777" w:rsidTr="00921611">
        <w:tc>
          <w:tcPr>
            <w:tcW w:w="0" w:type="auto"/>
            <w:vMerge/>
            <w:tcBorders>
              <w:top w:val="single" w:sz="12" w:space="0" w:color="9BBB59" w:themeColor="accent3"/>
              <w:left w:val="single" w:sz="12" w:space="0" w:color="9BBB59" w:themeColor="accent3"/>
              <w:bottom w:val="single" w:sz="4" w:space="0" w:color="9BBB59" w:themeColor="accent3"/>
              <w:right w:val="single" w:sz="12" w:space="0" w:color="9BBB59" w:themeColor="accent3"/>
            </w:tcBorders>
            <w:vAlign w:val="center"/>
            <w:hideMark/>
          </w:tcPr>
          <w:p w14:paraId="1FE14A94"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20F6E436"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Pratique et maîtrise d'un outil métier (langue étrangère, logiciel métier)</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3A9DBA4B"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Utiliser régulièrement de manière confirmée un logiciel ou une langue étrangère dans le cadre de ses activités.</w:t>
            </w:r>
          </w:p>
        </w:tc>
      </w:tr>
      <w:tr w:rsidR="00921611" w:rsidRPr="00DC648F" w14:paraId="456EBD43" w14:textId="77777777" w:rsidTr="00921611">
        <w:tc>
          <w:tcPr>
            <w:tcW w:w="0" w:type="auto"/>
            <w:vMerge/>
            <w:tcBorders>
              <w:top w:val="single" w:sz="12" w:space="0" w:color="9BBB59" w:themeColor="accent3"/>
              <w:left w:val="single" w:sz="12" w:space="0" w:color="9BBB59" w:themeColor="accent3"/>
              <w:bottom w:val="single" w:sz="4" w:space="0" w:color="9BBB59" w:themeColor="accent3"/>
              <w:right w:val="single" w:sz="12" w:space="0" w:color="9BBB59" w:themeColor="accent3"/>
            </w:tcBorders>
            <w:vAlign w:val="center"/>
            <w:hideMark/>
          </w:tcPr>
          <w:p w14:paraId="42CB5507"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0D89D0AD"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Rareté de l’expertise</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7B173C3C" w14:textId="3CC1E5E8"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 xml:space="preserve">Il s'agit ici de la valorisation des métiers pour lesquels peu de candidats existent sur le marché de l'emploi </w:t>
            </w:r>
            <w:r w:rsidRPr="00DC648F">
              <w:rPr>
                <w:rFonts w:asciiTheme="minorHAnsi" w:hAnsiTheme="minorHAnsi" w:cstheme="minorHAnsi"/>
                <w:highlight w:val="yellow"/>
                <w:lang w:eastAsia="fr-FR"/>
              </w:rPr>
              <w:t>(ex</w:t>
            </w:r>
            <w:r w:rsidR="00953D3D">
              <w:rPr>
                <w:rFonts w:asciiTheme="minorHAnsi" w:hAnsiTheme="minorHAnsi" w:cstheme="minorHAnsi"/>
                <w:highlight w:val="yellow"/>
                <w:lang w:eastAsia="fr-FR"/>
              </w:rPr>
              <w:t> :</w:t>
            </w:r>
            <w:r w:rsidRPr="00DC648F">
              <w:rPr>
                <w:rFonts w:asciiTheme="minorHAnsi" w:hAnsiTheme="minorHAnsi" w:cstheme="minorHAnsi"/>
                <w:highlight w:val="yellow"/>
                <w:lang w:eastAsia="fr-FR"/>
              </w:rPr>
              <w:t xml:space="preserve"> médecin)</w:t>
            </w:r>
            <w:r w:rsidR="00DC648F" w:rsidRPr="00DC648F">
              <w:rPr>
                <w:rFonts w:asciiTheme="minorHAnsi" w:hAnsiTheme="minorHAnsi" w:cstheme="minorHAnsi"/>
                <w:highlight w:val="yellow"/>
                <w:lang w:eastAsia="fr-FR"/>
              </w:rPr>
              <w:t>.</w:t>
            </w:r>
          </w:p>
        </w:tc>
      </w:tr>
      <w:tr w:rsidR="00921611" w:rsidRPr="00DC648F" w14:paraId="3F8A842C" w14:textId="77777777" w:rsidTr="00921611">
        <w:tc>
          <w:tcPr>
            <w:tcW w:w="0" w:type="auto"/>
            <w:vMerge/>
            <w:tcBorders>
              <w:top w:val="single" w:sz="12" w:space="0" w:color="9BBB59" w:themeColor="accent3"/>
              <w:left w:val="single" w:sz="12" w:space="0" w:color="9BBB59" w:themeColor="accent3"/>
              <w:bottom w:val="single" w:sz="4" w:space="0" w:color="9BBB59" w:themeColor="accent3"/>
              <w:right w:val="single" w:sz="12" w:space="0" w:color="9BBB59" w:themeColor="accent3"/>
            </w:tcBorders>
            <w:vAlign w:val="center"/>
            <w:hideMark/>
          </w:tcPr>
          <w:p w14:paraId="445F89BB"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2033B556"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Actualisation des connaissances</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7AC05504" w14:textId="51ED3F12"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 xml:space="preserve">Niveau de nécessité de maintenir les connaissances à jour </w:t>
            </w:r>
            <w:r w:rsidRPr="00DC648F">
              <w:rPr>
                <w:rFonts w:asciiTheme="minorHAnsi" w:hAnsiTheme="minorHAnsi" w:cstheme="minorHAnsi"/>
                <w:highlight w:val="yellow"/>
                <w:lang w:eastAsia="fr-FR"/>
              </w:rPr>
              <w:t>(ex : pour un juriste marchés publics, indispensable vu les évolutions régulières de la réglementation)</w:t>
            </w:r>
            <w:r w:rsidR="00DC648F" w:rsidRPr="00DC648F">
              <w:rPr>
                <w:rFonts w:asciiTheme="minorHAnsi" w:hAnsiTheme="minorHAnsi" w:cstheme="minorHAnsi"/>
                <w:highlight w:val="yellow"/>
                <w:lang w:eastAsia="fr-FR"/>
              </w:rPr>
              <w:t>.</w:t>
            </w:r>
          </w:p>
        </w:tc>
      </w:tr>
    </w:tbl>
    <w:p w14:paraId="3FFD606E" w14:textId="77777777" w:rsidR="00921611" w:rsidRPr="00DC648F" w:rsidRDefault="00921611" w:rsidP="00921611">
      <w:pPr>
        <w:rPr>
          <w:rFonts w:asciiTheme="minorHAnsi" w:hAnsiTheme="minorHAnsi" w:cstheme="minorHAnsi"/>
        </w:rPr>
      </w:pPr>
    </w:p>
    <w:tbl>
      <w:tblPr>
        <w:tblStyle w:val="Grilledutableau"/>
        <w:tblW w:w="0" w:type="auto"/>
        <w:tblInd w:w="0" w:type="dxa"/>
        <w:tblLook w:val="04A0" w:firstRow="1" w:lastRow="0" w:firstColumn="1" w:lastColumn="0" w:noHBand="0" w:noVBand="1"/>
      </w:tblPr>
      <w:tblGrid>
        <w:gridCol w:w="1666"/>
        <w:gridCol w:w="2588"/>
        <w:gridCol w:w="4803"/>
      </w:tblGrid>
      <w:tr w:rsidR="00921611" w:rsidRPr="00DC648F" w14:paraId="0BA7C5FA" w14:textId="77777777" w:rsidTr="00921611">
        <w:tc>
          <w:tcPr>
            <w:tcW w:w="1695" w:type="dxa"/>
            <w:tcBorders>
              <w:top w:val="nil"/>
              <w:left w:val="nil"/>
              <w:bottom w:val="single" w:sz="12" w:space="0" w:color="9BBB59" w:themeColor="accent3"/>
              <w:right w:val="single" w:sz="12" w:space="0" w:color="9BBB59" w:themeColor="accent3"/>
            </w:tcBorders>
            <w:vAlign w:val="center"/>
          </w:tcPr>
          <w:p w14:paraId="76692AA2" w14:textId="77777777" w:rsidR="00921611" w:rsidRPr="00DC648F" w:rsidRDefault="00921611">
            <w:pPr>
              <w:rPr>
                <w:rFonts w:asciiTheme="minorHAnsi" w:eastAsiaTheme="minorHAnsi" w:hAnsiTheme="minorHAnsi" w:cstheme="minorHAnsi"/>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4F81BD" w:themeFill="accent1"/>
            <w:vAlign w:val="center"/>
            <w:hideMark/>
          </w:tcPr>
          <w:p w14:paraId="683F0AF8" w14:textId="77777777" w:rsidR="00456176" w:rsidRPr="00DC648F" w:rsidRDefault="00456176" w:rsidP="00456176">
            <w:pPr>
              <w:jc w:val="center"/>
              <w:rPr>
                <w:rFonts w:asciiTheme="minorHAnsi" w:hAnsiTheme="minorHAnsi" w:cstheme="minorHAnsi"/>
                <w:b/>
                <w:bCs/>
                <w:color w:val="FFFFFF" w:themeColor="background1"/>
              </w:rPr>
            </w:pPr>
            <w:r w:rsidRPr="00DC648F">
              <w:rPr>
                <w:rFonts w:asciiTheme="minorHAnsi" w:hAnsiTheme="minorHAnsi" w:cstheme="minorHAnsi"/>
                <w:b/>
                <w:bCs/>
                <w:color w:val="FFFFFF" w:themeColor="background1"/>
              </w:rPr>
              <w:t>Critères d'évaluation</w:t>
            </w:r>
          </w:p>
          <w:p w14:paraId="711F8232" w14:textId="5594CA0C" w:rsidR="00921611" w:rsidRPr="00DC648F" w:rsidRDefault="00456176" w:rsidP="00456176">
            <w:pPr>
              <w:jc w:val="center"/>
              <w:rPr>
                <w:rFonts w:asciiTheme="minorHAnsi" w:hAnsiTheme="minorHAnsi" w:cstheme="minorHAnsi"/>
                <w:b/>
                <w:bCs/>
                <w:color w:val="FFFFFF" w:themeColor="background1"/>
              </w:rPr>
            </w:pPr>
            <w:r w:rsidRPr="00DC648F">
              <w:rPr>
                <w:rFonts w:asciiTheme="minorHAnsi" w:hAnsiTheme="minorHAnsi" w:cstheme="minorHAnsi"/>
                <w:b/>
                <w:bCs/>
                <w:color w:val="FFFFFF" w:themeColor="background1"/>
              </w:rPr>
              <w:t>IFSE</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4F81BD" w:themeFill="accent1"/>
            <w:vAlign w:val="center"/>
            <w:hideMark/>
          </w:tcPr>
          <w:p w14:paraId="60D2A243" w14:textId="77777777" w:rsidR="00921611" w:rsidRPr="00DC648F" w:rsidRDefault="00921611">
            <w:pPr>
              <w:jc w:val="center"/>
              <w:rPr>
                <w:rFonts w:asciiTheme="minorHAnsi" w:hAnsiTheme="minorHAnsi" w:cstheme="minorHAnsi"/>
                <w:b/>
                <w:bCs/>
                <w:color w:val="FFFFFF" w:themeColor="background1"/>
              </w:rPr>
            </w:pPr>
            <w:r w:rsidRPr="00DC648F">
              <w:rPr>
                <w:rFonts w:asciiTheme="minorHAnsi" w:hAnsiTheme="minorHAnsi" w:cstheme="minorHAnsi"/>
                <w:b/>
                <w:bCs/>
                <w:color w:val="FFFFFF" w:themeColor="background1"/>
              </w:rPr>
              <w:t>Définition du critère</w:t>
            </w:r>
          </w:p>
        </w:tc>
      </w:tr>
      <w:tr w:rsidR="00921611" w:rsidRPr="00DC648F" w14:paraId="7FE292A0" w14:textId="77777777" w:rsidTr="00921611">
        <w:tc>
          <w:tcPr>
            <w:tcW w:w="1695" w:type="dxa"/>
            <w:vMerge w:val="restart"/>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3E62AEEF" w14:textId="77777777" w:rsidR="00921611" w:rsidRPr="00DC648F" w:rsidRDefault="00921611" w:rsidP="00DF3568">
            <w:pPr>
              <w:jc w:val="center"/>
              <w:rPr>
                <w:rFonts w:asciiTheme="minorHAnsi" w:hAnsiTheme="minorHAnsi" w:cstheme="minorHAnsi"/>
              </w:rPr>
            </w:pPr>
            <w:r w:rsidRPr="00DC648F">
              <w:rPr>
                <w:rFonts w:asciiTheme="minorHAnsi" w:hAnsiTheme="minorHAnsi" w:cstheme="minorHAnsi"/>
              </w:rPr>
              <w:t>Sujétions particulières ou degré d’exposition du poste au regard de son environnement professionnel</w:t>
            </w: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6ADDD99E"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Relations externes/internes (typologie des interlocuteurs)</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BF27796" w14:textId="15997D8B" w:rsidR="00921611" w:rsidRPr="00DC648F" w:rsidRDefault="00921611">
            <w:pPr>
              <w:jc w:val="left"/>
              <w:rPr>
                <w:rFonts w:asciiTheme="minorHAnsi" w:hAnsiTheme="minorHAnsi" w:cstheme="minorHAnsi"/>
                <w:lang w:eastAsia="fr-FR"/>
              </w:rPr>
            </w:pPr>
            <w:r w:rsidRPr="00DC648F">
              <w:rPr>
                <w:rFonts w:asciiTheme="minorHAnsi" w:hAnsiTheme="minorHAnsi" w:cstheme="minorHAnsi"/>
                <w:highlight w:val="yellow"/>
                <w:lang w:eastAsia="fr-FR"/>
              </w:rPr>
              <w:t>C'est la variété des interlocuteurs qui fait varier le nombre de points (points à cumuler pour un total maximum de 3)</w:t>
            </w:r>
            <w:r w:rsidR="00DC648F" w:rsidRPr="00DC648F">
              <w:rPr>
                <w:rFonts w:asciiTheme="minorHAnsi" w:hAnsiTheme="minorHAnsi" w:cstheme="minorHAnsi"/>
                <w:highlight w:val="yellow"/>
                <w:lang w:eastAsia="fr-FR"/>
              </w:rPr>
              <w:t>.</w:t>
            </w:r>
          </w:p>
        </w:tc>
      </w:tr>
      <w:tr w:rsidR="00921611" w:rsidRPr="00DC648F" w14:paraId="3D485E1C" w14:textId="77777777" w:rsidTr="00921611">
        <w:tc>
          <w:tcPr>
            <w:tcW w:w="0" w:type="auto"/>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321FFBDD"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100E0AF4"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Risque d'agression physique</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05C6F8ED" w14:textId="4341FCDF" w:rsidR="00921611" w:rsidRPr="00DC648F" w:rsidRDefault="00921611">
            <w:pPr>
              <w:jc w:val="left"/>
              <w:rPr>
                <w:rFonts w:asciiTheme="minorHAnsi" w:hAnsiTheme="minorHAnsi" w:cstheme="minorHAnsi"/>
                <w:highlight w:val="yellow"/>
                <w:lang w:eastAsia="fr-FR"/>
              </w:rPr>
            </w:pPr>
            <w:r w:rsidRPr="00DC648F">
              <w:rPr>
                <w:rFonts w:asciiTheme="minorHAnsi" w:hAnsiTheme="minorHAnsi" w:cstheme="minorHAnsi"/>
                <w:highlight w:val="yellow"/>
                <w:lang w:eastAsia="fr-FR"/>
              </w:rPr>
              <w:t>A déterminer pa</w:t>
            </w:r>
            <w:r w:rsidR="00953D3D">
              <w:rPr>
                <w:rFonts w:asciiTheme="minorHAnsi" w:hAnsiTheme="minorHAnsi" w:cstheme="minorHAnsi"/>
                <w:highlight w:val="yellow"/>
                <w:lang w:eastAsia="fr-FR"/>
              </w:rPr>
              <w:t>r</w:t>
            </w:r>
            <w:r w:rsidRPr="00DC648F">
              <w:rPr>
                <w:rFonts w:asciiTheme="minorHAnsi" w:hAnsiTheme="minorHAnsi" w:cstheme="minorHAnsi"/>
                <w:highlight w:val="yellow"/>
                <w:lang w:eastAsia="fr-FR"/>
              </w:rPr>
              <w:t xml:space="preserve"> la </w:t>
            </w:r>
            <w:r w:rsidRPr="00DC648F">
              <w:rPr>
                <w:rFonts w:asciiTheme="minorHAnsi" w:hAnsiTheme="minorHAnsi" w:cstheme="minorHAnsi"/>
                <w:highlight w:val="yellow"/>
              </w:rPr>
              <w:t xml:space="preserve">collectivité territoriale ou l’établissement public </w:t>
            </w:r>
            <w:r w:rsidRPr="00DC648F">
              <w:rPr>
                <w:rFonts w:asciiTheme="minorHAnsi" w:hAnsiTheme="minorHAnsi" w:cstheme="minorHAnsi"/>
                <w:highlight w:val="yellow"/>
                <w:lang w:eastAsia="fr-FR"/>
              </w:rPr>
              <w:t>(fréquent, ponctuel, rare, …)</w:t>
            </w:r>
            <w:r w:rsidR="00DC648F" w:rsidRPr="00DC648F">
              <w:rPr>
                <w:rFonts w:asciiTheme="minorHAnsi" w:hAnsiTheme="minorHAnsi" w:cstheme="minorHAnsi"/>
                <w:highlight w:val="yellow"/>
                <w:lang w:eastAsia="fr-FR"/>
              </w:rPr>
              <w:t>.</w:t>
            </w:r>
          </w:p>
        </w:tc>
      </w:tr>
      <w:tr w:rsidR="00921611" w:rsidRPr="00DC648F" w14:paraId="4A24A04B" w14:textId="77777777" w:rsidTr="00921611">
        <w:tc>
          <w:tcPr>
            <w:tcW w:w="0" w:type="auto"/>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1C4F32FD"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2563CD15"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Risque d'agression verbale</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00BF68D0" w14:textId="63BE038E" w:rsidR="00921611" w:rsidRPr="00DC648F" w:rsidRDefault="00921611">
            <w:pPr>
              <w:jc w:val="left"/>
              <w:rPr>
                <w:rFonts w:asciiTheme="minorHAnsi" w:hAnsiTheme="minorHAnsi" w:cstheme="minorHAnsi"/>
                <w:highlight w:val="yellow"/>
                <w:lang w:eastAsia="fr-FR"/>
              </w:rPr>
            </w:pPr>
            <w:r w:rsidRPr="00DC648F">
              <w:rPr>
                <w:rFonts w:asciiTheme="minorHAnsi" w:hAnsiTheme="minorHAnsi" w:cstheme="minorHAnsi"/>
                <w:highlight w:val="yellow"/>
                <w:lang w:eastAsia="fr-FR"/>
              </w:rPr>
              <w:t>A déterminer pa</w:t>
            </w:r>
            <w:r w:rsidR="00953D3D">
              <w:rPr>
                <w:rFonts w:asciiTheme="minorHAnsi" w:hAnsiTheme="minorHAnsi" w:cstheme="minorHAnsi"/>
                <w:highlight w:val="yellow"/>
                <w:lang w:eastAsia="fr-FR"/>
              </w:rPr>
              <w:t>r</w:t>
            </w:r>
            <w:r w:rsidRPr="00DC648F">
              <w:rPr>
                <w:rFonts w:asciiTheme="minorHAnsi" w:hAnsiTheme="minorHAnsi" w:cstheme="minorHAnsi"/>
                <w:highlight w:val="yellow"/>
                <w:lang w:eastAsia="fr-FR"/>
              </w:rPr>
              <w:t xml:space="preserve"> la </w:t>
            </w:r>
            <w:r w:rsidRPr="00DC648F">
              <w:rPr>
                <w:rFonts w:asciiTheme="minorHAnsi" w:hAnsiTheme="minorHAnsi" w:cstheme="minorHAnsi"/>
                <w:highlight w:val="yellow"/>
              </w:rPr>
              <w:t xml:space="preserve">collectivité territoriale ou l’établissement public </w:t>
            </w:r>
            <w:r w:rsidRPr="00DC648F">
              <w:rPr>
                <w:rFonts w:asciiTheme="minorHAnsi" w:hAnsiTheme="minorHAnsi" w:cstheme="minorHAnsi"/>
                <w:highlight w:val="yellow"/>
                <w:lang w:eastAsia="fr-FR"/>
              </w:rPr>
              <w:t>(fréquent, ponctuel, rare, …)</w:t>
            </w:r>
            <w:r w:rsidR="00DC648F" w:rsidRPr="00DC648F">
              <w:rPr>
                <w:rFonts w:asciiTheme="minorHAnsi" w:hAnsiTheme="minorHAnsi" w:cstheme="minorHAnsi"/>
                <w:highlight w:val="yellow"/>
                <w:lang w:eastAsia="fr-FR"/>
              </w:rPr>
              <w:t>.</w:t>
            </w:r>
          </w:p>
        </w:tc>
      </w:tr>
      <w:tr w:rsidR="00921611" w:rsidRPr="00DC648F" w14:paraId="513F45EC" w14:textId="77777777" w:rsidTr="00921611">
        <w:tc>
          <w:tcPr>
            <w:tcW w:w="0" w:type="auto"/>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7A2647F1"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29A2E708"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Exposition aux risques de contagion(s)</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6985E8C2" w14:textId="5E462E75" w:rsidR="00921611" w:rsidRPr="00DC648F" w:rsidRDefault="00921611">
            <w:pPr>
              <w:jc w:val="left"/>
              <w:rPr>
                <w:rFonts w:asciiTheme="minorHAnsi" w:hAnsiTheme="minorHAnsi" w:cstheme="minorHAnsi"/>
                <w:highlight w:val="yellow"/>
                <w:lang w:eastAsia="fr-FR"/>
              </w:rPr>
            </w:pPr>
            <w:r w:rsidRPr="00DC648F">
              <w:rPr>
                <w:rFonts w:asciiTheme="minorHAnsi" w:hAnsiTheme="minorHAnsi" w:cstheme="minorHAnsi"/>
                <w:highlight w:val="yellow"/>
                <w:lang w:eastAsia="fr-FR"/>
              </w:rPr>
              <w:t>A déterminer pa</w:t>
            </w:r>
            <w:r w:rsidR="00953D3D">
              <w:rPr>
                <w:rFonts w:asciiTheme="minorHAnsi" w:hAnsiTheme="minorHAnsi" w:cstheme="minorHAnsi"/>
                <w:highlight w:val="yellow"/>
                <w:lang w:eastAsia="fr-FR"/>
              </w:rPr>
              <w:t>r</w:t>
            </w:r>
            <w:r w:rsidRPr="00DC648F">
              <w:rPr>
                <w:rFonts w:asciiTheme="minorHAnsi" w:hAnsiTheme="minorHAnsi" w:cstheme="minorHAnsi"/>
                <w:highlight w:val="yellow"/>
                <w:lang w:eastAsia="fr-FR"/>
              </w:rPr>
              <w:t xml:space="preserve"> la </w:t>
            </w:r>
            <w:r w:rsidRPr="00DC648F">
              <w:rPr>
                <w:rFonts w:asciiTheme="minorHAnsi" w:hAnsiTheme="minorHAnsi" w:cstheme="minorHAnsi"/>
                <w:highlight w:val="yellow"/>
              </w:rPr>
              <w:t xml:space="preserve">collectivité territoriale ou l’établissement public </w:t>
            </w:r>
            <w:r w:rsidRPr="00DC648F">
              <w:rPr>
                <w:rFonts w:asciiTheme="minorHAnsi" w:hAnsiTheme="minorHAnsi" w:cstheme="minorHAnsi"/>
                <w:highlight w:val="yellow"/>
                <w:lang w:eastAsia="fr-FR"/>
              </w:rPr>
              <w:t>(fréquent, ponctuel, rare, …)</w:t>
            </w:r>
            <w:r w:rsidR="00DC648F" w:rsidRPr="00DC648F">
              <w:rPr>
                <w:rFonts w:asciiTheme="minorHAnsi" w:hAnsiTheme="minorHAnsi" w:cstheme="minorHAnsi"/>
                <w:highlight w:val="yellow"/>
                <w:lang w:eastAsia="fr-FR"/>
              </w:rPr>
              <w:t>.</w:t>
            </w:r>
          </w:p>
        </w:tc>
      </w:tr>
      <w:tr w:rsidR="00921611" w:rsidRPr="00DC648F" w14:paraId="43404F8A" w14:textId="77777777" w:rsidTr="00921611">
        <w:tc>
          <w:tcPr>
            <w:tcW w:w="0" w:type="auto"/>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036A5AB6"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2226A1C8"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Risque de blessure</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3F1928D5" w14:textId="1EE23817" w:rsidR="00921611" w:rsidRPr="00DC648F" w:rsidRDefault="00921611">
            <w:pPr>
              <w:jc w:val="left"/>
              <w:rPr>
                <w:rFonts w:asciiTheme="minorHAnsi" w:hAnsiTheme="minorHAnsi" w:cstheme="minorHAnsi"/>
                <w:lang w:eastAsia="fr-FR"/>
              </w:rPr>
            </w:pPr>
            <w:r w:rsidRPr="00DC648F">
              <w:rPr>
                <w:rFonts w:asciiTheme="minorHAnsi" w:hAnsiTheme="minorHAnsi" w:cstheme="minorHAnsi"/>
                <w:highlight w:val="yellow"/>
                <w:lang w:eastAsia="fr-FR"/>
              </w:rPr>
              <w:t>A déterminer pa</w:t>
            </w:r>
            <w:r w:rsidR="00953D3D">
              <w:rPr>
                <w:rFonts w:asciiTheme="minorHAnsi" w:hAnsiTheme="minorHAnsi" w:cstheme="minorHAnsi"/>
                <w:highlight w:val="yellow"/>
                <w:lang w:eastAsia="fr-FR"/>
              </w:rPr>
              <w:t>r</w:t>
            </w:r>
            <w:r w:rsidRPr="00DC648F">
              <w:rPr>
                <w:rFonts w:asciiTheme="minorHAnsi" w:hAnsiTheme="minorHAnsi" w:cstheme="minorHAnsi"/>
                <w:highlight w:val="yellow"/>
                <w:lang w:eastAsia="fr-FR"/>
              </w:rPr>
              <w:t xml:space="preserve"> la </w:t>
            </w:r>
            <w:r w:rsidRPr="00DC648F">
              <w:rPr>
                <w:rFonts w:asciiTheme="minorHAnsi" w:hAnsiTheme="minorHAnsi" w:cstheme="minorHAnsi"/>
                <w:highlight w:val="yellow"/>
              </w:rPr>
              <w:t xml:space="preserve">collectivité territoriale ou l’établissement public </w:t>
            </w:r>
            <w:r w:rsidRPr="00DC648F">
              <w:rPr>
                <w:rFonts w:asciiTheme="minorHAnsi" w:hAnsiTheme="minorHAnsi" w:cstheme="minorHAnsi"/>
                <w:highlight w:val="yellow"/>
                <w:lang w:eastAsia="fr-FR"/>
              </w:rPr>
              <w:t>(très grave, grave, légère, …)</w:t>
            </w:r>
            <w:r w:rsidR="00DC648F" w:rsidRPr="00DC648F">
              <w:rPr>
                <w:rFonts w:asciiTheme="minorHAnsi" w:hAnsiTheme="minorHAnsi" w:cstheme="minorHAnsi"/>
                <w:highlight w:val="yellow"/>
                <w:lang w:eastAsia="fr-FR"/>
              </w:rPr>
              <w:t>.</w:t>
            </w:r>
          </w:p>
        </w:tc>
      </w:tr>
      <w:tr w:rsidR="00921611" w:rsidRPr="00DC648F" w14:paraId="375EF5DB" w14:textId="77777777" w:rsidTr="00921611">
        <w:tc>
          <w:tcPr>
            <w:tcW w:w="0" w:type="auto"/>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15384B02"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2BA25874"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Itinérance/déplacements</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0E2833FC"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L’agent est amené à se déplacer quotidiennement d’un lieu à un autre pour pouvoir exercer sa fonction. Les déplacements entre la résidence principale et le lieu de travail ne permettent pas de qualifier la fonction comme itinérante.</w:t>
            </w:r>
          </w:p>
        </w:tc>
      </w:tr>
      <w:tr w:rsidR="00921611" w:rsidRPr="00DC648F" w14:paraId="0E5A6861" w14:textId="77777777" w:rsidTr="00921611">
        <w:tc>
          <w:tcPr>
            <w:tcW w:w="0" w:type="auto"/>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10AABF3"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21735781"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Variabilité des horaires</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60F0BB9D" w14:textId="648337C0" w:rsidR="00921611" w:rsidRPr="00DC648F" w:rsidRDefault="00921611">
            <w:pPr>
              <w:jc w:val="left"/>
              <w:rPr>
                <w:rFonts w:asciiTheme="minorHAnsi" w:hAnsiTheme="minorHAnsi" w:cstheme="minorHAnsi"/>
                <w:highlight w:val="yellow"/>
                <w:lang w:eastAsia="fr-FR"/>
              </w:rPr>
            </w:pPr>
            <w:r w:rsidRPr="00DC648F">
              <w:rPr>
                <w:rFonts w:asciiTheme="minorHAnsi" w:hAnsiTheme="minorHAnsi" w:cstheme="minorHAnsi"/>
                <w:highlight w:val="yellow"/>
                <w:lang w:eastAsia="fr-FR"/>
              </w:rPr>
              <w:t>A déterminer pa</w:t>
            </w:r>
            <w:r w:rsidR="00953D3D">
              <w:rPr>
                <w:rFonts w:asciiTheme="minorHAnsi" w:hAnsiTheme="minorHAnsi" w:cstheme="minorHAnsi"/>
                <w:highlight w:val="yellow"/>
                <w:lang w:eastAsia="fr-FR"/>
              </w:rPr>
              <w:t>r</w:t>
            </w:r>
            <w:r w:rsidRPr="00DC648F">
              <w:rPr>
                <w:rFonts w:asciiTheme="minorHAnsi" w:hAnsiTheme="minorHAnsi" w:cstheme="minorHAnsi"/>
                <w:highlight w:val="yellow"/>
                <w:lang w:eastAsia="fr-FR"/>
              </w:rPr>
              <w:t xml:space="preserve"> la </w:t>
            </w:r>
            <w:r w:rsidRPr="00DC648F">
              <w:rPr>
                <w:rFonts w:asciiTheme="minorHAnsi" w:hAnsiTheme="minorHAnsi" w:cstheme="minorHAnsi"/>
                <w:highlight w:val="yellow"/>
              </w:rPr>
              <w:t xml:space="preserve">collectivité territoriale ou l’établissement public </w:t>
            </w:r>
            <w:r w:rsidRPr="00DC648F">
              <w:rPr>
                <w:rFonts w:asciiTheme="minorHAnsi" w:hAnsiTheme="minorHAnsi" w:cstheme="minorHAnsi"/>
                <w:highlight w:val="yellow"/>
                <w:lang w:eastAsia="fr-FR"/>
              </w:rPr>
              <w:t>(fréquent, ponctuel, rare, …)</w:t>
            </w:r>
            <w:r w:rsidR="00DC648F" w:rsidRPr="00DC648F">
              <w:rPr>
                <w:rFonts w:asciiTheme="minorHAnsi" w:hAnsiTheme="minorHAnsi" w:cstheme="minorHAnsi"/>
                <w:highlight w:val="yellow"/>
                <w:lang w:eastAsia="fr-FR"/>
              </w:rPr>
              <w:t>.</w:t>
            </w:r>
          </w:p>
        </w:tc>
      </w:tr>
      <w:tr w:rsidR="00921611" w:rsidRPr="00DC648F" w14:paraId="11A5BE3D" w14:textId="77777777" w:rsidTr="00921611">
        <w:tc>
          <w:tcPr>
            <w:tcW w:w="0" w:type="auto"/>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3D630BC2"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1BC6E600"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Contraintes météorologiques</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38723D48" w14:textId="7D8B4159" w:rsidR="00921611" w:rsidRPr="00DC648F" w:rsidRDefault="00921611">
            <w:pPr>
              <w:jc w:val="left"/>
              <w:rPr>
                <w:rFonts w:asciiTheme="minorHAnsi" w:hAnsiTheme="minorHAnsi" w:cstheme="minorHAnsi"/>
                <w:highlight w:val="yellow"/>
                <w:lang w:eastAsia="fr-FR"/>
              </w:rPr>
            </w:pPr>
            <w:r w:rsidRPr="00DC648F">
              <w:rPr>
                <w:rFonts w:asciiTheme="minorHAnsi" w:hAnsiTheme="minorHAnsi" w:cstheme="minorHAnsi"/>
                <w:highlight w:val="yellow"/>
                <w:lang w:eastAsia="fr-FR"/>
              </w:rPr>
              <w:t>A déterminer pa</w:t>
            </w:r>
            <w:r w:rsidR="00953D3D">
              <w:rPr>
                <w:rFonts w:asciiTheme="minorHAnsi" w:hAnsiTheme="minorHAnsi" w:cstheme="minorHAnsi"/>
                <w:highlight w:val="yellow"/>
                <w:lang w:eastAsia="fr-FR"/>
              </w:rPr>
              <w:t>r</w:t>
            </w:r>
            <w:r w:rsidRPr="00DC648F">
              <w:rPr>
                <w:rFonts w:asciiTheme="minorHAnsi" w:hAnsiTheme="minorHAnsi" w:cstheme="minorHAnsi"/>
                <w:highlight w:val="yellow"/>
                <w:lang w:eastAsia="fr-FR"/>
              </w:rPr>
              <w:t xml:space="preserve"> la </w:t>
            </w:r>
            <w:r w:rsidRPr="00DC648F">
              <w:rPr>
                <w:rFonts w:asciiTheme="minorHAnsi" w:hAnsiTheme="minorHAnsi" w:cstheme="minorHAnsi"/>
                <w:bCs/>
                <w:color w:val="auto"/>
                <w:highlight w:val="yellow"/>
              </w:rPr>
              <w:t xml:space="preserve">collectivité territoriale ou l’établissement public </w:t>
            </w:r>
            <w:r w:rsidRPr="00DC648F">
              <w:rPr>
                <w:rFonts w:asciiTheme="minorHAnsi" w:hAnsiTheme="minorHAnsi" w:cstheme="minorHAnsi"/>
                <w:highlight w:val="yellow"/>
                <w:lang w:eastAsia="fr-FR"/>
              </w:rPr>
              <w:t>(fortes, faibles, sans objet, …)</w:t>
            </w:r>
            <w:r w:rsidR="00DC648F" w:rsidRPr="00DC648F">
              <w:rPr>
                <w:rFonts w:asciiTheme="minorHAnsi" w:hAnsiTheme="minorHAnsi" w:cstheme="minorHAnsi"/>
                <w:highlight w:val="yellow"/>
                <w:lang w:eastAsia="fr-FR"/>
              </w:rPr>
              <w:t>.</w:t>
            </w:r>
          </w:p>
        </w:tc>
      </w:tr>
      <w:tr w:rsidR="00921611" w:rsidRPr="00DC648F" w14:paraId="2BC58831" w14:textId="77777777" w:rsidTr="00921611">
        <w:tc>
          <w:tcPr>
            <w:tcW w:w="0" w:type="auto"/>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1E7FDDCA"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2A6C47A1"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Travail posté</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1704BCA3" w14:textId="20443A09"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 xml:space="preserve">Valorisation des fonctions imposant une présence physique au poste de travail sans pouvoir vaquer librement </w:t>
            </w:r>
            <w:r w:rsidRPr="00DC648F">
              <w:rPr>
                <w:rFonts w:asciiTheme="minorHAnsi" w:hAnsiTheme="minorHAnsi" w:cstheme="minorHAnsi"/>
                <w:highlight w:val="yellow"/>
                <w:lang w:eastAsia="fr-FR"/>
              </w:rPr>
              <w:t>(ex : agent d'accueil)</w:t>
            </w:r>
            <w:r w:rsidR="00DC648F" w:rsidRPr="00DC648F">
              <w:rPr>
                <w:rFonts w:asciiTheme="minorHAnsi" w:hAnsiTheme="minorHAnsi" w:cstheme="minorHAnsi"/>
                <w:highlight w:val="yellow"/>
                <w:lang w:eastAsia="fr-FR"/>
              </w:rPr>
              <w:t>.</w:t>
            </w:r>
          </w:p>
        </w:tc>
      </w:tr>
      <w:tr w:rsidR="00921611" w:rsidRPr="00DC648F" w14:paraId="5272029F" w14:textId="77777777" w:rsidTr="00921611">
        <w:tc>
          <w:tcPr>
            <w:tcW w:w="0" w:type="auto"/>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4068482"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19165EB9"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Obligation d'assister aux instances</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0A3C9D7A" w14:textId="2F809C2B"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 xml:space="preserve">Instances diverses : </w:t>
            </w:r>
            <w:r w:rsidRPr="00DC648F">
              <w:rPr>
                <w:rFonts w:asciiTheme="minorHAnsi" w:hAnsiTheme="minorHAnsi" w:cstheme="minorHAnsi"/>
                <w:highlight w:val="yellow"/>
                <w:lang w:eastAsia="fr-FR"/>
              </w:rPr>
              <w:t>conseils municipaux</w:t>
            </w:r>
            <w:r w:rsidR="00BE1BBE">
              <w:rPr>
                <w:rFonts w:asciiTheme="minorHAnsi" w:hAnsiTheme="minorHAnsi" w:cstheme="minorHAnsi"/>
                <w:highlight w:val="yellow"/>
                <w:lang w:eastAsia="fr-FR"/>
              </w:rPr>
              <w:t>/</w:t>
            </w:r>
            <w:r w:rsidRPr="00DC648F">
              <w:rPr>
                <w:rFonts w:asciiTheme="minorHAnsi" w:hAnsiTheme="minorHAnsi" w:cstheme="minorHAnsi"/>
                <w:highlight w:val="yellow"/>
                <w:lang w:eastAsia="fr-FR"/>
              </w:rPr>
              <w:t>communautaires</w:t>
            </w:r>
            <w:r w:rsidR="00BE1BBE">
              <w:rPr>
                <w:rFonts w:asciiTheme="minorHAnsi" w:hAnsiTheme="minorHAnsi" w:cstheme="minorHAnsi"/>
                <w:highlight w:val="yellow"/>
                <w:lang w:eastAsia="fr-FR"/>
              </w:rPr>
              <w:t>/</w:t>
            </w:r>
            <w:r w:rsidRPr="00DC648F">
              <w:rPr>
                <w:rFonts w:asciiTheme="minorHAnsi" w:hAnsiTheme="minorHAnsi" w:cstheme="minorHAnsi"/>
                <w:highlight w:val="yellow"/>
                <w:lang w:eastAsia="fr-FR"/>
              </w:rPr>
              <w:t>d'administration, bureaux, CAP, CST, conseils d'école, ...</w:t>
            </w:r>
          </w:p>
        </w:tc>
      </w:tr>
      <w:tr w:rsidR="00921611" w:rsidRPr="00DC648F" w14:paraId="2E9FE78C" w14:textId="77777777" w:rsidTr="00921611">
        <w:tc>
          <w:tcPr>
            <w:tcW w:w="0" w:type="auto"/>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7ADB7B87"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11EEE37"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Engagement de la responsabilité financière (régie, bon de commandes, actes d'engagement, …)</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2AA59DB5" w14:textId="00C287CD"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Capacité du poste à engager, seul, la responsabilité de la collectivité</w:t>
            </w:r>
            <w:r w:rsidR="00DC648F">
              <w:rPr>
                <w:rFonts w:asciiTheme="minorHAnsi" w:hAnsiTheme="minorHAnsi" w:cstheme="minorHAnsi"/>
                <w:lang w:eastAsia="fr-FR"/>
              </w:rPr>
              <w:t>.</w:t>
            </w:r>
          </w:p>
        </w:tc>
      </w:tr>
      <w:tr w:rsidR="00921611" w:rsidRPr="00DC648F" w14:paraId="1831E0A9" w14:textId="77777777" w:rsidTr="00921611">
        <w:tc>
          <w:tcPr>
            <w:tcW w:w="0" w:type="auto"/>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4782A194"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797D7BAF"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Engagement de la responsabilité juridique</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DFEEF5E" w14:textId="41E082F0"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Capacité du poste à engager, seul, la responsabilité de la collectivité</w:t>
            </w:r>
            <w:r w:rsidR="00DC648F">
              <w:rPr>
                <w:rFonts w:asciiTheme="minorHAnsi" w:hAnsiTheme="minorHAnsi" w:cstheme="minorHAnsi"/>
                <w:lang w:eastAsia="fr-FR"/>
              </w:rPr>
              <w:t>.</w:t>
            </w:r>
          </w:p>
        </w:tc>
      </w:tr>
      <w:tr w:rsidR="00921611" w:rsidRPr="00DC648F" w14:paraId="3D55705F" w14:textId="77777777" w:rsidTr="00921611">
        <w:tc>
          <w:tcPr>
            <w:tcW w:w="0" w:type="auto"/>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4C84825E"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128A3B39"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Acteur de la prévention (assistant ou conseiller de prévention)</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C0EC2D6" w14:textId="5D0C0542"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Fonction qui contribue à l'amélioration de la prévention des risques professionnels en assistant et en conseillant l'autorité territoriale et le cas échéant les services dans la mise en œuvre des règles de santé et de sécurité au travail</w:t>
            </w:r>
            <w:r w:rsidR="00DC648F">
              <w:rPr>
                <w:rFonts w:asciiTheme="minorHAnsi" w:hAnsiTheme="minorHAnsi" w:cstheme="minorHAnsi"/>
                <w:lang w:eastAsia="fr-FR"/>
              </w:rPr>
              <w:t>.</w:t>
            </w:r>
          </w:p>
        </w:tc>
      </w:tr>
      <w:tr w:rsidR="00921611" w:rsidRPr="00DC648F" w14:paraId="3E84557A" w14:textId="77777777" w:rsidTr="00921611">
        <w:tc>
          <w:tcPr>
            <w:tcW w:w="0" w:type="auto"/>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11C4C42E"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44A6E01E"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Sujétions horaires dans la mesure où ce n’est pas valorisé par une autre prime</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0F0BCB5" w14:textId="45512232"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Travail le week-end</w:t>
            </w:r>
            <w:r w:rsidR="00BE1BBE">
              <w:rPr>
                <w:rFonts w:asciiTheme="minorHAnsi" w:hAnsiTheme="minorHAnsi" w:cstheme="minorHAnsi"/>
                <w:lang w:eastAsia="fr-FR"/>
              </w:rPr>
              <w:t>/</w:t>
            </w:r>
            <w:r w:rsidRPr="00DC648F">
              <w:rPr>
                <w:rFonts w:asciiTheme="minorHAnsi" w:hAnsiTheme="minorHAnsi" w:cstheme="minorHAnsi"/>
                <w:lang w:eastAsia="fr-FR"/>
              </w:rPr>
              <w:t>dimanche et jours fériés</w:t>
            </w:r>
            <w:r w:rsidR="00BE1BBE">
              <w:rPr>
                <w:rFonts w:asciiTheme="minorHAnsi" w:hAnsiTheme="minorHAnsi" w:cstheme="minorHAnsi"/>
                <w:lang w:eastAsia="fr-FR"/>
              </w:rPr>
              <w:t>/</w:t>
            </w:r>
            <w:r w:rsidRPr="00DC648F">
              <w:rPr>
                <w:rFonts w:asciiTheme="minorHAnsi" w:hAnsiTheme="minorHAnsi" w:cstheme="minorHAnsi"/>
                <w:lang w:eastAsia="fr-FR"/>
              </w:rPr>
              <w:t>nuit</w:t>
            </w:r>
            <w:r w:rsidR="00DC648F">
              <w:rPr>
                <w:rFonts w:asciiTheme="minorHAnsi" w:hAnsiTheme="minorHAnsi" w:cstheme="minorHAnsi"/>
                <w:lang w:eastAsia="fr-FR"/>
              </w:rPr>
              <w:t>.</w:t>
            </w:r>
          </w:p>
        </w:tc>
      </w:tr>
      <w:tr w:rsidR="00921611" w:rsidRPr="00DC648F" w14:paraId="1E8681E4" w14:textId="77777777" w:rsidTr="00921611">
        <w:tc>
          <w:tcPr>
            <w:tcW w:w="0" w:type="auto"/>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75D00E78"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49C81A0A"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Gestion de l’économat (stock, parc automobile)</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1C9BC2A2" w14:textId="28D2C795"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Dresser l’inventaire des matériels</w:t>
            </w:r>
            <w:r w:rsidR="00BE1BBE">
              <w:rPr>
                <w:rFonts w:asciiTheme="minorHAnsi" w:hAnsiTheme="minorHAnsi" w:cstheme="minorHAnsi"/>
                <w:lang w:eastAsia="fr-FR"/>
              </w:rPr>
              <w:t>/</w:t>
            </w:r>
            <w:r w:rsidRPr="00DC648F">
              <w:rPr>
                <w:rFonts w:asciiTheme="minorHAnsi" w:hAnsiTheme="minorHAnsi" w:cstheme="minorHAnsi"/>
                <w:lang w:eastAsia="fr-FR"/>
              </w:rPr>
              <w:t>produits et appliquer les règles de stockage, assurer le suivi des consommations et quantifier les besoins, passer des commandes d’approvisionnement et réceptionner et contrôler l’état et la qualité des produits reçus.</w:t>
            </w:r>
          </w:p>
        </w:tc>
      </w:tr>
      <w:tr w:rsidR="00921611" w:rsidRPr="00921611" w14:paraId="691F5923" w14:textId="77777777" w:rsidTr="00921611">
        <w:tc>
          <w:tcPr>
            <w:tcW w:w="0" w:type="auto"/>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2931D4C8" w14:textId="77777777" w:rsidR="00921611" w:rsidRPr="00DC648F"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64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77BCC509" w14:textId="77777777"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Impact sur l'image de la collectivité</w:t>
            </w:r>
          </w:p>
        </w:tc>
        <w:tc>
          <w:tcPr>
            <w:tcW w:w="49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1FDFD5F2" w14:textId="7C305300" w:rsidR="00921611" w:rsidRPr="00DC648F" w:rsidRDefault="00921611">
            <w:pPr>
              <w:jc w:val="left"/>
              <w:rPr>
                <w:rFonts w:asciiTheme="minorHAnsi" w:hAnsiTheme="minorHAnsi" w:cstheme="minorHAnsi"/>
                <w:lang w:eastAsia="fr-FR"/>
              </w:rPr>
            </w:pPr>
            <w:r w:rsidRPr="00DC648F">
              <w:rPr>
                <w:rFonts w:asciiTheme="minorHAnsi" w:hAnsiTheme="minorHAnsi" w:cstheme="minorHAnsi"/>
                <w:lang w:eastAsia="fr-FR"/>
              </w:rPr>
              <w:t xml:space="preserve">Impact du poste sur l'image de la collectivité </w:t>
            </w:r>
            <w:r w:rsidRPr="00DC648F">
              <w:rPr>
                <w:rFonts w:asciiTheme="minorHAnsi" w:hAnsiTheme="minorHAnsi" w:cstheme="minorHAnsi"/>
                <w:highlight w:val="yellow"/>
                <w:lang w:eastAsia="fr-FR"/>
              </w:rPr>
              <w:t>(ex : un poste en contact direct avec le public a potentiellement un impact immédiat car visible)</w:t>
            </w:r>
            <w:r w:rsidR="00DC648F" w:rsidRPr="00DC648F">
              <w:rPr>
                <w:rFonts w:asciiTheme="minorHAnsi" w:hAnsiTheme="minorHAnsi" w:cstheme="minorHAnsi"/>
                <w:highlight w:val="yellow"/>
                <w:lang w:eastAsia="fr-FR"/>
              </w:rPr>
              <w:t>.</w:t>
            </w:r>
          </w:p>
        </w:tc>
      </w:tr>
    </w:tbl>
    <w:p w14:paraId="72AB84B4" w14:textId="77777777" w:rsidR="00921611" w:rsidRPr="00921611" w:rsidRDefault="00921611" w:rsidP="00921611">
      <w:pPr>
        <w:rPr>
          <w:rFonts w:asciiTheme="minorHAnsi" w:hAnsiTheme="minorHAnsi" w:cstheme="minorHAnsi"/>
        </w:rPr>
      </w:pPr>
    </w:p>
    <w:p w14:paraId="390EEA4C" w14:textId="71BFC93E" w:rsidR="00884A38" w:rsidRDefault="00884A38">
      <w:pPr>
        <w:tabs>
          <w:tab w:val="clear" w:pos="708"/>
        </w:tabs>
        <w:suppressAutoHyphens w:val="0"/>
        <w:spacing w:after="200" w:line="276" w:lineRule="auto"/>
        <w:jc w:val="left"/>
        <w:rPr>
          <w:rFonts w:asciiTheme="minorHAnsi" w:hAnsiTheme="minorHAnsi" w:cstheme="minorHAnsi"/>
        </w:rPr>
      </w:pPr>
      <w:r>
        <w:rPr>
          <w:rFonts w:asciiTheme="minorHAnsi" w:hAnsiTheme="minorHAnsi" w:cstheme="minorHAnsi"/>
        </w:rPr>
        <w:br w:type="page"/>
      </w:r>
    </w:p>
    <w:p w14:paraId="6598568B" w14:textId="77777777" w:rsidR="00921611" w:rsidRPr="00921611" w:rsidRDefault="00921611" w:rsidP="00921611">
      <w:pPr>
        <w:rPr>
          <w:rFonts w:asciiTheme="minorHAnsi" w:hAnsiTheme="minorHAnsi" w:cstheme="minorHAnsi"/>
        </w:rPr>
      </w:pPr>
    </w:p>
    <w:p w14:paraId="0C3F37A9" w14:textId="24242500" w:rsidR="00921611" w:rsidRPr="00921611" w:rsidRDefault="00921611" w:rsidP="00921611">
      <w:pPr>
        <w:rPr>
          <w:rFonts w:asciiTheme="minorHAnsi" w:hAnsiTheme="minorHAnsi" w:cstheme="minorHAnsi"/>
        </w:rPr>
      </w:pPr>
      <w:r w:rsidRPr="00921611">
        <w:rPr>
          <w:rFonts w:asciiTheme="minorHAnsi" w:hAnsiTheme="minorHAnsi" w:cstheme="minorHAnsi"/>
        </w:rPr>
        <w:t xml:space="preserve">L’IFSE est également modulée en fonction de l’expérience professionnelle qui peut être assimilée à la connaissance acquise par la pratique et repose sur la </w:t>
      </w:r>
      <w:r w:rsidRPr="00921611">
        <w:rPr>
          <w:rFonts w:asciiTheme="minorHAnsi" w:hAnsiTheme="minorHAnsi" w:cstheme="minorHAnsi"/>
          <w:lang w:eastAsia="fr-FR"/>
        </w:rPr>
        <w:t>capacité à exploiter les acquis de l'expérience</w:t>
      </w:r>
      <w:r w:rsidRPr="00921611">
        <w:rPr>
          <w:rFonts w:asciiTheme="minorHAnsi" w:hAnsiTheme="minorHAnsi" w:cstheme="minorHAnsi"/>
        </w:rPr>
        <w:t>.</w:t>
      </w:r>
    </w:p>
    <w:p w14:paraId="6E874089" w14:textId="77777777" w:rsidR="00921611" w:rsidRPr="00921611" w:rsidRDefault="00921611" w:rsidP="00921611">
      <w:pPr>
        <w:rPr>
          <w:rFonts w:asciiTheme="minorHAnsi" w:hAnsiTheme="minorHAnsi" w:cstheme="minorHAnsi"/>
        </w:rPr>
      </w:pPr>
    </w:p>
    <w:p w14:paraId="55C3BBD5" w14:textId="77777777" w:rsidR="00921611" w:rsidRPr="00921611" w:rsidRDefault="00921611" w:rsidP="00921611">
      <w:pPr>
        <w:rPr>
          <w:rFonts w:asciiTheme="minorHAnsi" w:hAnsiTheme="minorHAnsi" w:cstheme="minorHAnsi"/>
        </w:rPr>
      </w:pPr>
      <w:r w:rsidRPr="00921611">
        <w:rPr>
          <w:rFonts w:asciiTheme="minorHAnsi" w:hAnsiTheme="minorHAnsi" w:cstheme="minorHAnsi"/>
        </w:rPr>
        <w:t>Le montant de l'IFSE est réexaminé :</w:t>
      </w:r>
    </w:p>
    <w:p w14:paraId="5109C227" w14:textId="77777777" w:rsidR="00921611" w:rsidRPr="00921611" w:rsidRDefault="00921611" w:rsidP="00921611">
      <w:pPr>
        <w:pStyle w:val="Paragraphedeliste"/>
        <w:numPr>
          <w:ilvl w:val="0"/>
          <w:numId w:val="4"/>
        </w:numPr>
        <w:rPr>
          <w:rFonts w:asciiTheme="minorHAnsi" w:hAnsiTheme="minorHAnsi" w:cstheme="minorHAnsi"/>
        </w:rPr>
      </w:pPr>
      <w:r w:rsidRPr="00921611">
        <w:rPr>
          <w:rFonts w:asciiTheme="minorHAnsi" w:hAnsiTheme="minorHAnsi" w:cstheme="minorHAnsi"/>
        </w:rPr>
        <w:t>en cas de changement de fonctions ;</w:t>
      </w:r>
    </w:p>
    <w:p w14:paraId="7E6A41F5" w14:textId="77777777" w:rsidR="00921611" w:rsidRPr="00921611" w:rsidRDefault="00921611" w:rsidP="00921611">
      <w:pPr>
        <w:pStyle w:val="Paragraphedeliste"/>
        <w:numPr>
          <w:ilvl w:val="0"/>
          <w:numId w:val="4"/>
        </w:numPr>
        <w:rPr>
          <w:rFonts w:asciiTheme="minorHAnsi" w:hAnsiTheme="minorHAnsi" w:cstheme="minorHAnsi"/>
        </w:rPr>
      </w:pPr>
      <w:r w:rsidRPr="00921611">
        <w:rPr>
          <w:rFonts w:asciiTheme="minorHAnsi" w:hAnsiTheme="minorHAnsi" w:cstheme="minorHAnsi"/>
        </w:rPr>
        <w:t xml:space="preserve">tous les quatre ans </w:t>
      </w:r>
      <w:r w:rsidRPr="00884A38">
        <w:rPr>
          <w:rFonts w:asciiTheme="minorHAnsi" w:hAnsiTheme="minorHAnsi" w:cstheme="minorHAnsi"/>
          <w:i/>
          <w:iCs/>
          <w:highlight w:val="yellow"/>
        </w:rPr>
        <w:t>(au moins)</w:t>
      </w:r>
      <w:r w:rsidRPr="00884A38">
        <w:rPr>
          <w:rFonts w:asciiTheme="minorHAnsi" w:hAnsiTheme="minorHAnsi" w:cstheme="minorHAnsi"/>
          <w:highlight w:val="yellow"/>
        </w:rPr>
        <w:t>,</w:t>
      </w:r>
      <w:r w:rsidRPr="00921611">
        <w:rPr>
          <w:rFonts w:asciiTheme="minorHAnsi" w:hAnsiTheme="minorHAnsi" w:cstheme="minorHAnsi"/>
        </w:rPr>
        <w:t xml:space="preserve"> en l’absence de changement de fonctions et au vu de l’expérience acquise par l’agent ;</w:t>
      </w:r>
    </w:p>
    <w:p w14:paraId="4D715481" w14:textId="77777777" w:rsidR="00921611" w:rsidRPr="00921611" w:rsidRDefault="00921611" w:rsidP="00921611">
      <w:pPr>
        <w:pStyle w:val="Paragraphedeliste"/>
        <w:numPr>
          <w:ilvl w:val="0"/>
          <w:numId w:val="5"/>
        </w:numPr>
        <w:rPr>
          <w:rFonts w:asciiTheme="minorHAnsi" w:hAnsiTheme="minorHAnsi" w:cstheme="minorHAnsi"/>
        </w:rPr>
      </w:pPr>
      <w:r w:rsidRPr="00921611">
        <w:rPr>
          <w:rFonts w:asciiTheme="minorHAnsi" w:hAnsiTheme="minorHAnsi" w:cstheme="minorHAnsi"/>
        </w:rPr>
        <w:t>en cas de changement de grade à la suite d’une promotion.</w:t>
      </w:r>
    </w:p>
    <w:p w14:paraId="0FC3C67D" w14:textId="77777777" w:rsidR="00921611" w:rsidRPr="00921611" w:rsidRDefault="00921611" w:rsidP="00921611">
      <w:pPr>
        <w:rPr>
          <w:rFonts w:asciiTheme="minorHAnsi" w:hAnsiTheme="minorHAnsi" w:cstheme="minorHAnsi"/>
        </w:rPr>
      </w:pPr>
    </w:p>
    <w:p w14:paraId="375E2406" w14:textId="1168ADA9" w:rsidR="007133B1" w:rsidRDefault="00921611" w:rsidP="00921611">
      <w:pPr>
        <w:rPr>
          <w:rFonts w:asciiTheme="minorHAnsi" w:hAnsiTheme="minorHAnsi" w:cstheme="minorHAnsi"/>
        </w:rPr>
      </w:pPr>
      <w:r w:rsidRPr="00921611">
        <w:rPr>
          <w:rFonts w:asciiTheme="minorHAnsi" w:hAnsiTheme="minorHAnsi" w:cstheme="minorHAnsi"/>
        </w:rPr>
        <w:t>L’IFSE est versée mensuellement</w:t>
      </w:r>
      <w:r w:rsidR="007133B1">
        <w:rPr>
          <w:rFonts w:asciiTheme="minorHAnsi" w:hAnsiTheme="minorHAnsi" w:cstheme="minorHAnsi"/>
        </w:rPr>
        <w:t>.</w:t>
      </w:r>
    </w:p>
    <w:p w14:paraId="4253F356" w14:textId="77DAF43F" w:rsidR="00921611" w:rsidRPr="00921611" w:rsidRDefault="00921611" w:rsidP="00921611">
      <w:pPr>
        <w:rPr>
          <w:rFonts w:asciiTheme="minorHAnsi" w:hAnsiTheme="minorHAnsi" w:cstheme="minorHAnsi"/>
        </w:rPr>
      </w:pPr>
      <w:r w:rsidRPr="00884A38">
        <w:rPr>
          <w:rFonts w:asciiTheme="minorHAnsi" w:hAnsiTheme="minorHAnsi" w:cstheme="minorHAnsi"/>
          <w:i/>
          <w:iCs/>
          <w:highlight w:val="yellow"/>
        </w:rPr>
        <w:t>(</w:t>
      </w:r>
      <w:r w:rsidR="007133B1">
        <w:rPr>
          <w:rFonts w:asciiTheme="minorHAnsi" w:hAnsiTheme="minorHAnsi" w:cstheme="minorHAnsi"/>
          <w:i/>
          <w:iCs/>
          <w:highlight w:val="yellow"/>
        </w:rPr>
        <w:t>P</w:t>
      </w:r>
      <w:r w:rsidRPr="00884A38">
        <w:rPr>
          <w:rFonts w:asciiTheme="minorHAnsi" w:hAnsiTheme="minorHAnsi" w:cstheme="minorHAnsi"/>
          <w:i/>
          <w:iCs/>
          <w:highlight w:val="yellow"/>
        </w:rPr>
        <w:t>ossibilité de prévoir une autre périodicité de versement)</w:t>
      </w:r>
    </w:p>
    <w:p w14:paraId="2451C44B" w14:textId="77777777" w:rsidR="00884A38" w:rsidRPr="00921611" w:rsidRDefault="00884A38" w:rsidP="008334DF">
      <w:pPr>
        <w:rPr>
          <w:rFonts w:asciiTheme="minorHAnsi" w:hAnsiTheme="minorHAnsi" w:cstheme="minorHAnsi"/>
        </w:rPr>
      </w:pPr>
    </w:p>
    <w:p w14:paraId="77B80208" w14:textId="77777777" w:rsidR="008334DF" w:rsidRPr="00921611" w:rsidRDefault="008334DF" w:rsidP="008334DF">
      <w:pPr>
        <w:pStyle w:val="Textebrut"/>
        <w:rPr>
          <w:rFonts w:asciiTheme="minorHAnsi" w:hAnsiTheme="minorHAnsi" w:cstheme="minorHAnsi"/>
          <w:sz w:val="22"/>
          <w:szCs w:val="22"/>
        </w:rPr>
      </w:pPr>
      <w:r w:rsidRPr="00921611">
        <w:rPr>
          <w:rFonts w:asciiTheme="minorHAnsi" w:hAnsiTheme="minorHAnsi" w:cstheme="minorHAnsi"/>
          <w:sz w:val="22"/>
          <w:szCs w:val="22"/>
        </w:rPr>
        <w:t>Concernant les indisponibilités physiques et conformément au décret n°2010-997 du 26 août 2010, l’IFSE</w:t>
      </w:r>
      <w:r w:rsidRPr="00921611">
        <w:rPr>
          <w:rFonts w:asciiTheme="minorHAnsi" w:hAnsiTheme="minorHAnsi" w:cstheme="minorHAnsi"/>
          <w:i/>
          <w:iCs/>
          <w:sz w:val="22"/>
          <w:szCs w:val="22"/>
        </w:rPr>
        <w:t xml:space="preserve"> </w:t>
      </w:r>
      <w:r w:rsidRPr="00921611">
        <w:rPr>
          <w:rFonts w:asciiTheme="minorHAnsi" w:hAnsiTheme="minorHAnsi" w:cstheme="minorHAnsi"/>
          <w:sz w:val="22"/>
          <w:szCs w:val="22"/>
        </w:rPr>
        <w:t>sera maintenu dans les mêmes conditions que le traitement, durant :</w:t>
      </w:r>
    </w:p>
    <w:p w14:paraId="6932F1E7" w14:textId="77777777" w:rsidR="008334DF" w:rsidRPr="00921611" w:rsidRDefault="008334DF" w:rsidP="008334DF">
      <w:pPr>
        <w:pStyle w:val="Textebrut"/>
        <w:numPr>
          <w:ilvl w:val="0"/>
          <w:numId w:val="1"/>
        </w:numPr>
        <w:rPr>
          <w:rFonts w:asciiTheme="minorHAnsi" w:hAnsiTheme="minorHAnsi" w:cstheme="minorHAnsi"/>
          <w:sz w:val="22"/>
          <w:szCs w:val="22"/>
        </w:rPr>
      </w:pPr>
      <w:r w:rsidRPr="00921611">
        <w:rPr>
          <w:rFonts w:asciiTheme="minorHAnsi" w:hAnsiTheme="minorHAnsi" w:cstheme="minorHAnsi"/>
          <w:sz w:val="22"/>
          <w:szCs w:val="22"/>
        </w:rPr>
        <w:t>le temps partiel thérapeutique ;</w:t>
      </w:r>
    </w:p>
    <w:p w14:paraId="627714A4" w14:textId="77777777" w:rsidR="008334DF" w:rsidRPr="00921611" w:rsidRDefault="008334DF" w:rsidP="008334DF">
      <w:pPr>
        <w:pStyle w:val="Textebrut"/>
        <w:numPr>
          <w:ilvl w:val="0"/>
          <w:numId w:val="1"/>
        </w:numPr>
        <w:rPr>
          <w:rFonts w:asciiTheme="minorHAnsi" w:hAnsiTheme="minorHAnsi" w:cstheme="minorHAnsi"/>
          <w:sz w:val="22"/>
          <w:szCs w:val="22"/>
        </w:rPr>
      </w:pPr>
      <w:r w:rsidRPr="00921611">
        <w:rPr>
          <w:rFonts w:asciiTheme="minorHAnsi" w:hAnsiTheme="minorHAnsi" w:cstheme="minorHAnsi"/>
          <w:sz w:val="22"/>
          <w:szCs w:val="22"/>
        </w:rPr>
        <w:t>les congés annuels ;</w:t>
      </w:r>
    </w:p>
    <w:p w14:paraId="0D5FBCBC" w14:textId="77777777" w:rsidR="008334DF" w:rsidRPr="00921611" w:rsidRDefault="008334DF" w:rsidP="008334DF">
      <w:pPr>
        <w:pStyle w:val="Textebrut"/>
        <w:numPr>
          <w:ilvl w:val="0"/>
          <w:numId w:val="1"/>
        </w:numPr>
        <w:rPr>
          <w:rFonts w:asciiTheme="minorHAnsi" w:hAnsiTheme="minorHAnsi" w:cstheme="minorHAnsi"/>
          <w:sz w:val="22"/>
          <w:szCs w:val="22"/>
        </w:rPr>
      </w:pPr>
      <w:r w:rsidRPr="00921611">
        <w:rPr>
          <w:rFonts w:asciiTheme="minorHAnsi" w:hAnsiTheme="minorHAnsi" w:cstheme="minorHAnsi"/>
          <w:sz w:val="22"/>
          <w:szCs w:val="22"/>
        </w:rPr>
        <w:t>les congés de maladie ordinaire ;</w:t>
      </w:r>
    </w:p>
    <w:p w14:paraId="2CD83404" w14:textId="77777777" w:rsidR="008334DF" w:rsidRPr="00921611" w:rsidRDefault="008334DF" w:rsidP="008334DF">
      <w:pPr>
        <w:pStyle w:val="Textebrut"/>
        <w:numPr>
          <w:ilvl w:val="0"/>
          <w:numId w:val="1"/>
        </w:numPr>
        <w:rPr>
          <w:rFonts w:asciiTheme="minorHAnsi" w:hAnsiTheme="minorHAnsi" w:cstheme="minorHAnsi"/>
          <w:sz w:val="22"/>
          <w:szCs w:val="22"/>
        </w:rPr>
      </w:pPr>
      <w:r w:rsidRPr="00921611">
        <w:rPr>
          <w:rStyle w:val="A6"/>
          <w:rFonts w:asciiTheme="minorHAnsi" w:hAnsiTheme="minorHAnsi" w:cstheme="minorHAnsi"/>
          <w:sz w:val="22"/>
          <w:szCs w:val="22"/>
        </w:rPr>
        <w:t>les congés consécutifs à un accident de service ou à une maladie professionnelle ;</w:t>
      </w:r>
    </w:p>
    <w:p w14:paraId="7D504E5F" w14:textId="77777777" w:rsidR="008334DF" w:rsidRPr="00921611" w:rsidRDefault="008334DF" w:rsidP="008334DF">
      <w:pPr>
        <w:pStyle w:val="Paragraphedeliste"/>
        <w:numPr>
          <w:ilvl w:val="0"/>
          <w:numId w:val="1"/>
        </w:numPr>
        <w:rPr>
          <w:rFonts w:asciiTheme="minorHAnsi" w:hAnsiTheme="minorHAnsi" w:cstheme="minorHAnsi"/>
        </w:rPr>
      </w:pPr>
      <w:r w:rsidRPr="00921611">
        <w:rPr>
          <w:rFonts w:asciiTheme="minorHAnsi" w:hAnsiTheme="minorHAnsi" w:cstheme="minorHAnsi"/>
          <w:shd w:val="clear" w:color="auto" w:fill="FFFFFF"/>
        </w:rPr>
        <w:t>les congés pour invalidité temporaire imputable au service</w:t>
      </w:r>
      <w:r w:rsidRPr="00921611">
        <w:rPr>
          <w:rFonts w:asciiTheme="minorHAnsi" w:hAnsiTheme="minorHAnsi" w:cstheme="minorHAnsi"/>
        </w:rPr>
        <w:t>.</w:t>
      </w:r>
    </w:p>
    <w:p w14:paraId="326D0CE9" w14:textId="4CF0D4B2" w:rsidR="008334DF" w:rsidRDefault="007133B1" w:rsidP="008334DF">
      <w:pPr>
        <w:rPr>
          <w:rFonts w:asciiTheme="minorHAnsi" w:hAnsiTheme="minorHAnsi" w:cstheme="minorHAnsi"/>
        </w:rPr>
      </w:pPr>
      <w:r>
        <w:rPr>
          <w:rFonts w:asciiTheme="minorHAnsi" w:hAnsiTheme="minorHAnsi" w:cstheme="minorHAnsi"/>
        </w:rPr>
        <w:t>L’IFSE</w:t>
      </w:r>
      <w:r w:rsidR="008334DF" w:rsidRPr="00921611">
        <w:rPr>
          <w:rFonts w:asciiTheme="minorHAnsi" w:hAnsiTheme="minorHAnsi" w:cstheme="minorHAnsi"/>
        </w:rPr>
        <w:t xml:space="preserve"> sera suspendu</w:t>
      </w:r>
      <w:r>
        <w:rPr>
          <w:rFonts w:asciiTheme="minorHAnsi" w:hAnsiTheme="minorHAnsi" w:cstheme="minorHAnsi"/>
        </w:rPr>
        <w:t>e</w:t>
      </w:r>
      <w:r w:rsidR="008334DF" w:rsidRPr="00921611">
        <w:rPr>
          <w:rFonts w:asciiTheme="minorHAnsi" w:hAnsiTheme="minorHAnsi" w:cstheme="minorHAnsi"/>
        </w:rPr>
        <w:t xml:space="preserve"> en cas congés de longue maladie ou de longue durée.</w:t>
      </w:r>
    </w:p>
    <w:p w14:paraId="264AA18A" w14:textId="6CE44ED6" w:rsidR="002B7377" w:rsidRPr="002B7377" w:rsidRDefault="002B7377" w:rsidP="002B7377">
      <w:pPr>
        <w:rPr>
          <w:rFonts w:asciiTheme="minorHAnsi" w:hAnsiTheme="minorHAnsi" w:cstheme="minorHAnsi"/>
          <w:color w:val="auto"/>
          <w:lang w:eastAsia="en-US"/>
        </w:rPr>
      </w:pPr>
      <w:r>
        <w:rPr>
          <w:rFonts w:asciiTheme="minorHAnsi" w:hAnsiTheme="minorHAnsi" w:cstheme="minorHAnsi"/>
          <w:shd w:val="clear" w:color="auto" w:fill="FFFFFF"/>
        </w:rPr>
        <w:t xml:space="preserve">Lorsque </w:t>
      </w:r>
      <w:r w:rsidRPr="002B7377">
        <w:rPr>
          <w:rFonts w:asciiTheme="minorHAnsi" w:hAnsiTheme="minorHAnsi" w:cstheme="minorHAnsi"/>
          <w:shd w:val="clear" w:color="auto" w:fill="FFFFFF"/>
        </w:rPr>
        <w:t>le fonctionnaire est placé en congé de longue maladie ou de longue durée à la suite d'une demande présentée au cours d'un congé antérieurement accordé, les primes et indemnités qui lui ont été versées durant son congé de maladie lui demeurent acquises.</w:t>
      </w:r>
    </w:p>
    <w:p w14:paraId="1D8DE36E" w14:textId="07EB4507" w:rsidR="008334DF" w:rsidRPr="00921611" w:rsidRDefault="007133B1" w:rsidP="008334DF">
      <w:pPr>
        <w:rPr>
          <w:rStyle w:val="A6"/>
          <w:rFonts w:asciiTheme="minorHAnsi" w:hAnsiTheme="minorHAnsi" w:cstheme="minorHAnsi"/>
          <w:sz w:val="22"/>
          <w:szCs w:val="22"/>
        </w:rPr>
      </w:pPr>
      <w:r>
        <w:rPr>
          <w:rFonts w:asciiTheme="minorHAnsi" w:hAnsiTheme="minorHAnsi" w:cstheme="minorHAnsi"/>
        </w:rPr>
        <w:t>L’IFSE</w:t>
      </w:r>
      <w:r w:rsidRPr="00921611">
        <w:rPr>
          <w:rFonts w:asciiTheme="minorHAnsi" w:hAnsiTheme="minorHAnsi" w:cstheme="minorHAnsi"/>
        </w:rPr>
        <w:t xml:space="preserve"> </w:t>
      </w:r>
      <w:r w:rsidR="008334DF" w:rsidRPr="00921611">
        <w:rPr>
          <w:rFonts w:asciiTheme="minorHAnsi" w:hAnsiTheme="minorHAnsi" w:cstheme="minorHAnsi"/>
        </w:rPr>
        <w:t>sera maintenu</w:t>
      </w:r>
      <w:r>
        <w:rPr>
          <w:rFonts w:asciiTheme="minorHAnsi" w:hAnsiTheme="minorHAnsi" w:cstheme="minorHAnsi"/>
        </w:rPr>
        <w:t>e</w:t>
      </w:r>
      <w:r w:rsidR="008334DF" w:rsidRPr="00921611">
        <w:rPr>
          <w:rFonts w:asciiTheme="minorHAnsi" w:hAnsiTheme="minorHAnsi" w:cstheme="minorHAnsi"/>
        </w:rPr>
        <w:t xml:space="preserve"> en cas de </w:t>
      </w:r>
      <w:r w:rsidR="008334DF" w:rsidRPr="00921611">
        <w:rPr>
          <w:rStyle w:val="A6"/>
          <w:rFonts w:asciiTheme="minorHAnsi" w:hAnsiTheme="minorHAnsi" w:cstheme="minorHAnsi"/>
          <w:sz w:val="22"/>
          <w:szCs w:val="22"/>
        </w:rPr>
        <w:t>congés de maternité, d’adoption et de paternité et d’accueil de l’enfant.</w:t>
      </w:r>
    </w:p>
    <w:p w14:paraId="207E3103" w14:textId="19078AB1" w:rsidR="008334DF" w:rsidRPr="007133B1" w:rsidRDefault="007133B1" w:rsidP="008334DF">
      <w:pPr>
        <w:rPr>
          <w:rFonts w:asciiTheme="minorHAnsi" w:hAnsiTheme="minorHAnsi" w:cstheme="minorHAnsi"/>
          <w:i/>
          <w:iCs/>
        </w:rPr>
      </w:pPr>
      <w:r w:rsidRPr="007133B1">
        <w:rPr>
          <w:rFonts w:asciiTheme="minorHAnsi" w:hAnsiTheme="minorHAnsi" w:cstheme="minorHAnsi"/>
          <w:i/>
          <w:iCs/>
          <w:highlight w:val="yellow"/>
        </w:rPr>
        <w:t>(</w:t>
      </w:r>
      <w:r w:rsidR="008334DF" w:rsidRPr="007133B1">
        <w:rPr>
          <w:rFonts w:asciiTheme="minorHAnsi" w:hAnsiTheme="minorHAnsi" w:cstheme="minorHAnsi"/>
          <w:i/>
          <w:iCs/>
          <w:highlight w:val="yellow"/>
        </w:rPr>
        <w:t>Possibilité de mettre en place des dispositions propres</w:t>
      </w:r>
      <w:r w:rsidR="009E0D45">
        <w:rPr>
          <w:rFonts w:asciiTheme="minorHAnsi" w:hAnsiTheme="minorHAnsi" w:cstheme="minorHAnsi"/>
          <w:i/>
          <w:iCs/>
          <w:highlight w:val="yellow"/>
        </w:rPr>
        <w:t xml:space="preserve">. Si vous mettez en place des critères propres à la collectivité, explicitez clairement les modulations mise en </w:t>
      </w:r>
      <w:r w:rsidR="002B7377">
        <w:rPr>
          <w:rFonts w:asciiTheme="minorHAnsi" w:hAnsiTheme="minorHAnsi" w:cstheme="minorHAnsi"/>
          <w:i/>
          <w:iCs/>
          <w:highlight w:val="yellow"/>
        </w:rPr>
        <w:t>œuvre</w:t>
      </w:r>
      <w:r w:rsidRPr="007133B1">
        <w:rPr>
          <w:rFonts w:asciiTheme="minorHAnsi" w:hAnsiTheme="minorHAnsi" w:cstheme="minorHAnsi"/>
          <w:i/>
          <w:iCs/>
          <w:highlight w:val="yellow"/>
        </w:rPr>
        <w:t>)</w:t>
      </w:r>
    </w:p>
    <w:p w14:paraId="00119E79" w14:textId="77777777" w:rsidR="008334DF" w:rsidRPr="00921611" w:rsidRDefault="008334DF" w:rsidP="00921611">
      <w:pPr>
        <w:rPr>
          <w:rFonts w:asciiTheme="minorHAnsi" w:hAnsiTheme="minorHAnsi" w:cstheme="minorHAnsi"/>
        </w:rPr>
      </w:pPr>
    </w:p>
    <w:p w14:paraId="225DB911" w14:textId="77777777" w:rsidR="00921611" w:rsidRPr="00921611" w:rsidRDefault="00921611" w:rsidP="00921611">
      <w:pPr>
        <w:rPr>
          <w:rFonts w:asciiTheme="minorHAnsi" w:hAnsiTheme="minorHAnsi" w:cstheme="minorHAnsi"/>
        </w:rPr>
      </w:pPr>
    </w:p>
    <w:p w14:paraId="009194F3" w14:textId="7222DBEF" w:rsidR="00921611" w:rsidRPr="006A3E2D" w:rsidRDefault="00921611" w:rsidP="00921611">
      <w:pPr>
        <w:rPr>
          <w:rFonts w:asciiTheme="minorHAnsi" w:hAnsiTheme="minorHAnsi" w:cstheme="minorHAnsi"/>
          <w:b/>
          <w:bCs/>
          <w:u w:val="single"/>
        </w:rPr>
      </w:pPr>
      <w:r w:rsidRPr="006A3E2D">
        <w:rPr>
          <w:rFonts w:asciiTheme="minorHAnsi" w:hAnsiTheme="minorHAnsi" w:cstheme="minorHAnsi"/>
          <w:b/>
          <w:bCs/>
          <w:u w:val="single"/>
        </w:rPr>
        <w:t xml:space="preserve">Article </w:t>
      </w:r>
      <w:r w:rsidR="006A3E2D">
        <w:rPr>
          <w:rFonts w:asciiTheme="minorHAnsi" w:hAnsiTheme="minorHAnsi" w:cstheme="minorHAnsi"/>
          <w:b/>
          <w:bCs/>
          <w:u w:val="single"/>
        </w:rPr>
        <w:t>5</w:t>
      </w:r>
      <w:r w:rsidRPr="006A3E2D">
        <w:rPr>
          <w:rFonts w:asciiTheme="minorHAnsi" w:hAnsiTheme="minorHAnsi" w:cstheme="minorHAnsi"/>
          <w:b/>
          <w:bCs/>
          <w:u w:val="single"/>
        </w:rPr>
        <w:t> : le Complément Indemnitaire Annuel (CIA)</w:t>
      </w:r>
    </w:p>
    <w:p w14:paraId="6C0BE499" w14:textId="77777777" w:rsidR="00921611" w:rsidRPr="00921611" w:rsidRDefault="00921611" w:rsidP="00921611">
      <w:pPr>
        <w:rPr>
          <w:rFonts w:asciiTheme="minorHAnsi" w:hAnsiTheme="minorHAnsi" w:cstheme="minorHAnsi"/>
        </w:rPr>
      </w:pPr>
    </w:p>
    <w:p w14:paraId="1F4DB5E0" w14:textId="77777777" w:rsidR="00921611" w:rsidRPr="00921611" w:rsidRDefault="00921611" w:rsidP="00921611">
      <w:pPr>
        <w:rPr>
          <w:rFonts w:asciiTheme="minorHAnsi" w:hAnsiTheme="minorHAnsi" w:cstheme="minorHAnsi"/>
        </w:rPr>
      </w:pPr>
      <w:r w:rsidRPr="00921611">
        <w:rPr>
          <w:rFonts w:asciiTheme="minorHAnsi" w:hAnsiTheme="minorHAnsi" w:cstheme="minorHAnsi"/>
        </w:rPr>
        <w:t>Le CIA est versé en fonction de l’engagement professionnel et de la manière de servir.</w:t>
      </w:r>
    </w:p>
    <w:p w14:paraId="03470DCC" w14:textId="77777777" w:rsidR="00921611" w:rsidRPr="00921611" w:rsidRDefault="00921611" w:rsidP="00921611">
      <w:pPr>
        <w:rPr>
          <w:rFonts w:asciiTheme="minorHAnsi" w:hAnsiTheme="minorHAnsi" w:cstheme="minorHAnsi"/>
        </w:rPr>
      </w:pPr>
      <w:r w:rsidRPr="00921611">
        <w:rPr>
          <w:rFonts w:asciiTheme="minorHAnsi" w:hAnsiTheme="minorHAnsi" w:cstheme="minorHAnsi"/>
        </w:rPr>
        <w:t>L’appréciation de la manière de servir se fonde sur l’entretien professionnel. Dès lors, il sera tenu compte de la réalisation d’objectifs quantitatifs et qualitatifs.</w:t>
      </w:r>
    </w:p>
    <w:p w14:paraId="57E90028" w14:textId="0F2E0940" w:rsidR="00921611" w:rsidRPr="00921611" w:rsidRDefault="00921611" w:rsidP="00921611">
      <w:pPr>
        <w:rPr>
          <w:rFonts w:asciiTheme="minorHAnsi" w:hAnsiTheme="minorHAnsi" w:cstheme="minorHAnsi"/>
        </w:rPr>
      </w:pPr>
      <w:r w:rsidRPr="00921611">
        <w:rPr>
          <w:rFonts w:asciiTheme="minorHAnsi" w:hAnsiTheme="minorHAnsi" w:cstheme="minorHAnsi"/>
        </w:rPr>
        <w:t>Plus généralement, seront appréciés :</w:t>
      </w:r>
    </w:p>
    <w:p w14:paraId="20B7EF74" w14:textId="77777777" w:rsidR="00921611" w:rsidRPr="00921611" w:rsidRDefault="00921611" w:rsidP="00921611">
      <w:pPr>
        <w:pStyle w:val="Paragraphedeliste"/>
        <w:numPr>
          <w:ilvl w:val="0"/>
          <w:numId w:val="6"/>
        </w:numPr>
        <w:rPr>
          <w:rFonts w:asciiTheme="minorHAnsi" w:hAnsiTheme="minorHAnsi" w:cstheme="minorHAnsi"/>
        </w:rPr>
      </w:pPr>
      <w:r w:rsidRPr="00921611">
        <w:rPr>
          <w:rFonts w:asciiTheme="minorHAnsi" w:hAnsiTheme="minorHAnsi" w:cstheme="minorHAnsi"/>
        </w:rPr>
        <w:t>la valeur professionnelle de l’agent ;</w:t>
      </w:r>
    </w:p>
    <w:p w14:paraId="4B69F55B" w14:textId="77777777" w:rsidR="00921611" w:rsidRPr="00921611" w:rsidRDefault="00921611" w:rsidP="00921611">
      <w:pPr>
        <w:pStyle w:val="Paragraphedeliste"/>
        <w:numPr>
          <w:ilvl w:val="0"/>
          <w:numId w:val="6"/>
        </w:numPr>
        <w:rPr>
          <w:rFonts w:asciiTheme="minorHAnsi" w:hAnsiTheme="minorHAnsi" w:cstheme="minorHAnsi"/>
        </w:rPr>
      </w:pPr>
      <w:r w:rsidRPr="00921611">
        <w:rPr>
          <w:rFonts w:asciiTheme="minorHAnsi" w:hAnsiTheme="minorHAnsi" w:cstheme="minorHAnsi"/>
        </w:rPr>
        <w:t>son investissement personnel dans l’exercice de ses fonctions ;</w:t>
      </w:r>
    </w:p>
    <w:p w14:paraId="3AF67116" w14:textId="77777777" w:rsidR="00921611" w:rsidRPr="00921611" w:rsidRDefault="00921611" w:rsidP="00921611">
      <w:pPr>
        <w:pStyle w:val="Paragraphedeliste"/>
        <w:numPr>
          <w:ilvl w:val="0"/>
          <w:numId w:val="6"/>
        </w:numPr>
        <w:rPr>
          <w:rFonts w:asciiTheme="minorHAnsi" w:hAnsiTheme="minorHAnsi" w:cstheme="minorHAnsi"/>
        </w:rPr>
      </w:pPr>
      <w:r w:rsidRPr="00921611">
        <w:rPr>
          <w:rFonts w:asciiTheme="minorHAnsi" w:hAnsiTheme="minorHAnsi" w:cstheme="minorHAnsi"/>
        </w:rPr>
        <w:t>son sens du service public ;</w:t>
      </w:r>
    </w:p>
    <w:p w14:paraId="1B5D2858" w14:textId="77777777" w:rsidR="00921611" w:rsidRPr="00921611" w:rsidRDefault="00921611" w:rsidP="00921611">
      <w:pPr>
        <w:pStyle w:val="Paragraphedeliste"/>
        <w:numPr>
          <w:ilvl w:val="0"/>
          <w:numId w:val="6"/>
        </w:numPr>
        <w:rPr>
          <w:rFonts w:asciiTheme="minorHAnsi" w:hAnsiTheme="minorHAnsi" w:cstheme="minorHAnsi"/>
        </w:rPr>
      </w:pPr>
      <w:r w:rsidRPr="00921611">
        <w:rPr>
          <w:rFonts w:asciiTheme="minorHAnsi" w:hAnsiTheme="minorHAnsi" w:cstheme="minorHAnsi"/>
        </w:rPr>
        <w:t>sa capacité à travailler en équipe ;</w:t>
      </w:r>
    </w:p>
    <w:p w14:paraId="5FE17928" w14:textId="77777777" w:rsidR="00921611" w:rsidRPr="00921611" w:rsidRDefault="00921611" w:rsidP="00921611">
      <w:pPr>
        <w:pStyle w:val="Paragraphedeliste"/>
        <w:numPr>
          <w:ilvl w:val="0"/>
          <w:numId w:val="6"/>
        </w:numPr>
        <w:rPr>
          <w:rFonts w:asciiTheme="minorHAnsi" w:hAnsiTheme="minorHAnsi" w:cstheme="minorHAnsi"/>
        </w:rPr>
      </w:pPr>
      <w:r w:rsidRPr="00921611">
        <w:rPr>
          <w:rFonts w:asciiTheme="minorHAnsi" w:hAnsiTheme="minorHAnsi" w:cstheme="minorHAnsi"/>
        </w:rPr>
        <w:t>sa contribution au collectif de travail.</w:t>
      </w:r>
    </w:p>
    <w:p w14:paraId="67F1CE6B" w14:textId="77777777" w:rsidR="00921611" w:rsidRDefault="00921611" w:rsidP="00921611">
      <w:pPr>
        <w:rPr>
          <w:rFonts w:asciiTheme="minorHAnsi" w:hAnsiTheme="minorHAnsi" w:cstheme="minorHAnsi"/>
        </w:rPr>
      </w:pPr>
    </w:p>
    <w:p w14:paraId="1EAF3B64" w14:textId="05BE6D22" w:rsidR="00884A38" w:rsidRDefault="00884A38">
      <w:pPr>
        <w:tabs>
          <w:tab w:val="clear" w:pos="708"/>
        </w:tabs>
        <w:suppressAutoHyphens w:val="0"/>
        <w:spacing w:after="200" w:line="276" w:lineRule="auto"/>
        <w:jc w:val="left"/>
        <w:rPr>
          <w:rFonts w:asciiTheme="minorHAnsi" w:hAnsiTheme="minorHAnsi" w:cstheme="minorHAnsi"/>
        </w:rPr>
      </w:pPr>
      <w:r>
        <w:rPr>
          <w:rFonts w:asciiTheme="minorHAnsi" w:hAnsiTheme="minorHAnsi" w:cstheme="minorHAnsi"/>
        </w:rPr>
        <w:br w:type="page"/>
      </w:r>
    </w:p>
    <w:p w14:paraId="17B13EAF" w14:textId="77777777" w:rsidR="00884A38" w:rsidRPr="00921611" w:rsidRDefault="00884A38" w:rsidP="00921611">
      <w:pPr>
        <w:rPr>
          <w:rFonts w:asciiTheme="minorHAnsi" w:hAnsiTheme="minorHAnsi" w:cstheme="minorHAnsi"/>
        </w:rPr>
      </w:pPr>
    </w:p>
    <w:tbl>
      <w:tblPr>
        <w:tblStyle w:val="Grilledutableau"/>
        <w:tblW w:w="0" w:type="auto"/>
        <w:tblInd w:w="0" w:type="dxa"/>
        <w:tblLayout w:type="fixed"/>
        <w:tblLook w:val="04A0" w:firstRow="1" w:lastRow="0" w:firstColumn="1" w:lastColumn="0" w:noHBand="0" w:noVBand="1"/>
      </w:tblPr>
      <w:tblGrid>
        <w:gridCol w:w="1809"/>
        <w:gridCol w:w="2268"/>
        <w:gridCol w:w="5135"/>
      </w:tblGrid>
      <w:tr w:rsidR="00921611" w:rsidRPr="00921611" w14:paraId="563282A5" w14:textId="77777777" w:rsidTr="00921611">
        <w:trPr>
          <w:trHeight w:val="612"/>
          <w:tblHeader/>
        </w:trPr>
        <w:tc>
          <w:tcPr>
            <w:tcW w:w="1809" w:type="dxa"/>
            <w:tcBorders>
              <w:top w:val="nil"/>
              <w:left w:val="nil"/>
              <w:bottom w:val="single" w:sz="12" w:space="0" w:color="9BBB59" w:themeColor="accent3"/>
              <w:right w:val="single" w:sz="12" w:space="0" w:color="9BBB59" w:themeColor="accent3"/>
            </w:tcBorders>
            <w:vAlign w:val="center"/>
          </w:tcPr>
          <w:p w14:paraId="1408B9F0" w14:textId="77777777" w:rsidR="00921611" w:rsidRPr="00921611" w:rsidRDefault="00921611">
            <w:pPr>
              <w:rPr>
                <w:rFonts w:asciiTheme="minorHAnsi" w:eastAsiaTheme="minorHAnsi" w:hAnsiTheme="minorHAnsi" w:cstheme="minorHAnsi"/>
              </w:rPr>
            </w:pPr>
          </w:p>
        </w:tc>
        <w:tc>
          <w:tcPr>
            <w:tcW w:w="226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4F81BD" w:themeFill="accent1"/>
            <w:vAlign w:val="center"/>
            <w:hideMark/>
          </w:tcPr>
          <w:p w14:paraId="2DD1D94C" w14:textId="51633300" w:rsidR="00921611" w:rsidRPr="00921611" w:rsidRDefault="00456176">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C</w:t>
            </w:r>
            <w:r w:rsidR="00921611" w:rsidRPr="00921611">
              <w:rPr>
                <w:rFonts w:asciiTheme="minorHAnsi" w:hAnsiTheme="minorHAnsi" w:cstheme="minorHAnsi"/>
                <w:b/>
                <w:bCs/>
                <w:color w:val="FFFFFF" w:themeColor="background1"/>
              </w:rPr>
              <w:t>ritères d'évaluation CIA</w:t>
            </w:r>
          </w:p>
        </w:tc>
        <w:tc>
          <w:tcPr>
            <w:tcW w:w="5135"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31849B" w:themeFill="accent5" w:themeFillShade="BF"/>
            <w:vAlign w:val="center"/>
            <w:hideMark/>
          </w:tcPr>
          <w:p w14:paraId="6689F96C" w14:textId="77777777" w:rsidR="00921611" w:rsidRPr="00921611" w:rsidRDefault="00921611">
            <w:pPr>
              <w:jc w:val="center"/>
              <w:rPr>
                <w:rFonts w:asciiTheme="minorHAnsi" w:hAnsiTheme="minorHAnsi" w:cstheme="minorHAnsi"/>
                <w:b/>
                <w:bCs/>
                <w:color w:val="FFFFFF" w:themeColor="background1"/>
              </w:rPr>
            </w:pPr>
            <w:r w:rsidRPr="00921611">
              <w:rPr>
                <w:rFonts w:asciiTheme="minorHAnsi" w:hAnsiTheme="minorHAnsi" w:cstheme="minorHAnsi"/>
                <w:b/>
                <w:bCs/>
                <w:color w:val="FFFFFF" w:themeColor="background1"/>
              </w:rPr>
              <w:t>Définition du critère</w:t>
            </w:r>
          </w:p>
        </w:tc>
      </w:tr>
      <w:tr w:rsidR="00921611" w:rsidRPr="00921611" w14:paraId="787FF275" w14:textId="77777777" w:rsidTr="00921611">
        <w:trPr>
          <w:trHeight w:val="411"/>
        </w:trPr>
        <w:tc>
          <w:tcPr>
            <w:tcW w:w="1809" w:type="dxa"/>
            <w:vMerge w:val="restart"/>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6ACAC8AF" w14:textId="77777777" w:rsidR="00921611" w:rsidRPr="00921611" w:rsidRDefault="00921611">
            <w:pPr>
              <w:jc w:val="left"/>
              <w:rPr>
                <w:rFonts w:asciiTheme="minorHAnsi" w:hAnsiTheme="minorHAnsi" w:cstheme="minorHAnsi"/>
              </w:rPr>
            </w:pPr>
            <w:r w:rsidRPr="00921611">
              <w:rPr>
                <w:rFonts w:asciiTheme="minorHAnsi" w:hAnsiTheme="minorHAnsi" w:cstheme="minorHAnsi"/>
              </w:rPr>
              <w:t>Compétences professionnelles et techniques</w:t>
            </w:r>
          </w:p>
        </w:tc>
        <w:tc>
          <w:tcPr>
            <w:tcW w:w="226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0081CC20" w14:textId="77777777" w:rsidR="00921611" w:rsidRPr="00921611" w:rsidRDefault="00921611">
            <w:pPr>
              <w:jc w:val="left"/>
              <w:rPr>
                <w:rFonts w:asciiTheme="minorHAnsi" w:hAnsiTheme="minorHAnsi" w:cstheme="minorHAnsi"/>
              </w:rPr>
            </w:pPr>
            <w:r w:rsidRPr="00921611">
              <w:rPr>
                <w:rFonts w:asciiTheme="minorHAnsi" w:hAnsiTheme="minorHAnsi" w:cstheme="minorHAnsi"/>
              </w:rPr>
              <w:t>Connaissance des savoir-faire techniques</w:t>
            </w:r>
          </w:p>
        </w:tc>
        <w:tc>
          <w:tcPr>
            <w:tcW w:w="5135"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0E80A67E" w14:textId="73F36F79" w:rsidR="00921611" w:rsidRPr="00921611" w:rsidRDefault="00921611">
            <w:pPr>
              <w:jc w:val="left"/>
              <w:rPr>
                <w:rFonts w:asciiTheme="minorHAnsi" w:hAnsiTheme="minorHAnsi" w:cstheme="minorHAnsi"/>
              </w:rPr>
            </w:pPr>
            <w:r w:rsidRPr="00921611">
              <w:rPr>
                <w:rFonts w:asciiTheme="minorHAnsi" w:hAnsiTheme="minorHAnsi" w:cstheme="minorHAnsi"/>
              </w:rPr>
              <w:t>Connaissances réglementaires et connaissance des concepts de base et des principaux outils relatifs aux missions exercées</w:t>
            </w:r>
            <w:r w:rsidR="00DC648F">
              <w:rPr>
                <w:rFonts w:asciiTheme="minorHAnsi" w:hAnsiTheme="minorHAnsi" w:cstheme="minorHAnsi"/>
              </w:rPr>
              <w:t>.</w:t>
            </w:r>
          </w:p>
        </w:tc>
      </w:tr>
      <w:tr w:rsidR="00921611" w:rsidRPr="00921611" w14:paraId="1E6213D1" w14:textId="77777777" w:rsidTr="00921611">
        <w:trPr>
          <w:trHeight w:val="77"/>
        </w:trPr>
        <w:tc>
          <w:tcPr>
            <w:tcW w:w="1809" w:type="dxa"/>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F85712B" w14:textId="77777777" w:rsidR="00921611" w:rsidRPr="00921611"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26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1D536E31" w14:textId="77777777" w:rsidR="00921611" w:rsidRPr="00921611" w:rsidRDefault="00921611">
            <w:pPr>
              <w:jc w:val="left"/>
              <w:rPr>
                <w:rFonts w:asciiTheme="minorHAnsi" w:hAnsiTheme="minorHAnsi" w:cstheme="minorHAnsi"/>
              </w:rPr>
            </w:pPr>
            <w:r w:rsidRPr="00921611">
              <w:rPr>
                <w:rFonts w:asciiTheme="minorHAnsi" w:hAnsiTheme="minorHAnsi" w:cstheme="minorHAnsi"/>
              </w:rPr>
              <w:t>Fiabilité et qualité de son activité</w:t>
            </w:r>
          </w:p>
        </w:tc>
        <w:tc>
          <w:tcPr>
            <w:tcW w:w="5135"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24B71309" w14:textId="5D087469" w:rsidR="00921611" w:rsidRPr="00921611" w:rsidRDefault="00921611">
            <w:pPr>
              <w:jc w:val="left"/>
              <w:rPr>
                <w:rFonts w:asciiTheme="minorHAnsi" w:hAnsiTheme="minorHAnsi" w:cstheme="minorHAnsi"/>
              </w:rPr>
            </w:pPr>
            <w:r w:rsidRPr="00921611">
              <w:rPr>
                <w:rFonts w:asciiTheme="minorHAnsi" w:hAnsiTheme="minorHAnsi" w:cstheme="minorHAnsi"/>
              </w:rPr>
              <w:t>Niveau de conformité des opérations réalisées</w:t>
            </w:r>
            <w:r w:rsidR="00DC648F">
              <w:rPr>
                <w:rFonts w:asciiTheme="minorHAnsi" w:hAnsiTheme="minorHAnsi" w:cstheme="minorHAnsi"/>
              </w:rPr>
              <w:t>.</w:t>
            </w:r>
          </w:p>
        </w:tc>
      </w:tr>
      <w:tr w:rsidR="00921611" w:rsidRPr="00921611" w14:paraId="2BA63890" w14:textId="77777777" w:rsidTr="00921611">
        <w:trPr>
          <w:trHeight w:val="77"/>
        </w:trPr>
        <w:tc>
          <w:tcPr>
            <w:tcW w:w="1809" w:type="dxa"/>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339F00B5" w14:textId="77777777" w:rsidR="00921611" w:rsidRPr="00921611"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26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75EAFA0A" w14:textId="77777777" w:rsidR="00921611" w:rsidRPr="00921611" w:rsidRDefault="00921611">
            <w:pPr>
              <w:jc w:val="left"/>
              <w:rPr>
                <w:rFonts w:asciiTheme="minorHAnsi" w:hAnsiTheme="minorHAnsi" w:cstheme="minorHAnsi"/>
              </w:rPr>
            </w:pPr>
            <w:r w:rsidRPr="00921611">
              <w:rPr>
                <w:rFonts w:asciiTheme="minorHAnsi" w:hAnsiTheme="minorHAnsi" w:cstheme="minorHAnsi"/>
              </w:rPr>
              <w:t>Gestion du temps</w:t>
            </w:r>
          </w:p>
        </w:tc>
        <w:tc>
          <w:tcPr>
            <w:tcW w:w="5135"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2874D1D" w14:textId="1A56186B" w:rsidR="00921611" w:rsidRPr="00921611" w:rsidRDefault="00921611">
            <w:pPr>
              <w:jc w:val="left"/>
              <w:rPr>
                <w:rFonts w:asciiTheme="minorHAnsi" w:hAnsiTheme="minorHAnsi" w:cstheme="minorHAnsi"/>
              </w:rPr>
            </w:pPr>
            <w:r w:rsidRPr="00921611">
              <w:rPr>
                <w:rFonts w:asciiTheme="minorHAnsi" w:hAnsiTheme="minorHAnsi" w:cstheme="minorHAnsi"/>
              </w:rPr>
              <w:t>Organisation de son temps de travail, ponctualité, assiduité</w:t>
            </w:r>
            <w:r w:rsidR="00DC648F">
              <w:rPr>
                <w:rFonts w:asciiTheme="minorHAnsi" w:hAnsiTheme="minorHAnsi" w:cstheme="minorHAnsi"/>
              </w:rPr>
              <w:t>.</w:t>
            </w:r>
          </w:p>
        </w:tc>
      </w:tr>
      <w:tr w:rsidR="00921611" w:rsidRPr="00921611" w14:paraId="49056904" w14:textId="77777777" w:rsidTr="00921611">
        <w:trPr>
          <w:trHeight w:val="204"/>
        </w:trPr>
        <w:tc>
          <w:tcPr>
            <w:tcW w:w="1809" w:type="dxa"/>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22D4BCCA" w14:textId="77777777" w:rsidR="00921611" w:rsidRPr="00921611"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26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65B4801" w14:textId="77777777" w:rsidR="00921611" w:rsidRPr="00921611" w:rsidRDefault="00921611">
            <w:pPr>
              <w:jc w:val="left"/>
              <w:rPr>
                <w:rFonts w:asciiTheme="minorHAnsi" w:hAnsiTheme="minorHAnsi" w:cstheme="minorHAnsi"/>
              </w:rPr>
            </w:pPr>
            <w:r w:rsidRPr="00921611">
              <w:rPr>
                <w:rFonts w:asciiTheme="minorHAnsi" w:hAnsiTheme="minorHAnsi" w:cstheme="minorHAnsi"/>
              </w:rPr>
              <w:t>Respect des consignes et/ou directives</w:t>
            </w:r>
          </w:p>
        </w:tc>
        <w:tc>
          <w:tcPr>
            <w:tcW w:w="5135"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06E6382A" w14:textId="77777777" w:rsidR="00921611" w:rsidRPr="00921611" w:rsidRDefault="00921611">
            <w:pPr>
              <w:jc w:val="left"/>
              <w:rPr>
                <w:rFonts w:asciiTheme="minorHAnsi" w:hAnsiTheme="minorHAnsi" w:cstheme="minorHAnsi"/>
              </w:rPr>
            </w:pPr>
            <w:r w:rsidRPr="00921611">
              <w:rPr>
                <w:rFonts w:asciiTheme="minorHAnsi" w:hAnsiTheme="minorHAnsi" w:cstheme="minorHAnsi"/>
              </w:rPr>
              <w:t>Ordre d'exécution, obligations statutaires (devoir de réserve, …), règlement intérieur, hygiène/</w:t>
            </w:r>
            <w:r w:rsidRPr="00921611">
              <w:rPr>
                <w:rFonts w:asciiTheme="minorHAnsi" w:hAnsiTheme="minorHAnsi" w:cstheme="minorHAnsi"/>
                <w:bCs/>
              </w:rPr>
              <w:t>sécurité</w:t>
            </w:r>
            <w:r w:rsidRPr="00921611">
              <w:rPr>
                <w:rFonts w:asciiTheme="minorHAnsi" w:hAnsiTheme="minorHAnsi" w:cstheme="minorHAnsi"/>
              </w:rPr>
              <w:t>, …</w:t>
            </w:r>
          </w:p>
        </w:tc>
      </w:tr>
      <w:tr w:rsidR="00921611" w:rsidRPr="00921611" w14:paraId="0A65E817" w14:textId="77777777" w:rsidTr="00921611">
        <w:trPr>
          <w:trHeight w:val="77"/>
        </w:trPr>
        <w:tc>
          <w:tcPr>
            <w:tcW w:w="1809" w:type="dxa"/>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6F9A9C69" w14:textId="77777777" w:rsidR="00921611" w:rsidRPr="00921611"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26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196F5FCF" w14:textId="77777777" w:rsidR="00921611" w:rsidRPr="00921611" w:rsidRDefault="00921611">
            <w:pPr>
              <w:jc w:val="left"/>
              <w:rPr>
                <w:rFonts w:asciiTheme="minorHAnsi" w:hAnsiTheme="minorHAnsi" w:cstheme="minorHAnsi"/>
              </w:rPr>
            </w:pPr>
            <w:r w:rsidRPr="00921611">
              <w:rPr>
                <w:rFonts w:asciiTheme="minorHAnsi" w:hAnsiTheme="minorHAnsi" w:cstheme="minorHAnsi"/>
              </w:rPr>
              <w:t>Adaptabilité et disponibilité</w:t>
            </w:r>
          </w:p>
        </w:tc>
        <w:tc>
          <w:tcPr>
            <w:tcW w:w="5135"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60BB3ED2" w14:textId="3F8632C2" w:rsidR="00921611" w:rsidRPr="00921611" w:rsidRDefault="00921611">
            <w:pPr>
              <w:jc w:val="left"/>
              <w:rPr>
                <w:rFonts w:asciiTheme="minorHAnsi" w:hAnsiTheme="minorHAnsi" w:cstheme="minorHAnsi"/>
              </w:rPr>
            </w:pPr>
            <w:r w:rsidRPr="00921611">
              <w:rPr>
                <w:rFonts w:asciiTheme="minorHAnsi" w:hAnsiTheme="minorHAnsi" w:cstheme="minorHAnsi"/>
              </w:rPr>
              <w:t>Capacité à intégrer les évolutions conjoncturelles et/ou structurelles et à assurer la continuité du service</w:t>
            </w:r>
            <w:r w:rsidR="00DC648F">
              <w:rPr>
                <w:rFonts w:asciiTheme="minorHAnsi" w:hAnsiTheme="minorHAnsi" w:cstheme="minorHAnsi"/>
              </w:rPr>
              <w:t>.</w:t>
            </w:r>
          </w:p>
        </w:tc>
      </w:tr>
      <w:tr w:rsidR="00921611" w:rsidRPr="00921611" w14:paraId="47E2513D" w14:textId="77777777" w:rsidTr="00921611">
        <w:trPr>
          <w:trHeight w:val="237"/>
        </w:trPr>
        <w:tc>
          <w:tcPr>
            <w:tcW w:w="1809" w:type="dxa"/>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0285801E" w14:textId="77777777" w:rsidR="00921611" w:rsidRPr="00921611"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26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690B67F" w14:textId="77777777" w:rsidR="00921611" w:rsidRPr="00921611" w:rsidRDefault="00921611">
            <w:pPr>
              <w:jc w:val="left"/>
              <w:rPr>
                <w:rFonts w:asciiTheme="minorHAnsi" w:hAnsiTheme="minorHAnsi" w:cstheme="minorHAnsi"/>
              </w:rPr>
            </w:pPr>
            <w:r w:rsidRPr="00921611">
              <w:rPr>
                <w:rFonts w:asciiTheme="minorHAnsi" w:hAnsiTheme="minorHAnsi" w:cstheme="minorHAnsi"/>
              </w:rPr>
              <w:t>Entretien et développement des compétences</w:t>
            </w:r>
          </w:p>
        </w:tc>
        <w:tc>
          <w:tcPr>
            <w:tcW w:w="5135"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08B5F771" w14:textId="52E1E7CB" w:rsidR="00921611" w:rsidRPr="00921611" w:rsidRDefault="00921611">
            <w:pPr>
              <w:jc w:val="left"/>
              <w:rPr>
                <w:rFonts w:asciiTheme="minorHAnsi" w:hAnsiTheme="minorHAnsi" w:cstheme="minorHAnsi"/>
              </w:rPr>
            </w:pPr>
            <w:r w:rsidRPr="00921611">
              <w:rPr>
                <w:rFonts w:asciiTheme="minorHAnsi" w:hAnsiTheme="minorHAnsi" w:cstheme="minorHAnsi"/>
              </w:rPr>
              <w:t>Souci de la conservation et du développement de ses compétences professionnelles</w:t>
            </w:r>
            <w:r w:rsidR="00DC648F">
              <w:rPr>
                <w:rFonts w:asciiTheme="minorHAnsi" w:hAnsiTheme="minorHAnsi" w:cstheme="minorHAnsi"/>
              </w:rPr>
              <w:t>.</w:t>
            </w:r>
          </w:p>
        </w:tc>
      </w:tr>
      <w:tr w:rsidR="00921611" w:rsidRPr="00921611" w14:paraId="411A0266" w14:textId="77777777" w:rsidTr="00921611">
        <w:trPr>
          <w:trHeight w:val="346"/>
        </w:trPr>
        <w:tc>
          <w:tcPr>
            <w:tcW w:w="1809" w:type="dxa"/>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0536AEC" w14:textId="77777777" w:rsidR="00921611" w:rsidRPr="00921611"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26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2B39D0CE" w14:textId="77777777" w:rsidR="00921611" w:rsidRPr="00921611" w:rsidRDefault="00921611">
            <w:pPr>
              <w:jc w:val="left"/>
              <w:rPr>
                <w:rFonts w:asciiTheme="minorHAnsi" w:hAnsiTheme="minorHAnsi" w:cstheme="minorHAnsi"/>
              </w:rPr>
            </w:pPr>
            <w:r w:rsidRPr="00921611">
              <w:rPr>
                <w:rFonts w:asciiTheme="minorHAnsi" w:hAnsiTheme="minorHAnsi" w:cstheme="minorHAnsi"/>
              </w:rPr>
              <w:t>Recherche d’efficacité du service rendu</w:t>
            </w:r>
          </w:p>
        </w:tc>
        <w:tc>
          <w:tcPr>
            <w:tcW w:w="5135"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640C25FB" w14:textId="3001DF57" w:rsidR="00921611" w:rsidRPr="00921611" w:rsidRDefault="00921611">
            <w:pPr>
              <w:jc w:val="left"/>
              <w:rPr>
                <w:rFonts w:asciiTheme="minorHAnsi" w:hAnsiTheme="minorHAnsi" w:cstheme="minorHAnsi"/>
              </w:rPr>
            </w:pPr>
            <w:r w:rsidRPr="00921611">
              <w:rPr>
                <w:rFonts w:asciiTheme="minorHAnsi" w:hAnsiTheme="minorHAnsi" w:cstheme="minorHAnsi"/>
              </w:rPr>
              <w:t>Capacité à prendre en compte la finalité de son activité et à rechercher la qualité du service rendu</w:t>
            </w:r>
            <w:r w:rsidR="00DC648F">
              <w:rPr>
                <w:rFonts w:asciiTheme="minorHAnsi" w:hAnsiTheme="minorHAnsi" w:cstheme="minorHAnsi"/>
              </w:rPr>
              <w:t>.</w:t>
            </w:r>
          </w:p>
        </w:tc>
      </w:tr>
      <w:tr w:rsidR="00921611" w:rsidRPr="00921611" w14:paraId="63BD477B" w14:textId="77777777" w:rsidTr="00921611">
        <w:trPr>
          <w:trHeight w:val="300"/>
        </w:trPr>
        <w:tc>
          <w:tcPr>
            <w:tcW w:w="1809" w:type="dxa"/>
            <w:vMerge w:val="restart"/>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1DDAD255" w14:textId="77777777" w:rsidR="00921611" w:rsidRPr="00921611" w:rsidRDefault="00921611">
            <w:pPr>
              <w:jc w:val="left"/>
              <w:rPr>
                <w:rFonts w:asciiTheme="minorHAnsi" w:hAnsiTheme="minorHAnsi" w:cstheme="minorHAnsi"/>
              </w:rPr>
            </w:pPr>
            <w:r w:rsidRPr="00921611">
              <w:rPr>
                <w:rFonts w:asciiTheme="minorHAnsi" w:hAnsiTheme="minorHAnsi" w:cstheme="minorHAnsi"/>
              </w:rPr>
              <w:t>Qualités relationnelles</w:t>
            </w:r>
          </w:p>
        </w:tc>
        <w:tc>
          <w:tcPr>
            <w:tcW w:w="226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6EC3C118" w14:textId="77777777" w:rsidR="00921611" w:rsidRPr="00921611" w:rsidRDefault="00921611">
            <w:pPr>
              <w:jc w:val="left"/>
              <w:rPr>
                <w:rFonts w:asciiTheme="minorHAnsi" w:hAnsiTheme="minorHAnsi" w:cstheme="minorHAnsi"/>
              </w:rPr>
            </w:pPr>
            <w:r w:rsidRPr="00921611">
              <w:rPr>
                <w:rFonts w:asciiTheme="minorHAnsi" w:hAnsiTheme="minorHAnsi" w:cstheme="minorHAnsi"/>
              </w:rPr>
              <w:t>Relation avec la hiérarchie</w:t>
            </w:r>
          </w:p>
        </w:tc>
        <w:tc>
          <w:tcPr>
            <w:tcW w:w="5135"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66D3BB17" w14:textId="5B8C4A0E" w:rsidR="00921611" w:rsidRPr="00921611" w:rsidRDefault="00921611">
            <w:pPr>
              <w:jc w:val="left"/>
              <w:rPr>
                <w:rFonts w:asciiTheme="minorHAnsi" w:hAnsiTheme="minorHAnsi" w:cstheme="minorHAnsi"/>
              </w:rPr>
            </w:pPr>
            <w:r w:rsidRPr="00921611">
              <w:rPr>
                <w:rFonts w:asciiTheme="minorHAnsi" w:hAnsiTheme="minorHAnsi" w:cstheme="minorHAnsi"/>
              </w:rPr>
              <w:t>Respect de la hiérarchie et des règles de courtoisie, rend compte de son activité</w:t>
            </w:r>
            <w:r w:rsidR="00DC648F">
              <w:rPr>
                <w:rFonts w:asciiTheme="minorHAnsi" w:hAnsiTheme="minorHAnsi" w:cstheme="minorHAnsi"/>
              </w:rPr>
              <w:t>.</w:t>
            </w:r>
          </w:p>
        </w:tc>
      </w:tr>
      <w:tr w:rsidR="00921611" w:rsidRPr="00921611" w14:paraId="1EEF98E8" w14:textId="77777777" w:rsidTr="00921611">
        <w:trPr>
          <w:trHeight w:val="77"/>
        </w:trPr>
        <w:tc>
          <w:tcPr>
            <w:tcW w:w="1809" w:type="dxa"/>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6F6C29A0" w14:textId="77777777" w:rsidR="00921611" w:rsidRPr="00921611"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26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2385C734" w14:textId="77777777" w:rsidR="00921611" w:rsidRPr="00921611" w:rsidRDefault="00921611">
            <w:pPr>
              <w:jc w:val="left"/>
              <w:rPr>
                <w:rFonts w:asciiTheme="minorHAnsi" w:hAnsiTheme="minorHAnsi" w:cstheme="minorHAnsi"/>
              </w:rPr>
            </w:pPr>
            <w:r w:rsidRPr="00921611">
              <w:rPr>
                <w:rFonts w:asciiTheme="minorHAnsi" w:hAnsiTheme="minorHAnsi" w:cstheme="minorHAnsi"/>
              </w:rPr>
              <w:t>Relation avec les collègues</w:t>
            </w:r>
          </w:p>
        </w:tc>
        <w:tc>
          <w:tcPr>
            <w:tcW w:w="5135"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E37D4E7" w14:textId="43CE4726" w:rsidR="00921611" w:rsidRPr="00921611" w:rsidRDefault="00921611">
            <w:pPr>
              <w:jc w:val="left"/>
              <w:rPr>
                <w:rFonts w:asciiTheme="minorHAnsi" w:hAnsiTheme="minorHAnsi" w:cstheme="minorHAnsi"/>
              </w:rPr>
            </w:pPr>
            <w:r w:rsidRPr="00921611">
              <w:rPr>
                <w:rFonts w:asciiTheme="minorHAnsi" w:hAnsiTheme="minorHAnsi" w:cstheme="minorHAnsi"/>
              </w:rPr>
              <w:t>Respect de ses collègues et des règles de courtoisie, écoute et prise en compte des autres, solidarité professionnelle</w:t>
            </w:r>
            <w:r w:rsidR="00DC648F">
              <w:rPr>
                <w:rFonts w:asciiTheme="minorHAnsi" w:hAnsiTheme="minorHAnsi" w:cstheme="minorHAnsi"/>
              </w:rPr>
              <w:t>.</w:t>
            </w:r>
          </w:p>
        </w:tc>
      </w:tr>
      <w:tr w:rsidR="00921611" w:rsidRPr="00921611" w14:paraId="584AA89E" w14:textId="77777777" w:rsidTr="00921611">
        <w:trPr>
          <w:trHeight w:val="77"/>
        </w:trPr>
        <w:tc>
          <w:tcPr>
            <w:tcW w:w="1809" w:type="dxa"/>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68C9C0D7" w14:textId="77777777" w:rsidR="00921611" w:rsidRPr="00921611"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26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1EF7D9AA" w14:textId="77777777" w:rsidR="00921611" w:rsidRPr="00921611" w:rsidRDefault="00921611">
            <w:pPr>
              <w:jc w:val="left"/>
              <w:rPr>
                <w:rFonts w:asciiTheme="minorHAnsi" w:hAnsiTheme="minorHAnsi" w:cstheme="minorHAnsi"/>
              </w:rPr>
            </w:pPr>
            <w:r w:rsidRPr="00921611">
              <w:rPr>
                <w:rFonts w:asciiTheme="minorHAnsi" w:hAnsiTheme="minorHAnsi" w:cstheme="minorHAnsi"/>
              </w:rPr>
              <w:t>Relation avec le public</w:t>
            </w:r>
          </w:p>
        </w:tc>
        <w:tc>
          <w:tcPr>
            <w:tcW w:w="5135"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25661544" w14:textId="6E155798" w:rsidR="00921611" w:rsidRPr="00921611" w:rsidRDefault="00921611">
            <w:pPr>
              <w:jc w:val="left"/>
              <w:rPr>
                <w:rFonts w:asciiTheme="minorHAnsi" w:hAnsiTheme="minorHAnsi" w:cstheme="minorHAnsi"/>
              </w:rPr>
            </w:pPr>
            <w:r w:rsidRPr="00921611">
              <w:rPr>
                <w:rFonts w:asciiTheme="minorHAnsi" w:hAnsiTheme="minorHAnsi" w:cstheme="minorHAnsi"/>
              </w:rPr>
              <w:t>Politesse, écoute, neutralité et équité</w:t>
            </w:r>
            <w:r w:rsidR="00DC648F">
              <w:rPr>
                <w:rFonts w:asciiTheme="minorHAnsi" w:hAnsiTheme="minorHAnsi" w:cstheme="minorHAnsi"/>
              </w:rPr>
              <w:t>.</w:t>
            </w:r>
          </w:p>
        </w:tc>
      </w:tr>
      <w:tr w:rsidR="00921611" w:rsidRPr="00921611" w14:paraId="7CAE78C9" w14:textId="77777777" w:rsidTr="00921611">
        <w:trPr>
          <w:trHeight w:val="77"/>
        </w:trPr>
        <w:tc>
          <w:tcPr>
            <w:tcW w:w="1809" w:type="dxa"/>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4333AA36" w14:textId="77777777" w:rsidR="00921611" w:rsidRPr="00921611"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26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3015BA47" w14:textId="77777777" w:rsidR="00921611" w:rsidRPr="00921611" w:rsidRDefault="00921611">
            <w:pPr>
              <w:jc w:val="left"/>
              <w:rPr>
                <w:rFonts w:asciiTheme="minorHAnsi" w:hAnsiTheme="minorHAnsi" w:cstheme="minorHAnsi"/>
              </w:rPr>
            </w:pPr>
            <w:r w:rsidRPr="00921611">
              <w:rPr>
                <w:rFonts w:asciiTheme="minorHAnsi" w:hAnsiTheme="minorHAnsi" w:cstheme="minorHAnsi"/>
              </w:rPr>
              <w:t>Capacité à travailler en équipe</w:t>
            </w:r>
          </w:p>
        </w:tc>
        <w:tc>
          <w:tcPr>
            <w:tcW w:w="5135"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4C97F568" w14:textId="326BD69F" w:rsidR="00921611" w:rsidRPr="00921611" w:rsidRDefault="00921611">
            <w:pPr>
              <w:jc w:val="left"/>
              <w:rPr>
                <w:rFonts w:asciiTheme="minorHAnsi" w:hAnsiTheme="minorHAnsi" w:cstheme="minorHAnsi"/>
              </w:rPr>
            </w:pPr>
            <w:r w:rsidRPr="00921611">
              <w:rPr>
                <w:rFonts w:asciiTheme="minorHAnsi" w:hAnsiTheme="minorHAnsi" w:cstheme="minorHAnsi"/>
              </w:rPr>
              <w:t>Capacité à développer des relations positives et constructives, à faire circuler l'information</w:t>
            </w:r>
            <w:r w:rsidR="00DC648F">
              <w:rPr>
                <w:rFonts w:asciiTheme="minorHAnsi" w:hAnsiTheme="minorHAnsi" w:cstheme="minorHAnsi"/>
              </w:rPr>
              <w:t>.</w:t>
            </w:r>
          </w:p>
        </w:tc>
      </w:tr>
      <w:tr w:rsidR="00921611" w:rsidRPr="00921611" w14:paraId="2630569F" w14:textId="77777777" w:rsidTr="00921611">
        <w:trPr>
          <w:trHeight w:val="77"/>
        </w:trPr>
        <w:tc>
          <w:tcPr>
            <w:tcW w:w="1809" w:type="dxa"/>
            <w:vMerge w:val="restart"/>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4C5CA756" w14:textId="77777777" w:rsidR="00921611" w:rsidRPr="00921611" w:rsidRDefault="00921611">
            <w:pPr>
              <w:jc w:val="left"/>
              <w:rPr>
                <w:rFonts w:asciiTheme="minorHAnsi" w:hAnsiTheme="minorHAnsi" w:cstheme="minorHAnsi"/>
              </w:rPr>
            </w:pPr>
            <w:r w:rsidRPr="00921611">
              <w:rPr>
                <w:rFonts w:asciiTheme="minorHAnsi" w:hAnsiTheme="minorHAnsi" w:cstheme="minorHAnsi"/>
              </w:rPr>
              <w:t>Capacité d'encadrement ou d'expertise ou, le cas échéant, à exercer des fonctions d'un niveau supérieur</w:t>
            </w:r>
          </w:p>
        </w:tc>
        <w:tc>
          <w:tcPr>
            <w:tcW w:w="226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198C72E0" w14:textId="77777777" w:rsidR="00921611" w:rsidRPr="00921611" w:rsidRDefault="00921611">
            <w:pPr>
              <w:jc w:val="left"/>
              <w:rPr>
                <w:rFonts w:asciiTheme="minorHAnsi" w:hAnsiTheme="minorHAnsi" w:cstheme="minorHAnsi"/>
              </w:rPr>
            </w:pPr>
            <w:r w:rsidRPr="00921611">
              <w:rPr>
                <w:rFonts w:asciiTheme="minorHAnsi" w:hAnsiTheme="minorHAnsi" w:cstheme="minorHAnsi"/>
              </w:rPr>
              <w:t>Accompagner les agents</w:t>
            </w:r>
          </w:p>
        </w:tc>
        <w:tc>
          <w:tcPr>
            <w:tcW w:w="5135"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3C1FACAE" w14:textId="2E05DFEA" w:rsidR="00921611" w:rsidRPr="00921611" w:rsidRDefault="00921611">
            <w:pPr>
              <w:jc w:val="left"/>
              <w:rPr>
                <w:rFonts w:asciiTheme="minorHAnsi" w:hAnsiTheme="minorHAnsi" w:cstheme="minorHAnsi"/>
              </w:rPr>
            </w:pPr>
            <w:r w:rsidRPr="00921611">
              <w:rPr>
                <w:rFonts w:asciiTheme="minorHAnsi" w:hAnsiTheme="minorHAnsi" w:cstheme="minorHAnsi"/>
              </w:rPr>
              <w:t>Capacité à écouter, comprendre et accompagner les ressources humaines placées sous sa responsabilité</w:t>
            </w:r>
            <w:r w:rsidR="00DC648F">
              <w:rPr>
                <w:rFonts w:asciiTheme="minorHAnsi" w:hAnsiTheme="minorHAnsi" w:cstheme="minorHAnsi"/>
              </w:rPr>
              <w:t>.</w:t>
            </w:r>
          </w:p>
        </w:tc>
      </w:tr>
      <w:tr w:rsidR="00921611" w:rsidRPr="00921611" w14:paraId="65BB1463" w14:textId="77777777" w:rsidTr="00921611">
        <w:trPr>
          <w:trHeight w:val="77"/>
        </w:trPr>
        <w:tc>
          <w:tcPr>
            <w:tcW w:w="1809" w:type="dxa"/>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2777C936" w14:textId="77777777" w:rsidR="00921611" w:rsidRPr="00921611"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26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396EDFFA" w14:textId="77777777" w:rsidR="00921611" w:rsidRPr="00921611" w:rsidRDefault="00921611">
            <w:pPr>
              <w:jc w:val="left"/>
              <w:rPr>
                <w:rFonts w:asciiTheme="minorHAnsi" w:hAnsiTheme="minorHAnsi" w:cstheme="minorHAnsi"/>
              </w:rPr>
            </w:pPr>
            <w:r w:rsidRPr="00921611">
              <w:rPr>
                <w:rFonts w:asciiTheme="minorHAnsi" w:hAnsiTheme="minorHAnsi" w:cstheme="minorHAnsi"/>
              </w:rPr>
              <w:t>Animer une équipe</w:t>
            </w:r>
          </w:p>
        </w:tc>
        <w:tc>
          <w:tcPr>
            <w:tcW w:w="5135"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6D935EF9" w14:textId="77777777" w:rsidR="00921611" w:rsidRPr="00921611" w:rsidRDefault="00921611">
            <w:pPr>
              <w:jc w:val="left"/>
              <w:rPr>
                <w:rFonts w:asciiTheme="minorHAnsi" w:hAnsiTheme="minorHAnsi" w:cstheme="minorHAnsi"/>
              </w:rPr>
            </w:pPr>
            <w:r w:rsidRPr="00921611">
              <w:rPr>
                <w:rFonts w:asciiTheme="minorHAnsi" w:hAnsiTheme="minorHAnsi" w:cstheme="minorHAnsi"/>
              </w:rPr>
              <w:t>Capacité à motiver et dynamiser un collectif de travail.</w:t>
            </w:r>
          </w:p>
          <w:p w14:paraId="49AF588A" w14:textId="61B665D7" w:rsidR="00921611" w:rsidRPr="00921611" w:rsidRDefault="00921611">
            <w:pPr>
              <w:jc w:val="left"/>
              <w:rPr>
                <w:rFonts w:asciiTheme="minorHAnsi" w:hAnsiTheme="minorHAnsi" w:cstheme="minorHAnsi"/>
              </w:rPr>
            </w:pPr>
            <w:r w:rsidRPr="00921611">
              <w:rPr>
                <w:rFonts w:asciiTheme="minorHAnsi" w:hAnsiTheme="minorHAnsi" w:cstheme="minorHAnsi"/>
              </w:rPr>
              <w:t>Structurer l’activité, gérer les conflits</w:t>
            </w:r>
            <w:r w:rsidR="00DC648F">
              <w:rPr>
                <w:rFonts w:asciiTheme="minorHAnsi" w:hAnsiTheme="minorHAnsi" w:cstheme="minorHAnsi"/>
              </w:rPr>
              <w:t>.</w:t>
            </w:r>
          </w:p>
          <w:p w14:paraId="66E47721" w14:textId="06560B8D" w:rsidR="00921611" w:rsidRPr="00921611" w:rsidRDefault="00921611">
            <w:pPr>
              <w:jc w:val="left"/>
              <w:rPr>
                <w:rFonts w:asciiTheme="minorHAnsi" w:hAnsiTheme="minorHAnsi" w:cstheme="minorHAnsi"/>
              </w:rPr>
            </w:pPr>
            <w:r w:rsidRPr="00921611">
              <w:rPr>
                <w:rFonts w:asciiTheme="minorHAnsi" w:hAnsiTheme="minorHAnsi" w:cstheme="minorHAnsi"/>
              </w:rPr>
              <w:t>Capacité à déléguer</w:t>
            </w:r>
            <w:r w:rsidR="00DC648F">
              <w:rPr>
                <w:rFonts w:asciiTheme="minorHAnsi" w:hAnsiTheme="minorHAnsi" w:cstheme="minorHAnsi"/>
              </w:rPr>
              <w:t>.</w:t>
            </w:r>
          </w:p>
        </w:tc>
      </w:tr>
      <w:tr w:rsidR="00921611" w:rsidRPr="00921611" w14:paraId="41FC73A4" w14:textId="77777777" w:rsidTr="00921611">
        <w:trPr>
          <w:trHeight w:val="172"/>
        </w:trPr>
        <w:tc>
          <w:tcPr>
            <w:tcW w:w="1809" w:type="dxa"/>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50A0D47" w14:textId="77777777" w:rsidR="00921611" w:rsidRPr="00921611"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26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7DAC4B89" w14:textId="77777777" w:rsidR="00921611" w:rsidRPr="00921611" w:rsidRDefault="00921611">
            <w:pPr>
              <w:jc w:val="left"/>
              <w:rPr>
                <w:rFonts w:asciiTheme="minorHAnsi" w:hAnsiTheme="minorHAnsi" w:cstheme="minorHAnsi"/>
              </w:rPr>
            </w:pPr>
            <w:r w:rsidRPr="00921611">
              <w:rPr>
                <w:rFonts w:asciiTheme="minorHAnsi" w:hAnsiTheme="minorHAnsi" w:cstheme="minorHAnsi"/>
              </w:rPr>
              <w:t>Gérer les compétences</w:t>
            </w:r>
          </w:p>
        </w:tc>
        <w:tc>
          <w:tcPr>
            <w:tcW w:w="5135"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5DAB271" w14:textId="189AD124" w:rsidR="00921611" w:rsidRPr="00921611" w:rsidRDefault="00921611">
            <w:pPr>
              <w:jc w:val="left"/>
              <w:rPr>
                <w:rFonts w:asciiTheme="minorHAnsi" w:hAnsiTheme="minorHAnsi" w:cstheme="minorHAnsi"/>
              </w:rPr>
            </w:pPr>
            <w:r w:rsidRPr="00921611">
              <w:rPr>
                <w:rFonts w:asciiTheme="minorHAnsi" w:hAnsiTheme="minorHAnsi" w:cstheme="minorHAnsi"/>
              </w:rPr>
              <w:t>Capacité à gérer le potentiel de son équipe, à cerner les besoins en formations des agents et à proposer des actions adaptées</w:t>
            </w:r>
            <w:r w:rsidR="00DC648F">
              <w:rPr>
                <w:rFonts w:asciiTheme="minorHAnsi" w:hAnsiTheme="minorHAnsi" w:cstheme="minorHAnsi"/>
              </w:rPr>
              <w:t>.</w:t>
            </w:r>
          </w:p>
        </w:tc>
      </w:tr>
      <w:tr w:rsidR="00921611" w:rsidRPr="00921611" w14:paraId="02704089" w14:textId="77777777" w:rsidTr="00921611">
        <w:trPr>
          <w:trHeight w:val="77"/>
        </w:trPr>
        <w:tc>
          <w:tcPr>
            <w:tcW w:w="1809" w:type="dxa"/>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0CED2536" w14:textId="77777777" w:rsidR="00921611" w:rsidRPr="00921611"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26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00B938CD" w14:textId="77777777" w:rsidR="00921611" w:rsidRPr="00921611" w:rsidRDefault="00921611">
            <w:pPr>
              <w:jc w:val="left"/>
              <w:rPr>
                <w:rFonts w:asciiTheme="minorHAnsi" w:hAnsiTheme="minorHAnsi" w:cstheme="minorHAnsi"/>
              </w:rPr>
            </w:pPr>
            <w:r w:rsidRPr="00921611">
              <w:rPr>
                <w:rFonts w:asciiTheme="minorHAnsi" w:hAnsiTheme="minorHAnsi" w:cstheme="minorHAnsi"/>
              </w:rPr>
              <w:t>Fixer des objectifs</w:t>
            </w:r>
          </w:p>
        </w:tc>
        <w:tc>
          <w:tcPr>
            <w:tcW w:w="5135"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CC4BC14" w14:textId="2B1D282B" w:rsidR="00921611" w:rsidRPr="00921611" w:rsidRDefault="00921611">
            <w:pPr>
              <w:jc w:val="left"/>
              <w:rPr>
                <w:rFonts w:asciiTheme="minorHAnsi" w:hAnsiTheme="minorHAnsi" w:cstheme="minorHAnsi"/>
              </w:rPr>
            </w:pPr>
            <w:r w:rsidRPr="00921611">
              <w:rPr>
                <w:rFonts w:asciiTheme="minorHAnsi" w:hAnsiTheme="minorHAnsi" w:cstheme="minorHAnsi"/>
              </w:rPr>
              <w:t>Capacité à décliner les objectifs du service en objectifs individuels et à en évaluer les résultats</w:t>
            </w:r>
            <w:r w:rsidR="00DC648F">
              <w:rPr>
                <w:rFonts w:asciiTheme="minorHAnsi" w:hAnsiTheme="minorHAnsi" w:cstheme="minorHAnsi"/>
              </w:rPr>
              <w:t>.</w:t>
            </w:r>
          </w:p>
        </w:tc>
      </w:tr>
      <w:tr w:rsidR="00921611" w:rsidRPr="00921611" w14:paraId="6BB2C743" w14:textId="77777777" w:rsidTr="00921611">
        <w:trPr>
          <w:trHeight w:val="77"/>
        </w:trPr>
        <w:tc>
          <w:tcPr>
            <w:tcW w:w="1809" w:type="dxa"/>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27686A9D" w14:textId="77777777" w:rsidR="00921611" w:rsidRPr="00921611"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26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6BCECE45" w14:textId="77777777" w:rsidR="00921611" w:rsidRPr="00921611" w:rsidRDefault="00921611">
            <w:pPr>
              <w:jc w:val="left"/>
              <w:rPr>
                <w:rFonts w:asciiTheme="minorHAnsi" w:hAnsiTheme="minorHAnsi" w:cstheme="minorHAnsi"/>
              </w:rPr>
            </w:pPr>
            <w:r w:rsidRPr="00921611">
              <w:rPr>
                <w:rFonts w:asciiTheme="minorHAnsi" w:hAnsiTheme="minorHAnsi" w:cstheme="minorHAnsi"/>
              </w:rPr>
              <w:t>Superviser et contrôler</w:t>
            </w:r>
          </w:p>
        </w:tc>
        <w:tc>
          <w:tcPr>
            <w:tcW w:w="5135"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77CC179D" w14:textId="3DD4E334" w:rsidR="00921611" w:rsidRPr="00921611" w:rsidRDefault="00921611">
            <w:pPr>
              <w:jc w:val="left"/>
              <w:rPr>
                <w:rFonts w:asciiTheme="minorHAnsi" w:hAnsiTheme="minorHAnsi" w:cstheme="minorHAnsi"/>
              </w:rPr>
            </w:pPr>
            <w:r w:rsidRPr="00921611">
              <w:rPr>
                <w:rFonts w:asciiTheme="minorHAnsi" w:hAnsiTheme="minorHAnsi" w:cstheme="minorHAnsi"/>
              </w:rPr>
              <w:t>Capacité à s’assurer de la bonne réalisation des tâches et activités de l’équipe</w:t>
            </w:r>
            <w:r w:rsidR="00DC648F">
              <w:rPr>
                <w:rFonts w:asciiTheme="minorHAnsi" w:hAnsiTheme="minorHAnsi" w:cstheme="minorHAnsi"/>
              </w:rPr>
              <w:t>.</w:t>
            </w:r>
          </w:p>
        </w:tc>
      </w:tr>
      <w:tr w:rsidR="00921611" w:rsidRPr="00921611" w14:paraId="43E96AC1" w14:textId="77777777" w:rsidTr="00921611">
        <w:trPr>
          <w:trHeight w:val="77"/>
        </w:trPr>
        <w:tc>
          <w:tcPr>
            <w:tcW w:w="1809" w:type="dxa"/>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44933E77" w14:textId="77777777" w:rsidR="00921611" w:rsidRPr="00921611"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26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FD02F13" w14:textId="77777777" w:rsidR="00921611" w:rsidRPr="00921611" w:rsidRDefault="00921611">
            <w:pPr>
              <w:jc w:val="left"/>
              <w:rPr>
                <w:rFonts w:asciiTheme="minorHAnsi" w:hAnsiTheme="minorHAnsi" w:cstheme="minorHAnsi"/>
              </w:rPr>
            </w:pPr>
            <w:r w:rsidRPr="00921611">
              <w:rPr>
                <w:rFonts w:asciiTheme="minorHAnsi" w:hAnsiTheme="minorHAnsi" w:cstheme="minorHAnsi"/>
              </w:rPr>
              <w:t>Accompagner le changement</w:t>
            </w:r>
          </w:p>
        </w:tc>
        <w:tc>
          <w:tcPr>
            <w:tcW w:w="5135"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0AACF8E" w14:textId="4EC0C56D" w:rsidR="00921611" w:rsidRPr="00921611" w:rsidRDefault="00921611">
            <w:pPr>
              <w:jc w:val="left"/>
              <w:rPr>
                <w:rFonts w:asciiTheme="minorHAnsi" w:hAnsiTheme="minorHAnsi" w:cstheme="minorHAnsi"/>
              </w:rPr>
            </w:pPr>
            <w:r w:rsidRPr="00921611">
              <w:rPr>
                <w:rFonts w:asciiTheme="minorHAnsi" w:hAnsiTheme="minorHAnsi" w:cstheme="minorHAnsi"/>
              </w:rPr>
              <w:t>Capacité à accompagner les évolutions de son secteur et</w:t>
            </w:r>
            <w:r w:rsidR="00BE1BBE">
              <w:rPr>
                <w:rFonts w:asciiTheme="minorHAnsi" w:hAnsiTheme="minorHAnsi" w:cstheme="minorHAnsi"/>
              </w:rPr>
              <w:t>/</w:t>
            </w:r>
            <w:r w:rsidRPr="00921611">
              <w:rPr>
                <w:rFonts w:asciiTheme="minorHAnsi" w:hAnsiTheme="minorHAnsi" w:cstheme="minorHAnsi"/>
              </w:rPr>
              <w:t>ou de sa structure en créant l’adhésion</w:t>
            </w:r>
            <w:r w:rsidR="00DC648F">
              <w:rPr>
                <w:rFonts w:asciiTheme="minorHAnsi" w:hAnsiTheme="minorHAnsi" w:cstheme="minorHAnsi"/>
              </w:rPr>
              <w:t>.</w:t>
            </w:r>
          </w:p>
        </w:tc>
      </w:tr>
      <w:tr w:rsidR="00921611" w:rsidRPr="00921611" w14:paraId="2627AA85" w14:textId="77777777" w:rsidTr="00921611">
        <w:trPr>
          <w:trHeight w:val="77"/>
        </w:trPr>
        <w:tc>
          <w:tcPr>
            <w:tcW w:w="1809" w:type="dxa"/>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6CB144BA" w14:textId="77777777" w:rsidR="00921611" w:rsidRPr="00921611"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26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67A692DF" w14:textId="77777777" w:rsidR="00921611" w:rsidRPr="00921611" w:rsidRDefault="00921611">
            <w:pPr>
              <w:jc w:val="left"/>
              <w:rPr>
                <w:rFonts w:asciiTheme="minorHAnsi" w:hAnsiTheme="minorHAnsi" w:cstheme="minorHAnsi"/>
              </w:rPr>
            </w:pPr>
            <w:r w:rsidRPr="00921611">
              <w:rPr>
                <w:rFonts w:asciiTheme="minorHAnsi" w:hAnsiTheme="minorHAnsi" w:cstheme="minorHAnsi"/>
              </w:rPr>
              <w:t>Communiquer</w:t>
            </w:r>
          </w:p>
        </w:tc>
        <w:tc>
          <w:tcPr>
            <w:tcW w:w="5135"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7C5D663A" w14:textId="04B71180" w:rsidR="00921611" w:rsidRPr="00921611" w:rsidRDefault="00921611">
            <w:pPr>
              <w:jc w:val="left"/>
              <w:rPr>
                <w:rFonts w:asciiTheme="minorHAnsi" w:hAnsiTheme="minorHAnsi" w:cstheme="minorHAnsi"/>
              </w:rPr>
            </w:pPr>
            <w:r w:rsidRPr="00921611">
              <w:rPr>
                <w:rFonts w:asciiTheme="minorHAnsi" w:hAnsiTheme="minorHAnsi" w:cstheme="minorHAnsi"/>
              </w:rPr>
              <w:t>Circulation ascendante et descendante de l'information et communication au sein de l'équipe. Transversalité managériale</w:t>
            </w:r>
            <w:r w:rsidR="00DC648F">
              <w:rPr>
                <w:rFonts w:asciiTheme="minorHAnsi" w:hAnsiTheme="minorHAnsi" w:cstheme="minorHAnsi"/>
              </w:rPr>
              <w:t>.</w:t>
            </w:r>
          </w:p>
        </w:tc>
      </w:tr>
      <w:tr w:rsidR="00921611" w:rsidRPr="00921611" w14:paraId="3B0C380A" w14:textId="77777777" w:rsidTr="00921611">
        <w:trPr>
          <w:trHeight w:val="158"/>
        </w:trPr>
        <w:tc>
          <w:tcPr>
            <w:tcW w:w="1809" w:type="dxa"/>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AC57613" w14:textId="77777777" w:rsidR="00921611" w:rsidRPr="00921611"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26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644F94DC" w14:textId="77777777" w:rsidR="00921611" w:rsidRPr="00921611" w:rsidRDefault="00921611">
            <w:pPr>
              <w:jc w:val="left"/>
              <w:rPr>
                <w:rFonts w:asciiTheme="minorHAnsi" w:hAnsiTheme="minorHAnsi" w:cstheme="minorHAnsi"/>
              </w:rPr>
            </w:pPr>
            <w:r w:rsidRPr="00921611">
              <w:rPr>
                <w:rFonts w:asciiTheme="minorHAnsi" w:hAnsiTheme="minorHAnsi" w:cstheme="minorHAnsi"/>
              </w:rPr>
              <w:t>Animer et développer un réseau</w:t>
            </w:r>
          </w:p>
        </w:tc>
        <w:tc>
          <w:tcPr>
            <w:tcW w:w="5135"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C0EB395" w14:textId="69087681" w:rsidR="00921611" w:rsidRPr="00921611" w:rsidRDefault="00921611">
            <w:pPr>
              <w:jc w:val="left"/>
              <w:rPr>
                <w:rFonts w:asciiTheme="minorHAnsi" w:hAnsiTheme="minorHAnsi" w:cstheme="minorHAnsi"/>
              </w:rPr>
            </w:pPr>
            <w:r w:rsidRPr="00921611">
              <w:rPr>
                <w:rFonts w:asciiTheme="minorHAnsi" w:hAnsiTheme="minorHAnsi" w:cstheme="minorHAnsi"/>
              </w:rPr>
              <w:t>Capacité à rencontrer les acteurs de sa profession, à tisser des relations durables et enrichissantes professionnellement</w:t>
            </w:r>
            <w:r w:rsidR="00DC648F">
              <w:rPr>
                <w:rFonts w:asciiTheme="minorHAnsi" w:hAnsiTheme="minorHAnsi" w:cstheme="minorHAnsi"/>
              </w:rPr>
              <w:t>.</w:t>
            </w:r>
          </w:p>
        </w:tc>
      </w:tr>
      <w:tr w:rsidR="00921611" w:rsidRPr="00921611" w14:paraId="295DD34C" w14:textId="77777777" w:rsidTr="00921611">
        <w:trPr>
          <w:trHeight w:val="77"/>
        </w:trPr>
        <w:tc>
          <w:tcPr>
            <w:tcW w:w="1809" w:type="dxa"/>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ECEBA76" w14:textId="77777777" w:rsidR="00921611" w:rsidRPr="00921611"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26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3BD4311C" w14:textId="77777777" w:rsidR="00921611" w:rsidRPr="00921611" w:rsidRDefault="00921611">
            <w:pPr>
              <w:jc w:val="left"/>
              <w:rPr>
                <w:rFonts w:asciiTheme="minorHAnsi" w:hAnsiTheme="minorHAnsi" w:cstheme="minorHAnsi"/>
              </w:rPr>
            </w:pPr>
            <w:r w:rsidRPr="00921611">
              <w:rPr>
                <w:rFonts w:asciiTheme="minorHAnsi" w:hAnsiTheme="minorHAnsi" w:cstheme="minorHAnsi"/>
              </w:rPr>
              <w:t>Gestion de projet</w:t>
            </w:r>
          </w:p>
        </w:tc>
        <w:tc>
          <w:tcPr>
            <w:tcW w:w="5135"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66CDCC2" w14:textId="6ACD8231" w:rsidR="00921611" w:rsidRPr="00921611" w:rsidRDefault="00921611">
            <w:pPr>
              <w:jc w:val="left"/>
              <w:rPr>
                <w:rFonts w:asciiTheme="minorHAnsi" w:hAnsiTheme="minorHAnsi" w:cstheme="minorHAnsi"/>
              </w:rPr>
            </w:pPr>
            <w:r w:rsidRPr="00921611">
              <w:rPr>
                <w:rFonts w:asciiTheme="minorHAnsi" w:hAnsiTheme="minorHAnsi" w:cstheme="minorHAnsi"/>
              </w:rPr>
              <w:t>Capacité à entreprendre avec méthode un projet aboutissant à la réalisation d’un service ou d’un produit fini</w:t>
            </w:r>
            <w:r w:rsidR="00DC648F">
              <w:rPr>
                <w:rFonts w:asciiTheme="minorHAnsi" w:hAnsiTheme="minorHAnsi" w:cstheme="minorHAnsi"/>
              </w:rPr>
              <w:t>.</w:t>
            </w:r>
          </w:p>
        </w:tc>
      </w:tr>
      <w:tr w:rsidR="00921611" w:rsidRPr="00921611" w14:paraId="39633143" w14:textId="77777777" w:rsidTr="00921611">
        <w:trPr>
          <w:trHeight w:val="77"/>
        </w:trPr>
        <w:tc>
          <w:tcPr>
            <w:tcW w:w="1809" w:type="dxa"/>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0F7FD5C4" w14:textId="77777777" w:rsidR="00921611" w:rsidRPr="00921611" w:rsidRDefault="00921611">
            <w:pPr>
              <w:tabs>
                <w:tab w:val="clear" w:pos="708"/>
              </w:tabs>
              <w:suppressAutoHyphens w:val="0"/>
              <w:spacing w:line="240" w:lineRule="auto"/>
              <w:jc w:val="left"/>
              <w:rPr>
                <w:rFonts w:asciiTheme="minorHAnsi" w:eastAsiaTheme="minorHAnsi" w:hAnsiTheme="minorHAnsi" w:cstheme="minorHAnsi"/>
                <w:kern w:val="2"/>
              </w:rPr>
            </w:pPr>
          </w:p>
        </w:tc>
        <w:tc>
          <w:tcPr>
            <w:tcW w:w="226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36387ACC" w14:textId="77777777" w:rsidR="00921611" w:rsidRPr="00921611" w:rsidRDefault="00921611">
            <w:pPr>
              <w:jc w:val="left"/>
              <w:rPr>
                <w:rFonts w:asciiTheme="minorHAnsi" w:hAnsiTheme="minorHAnsi" w:cstheme="minorHAnsi"/>
              </w:rPr>
            </w:pPr>
            <w:r w:rsidRPr="00921611">
              <w:rPr>
                <w:rFonts w:asciiTheme="minorHAnsi" w:hAnsiTheme="minorHAnsi" w:cstheme="minorHAnsi"/>
              </w:rPr>
              <w:t>Adaptabilité et résolution de problème</w:t>
            </w:r>
          </w:p>
        </w:tc>
        <w:tc>
          <w:tcPr>
            <w:tcW w:w="5135"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2FCBBF99" w14:textId="77777777" w:rsidR="00921611" w:rsidRPr="00921611" w:rsidRDefault="00921611">
            <w:pPr>
              <w:jc w:val="left"/>
              <w:rPr>
                <w:rFonts w:asciiTheme="minorHAnsi" w:hAnsiTheme="minorHAnsi" w:cstheme="minorHAnsi"/>
              </w:rPr>
            </w:pPr>
            <w:r w:rsidRPr="00921611">
              <w:rPr>
                <w:rFonts w:asciiTheme="minorHAnsi" w:hAnsiTheme="minorHAnsi" w:cstheme="minorHAnsi"/>
              </w:rPr>
              <w:t>Capacité à trouver des solutions pertinentes à des problèmes professionnels complexes.</w:t>
            </w:r>
          </w:p>
          <w:p w14:paraId="3682221B" w14:textId="2D6DDD3F" w:rsidR="00921611" w:rsidRPr="00921611" w:rsidRDefault="00921611">
            <w:pPr>
              <w:jc w:val="left"/>
              <w:rPr>
                <w:rFonts w:asciiTheme="minorHAnsi" w:hAnsiTheme="minorHAnsi" w:cstheme="minorHAnsi"/>
              </w:rPr>
            </w:pPr>
            <w:r w:rsidRPr="00921611">
              <w:rPr>
                <w:rFonts w:asciiTheme="minorHAnsi" w:hAnsiTheme="minorHAnsi" w:cstheme="minorHAnsi"/>
              </w:rPr>
              <w:t>Prise d’initiative</w:t>
            </w:r>
            <w:r w:rsidR="00DC648F">
              <w:rPr>
                <w:rFonts w:asciiTheme="minorHAnsi" w:hAnsiTheme="minorHAnsi" w:cstheme="minorHAnsi"/>
              </w:rPr>
              <w:t>.</w:t>
            </w:r>
          </w:p>
        </w:tc>
      </w:tr>
    </w:tbl>
    <w:p w14:paraId="2D65ADCF" w14:textId="77777777" w:rsidR="00921611" w:rsidRPr="00921611" w:rsidRDefault="00921611" w:rsidP="00921611">
      <w:pPr>
        <w:rPr>
          <w:rFonts w:asciiTheme="minorHAnsi" w:hAnsiTheme="minorHAnsi" w:cstheme="minorHAnsi"/>
        </w:rPr>
      </w:pPr>
    </w:p>
    <w:p w14:paraId="7E7C37AF" w14:textId="77777777" w:rsidR="007133B1" w:rsidRDefault="00921611" w:rsidP="00921611">
      <w:pPr>
        <w:rPr>
          <w:rFonts w:asciiTheme="minorHAnsi" w:hAnsiTheme="minorHAnsi" w:cstheme="minorHAnsi"/>
        </w:rPr>
      </w:pPr>
      <w:r w:rsidRPr="00921611">
        <w:rPr>
          <w:rFonts w:asciiTheme="minorHAnsi" w:hAnsiTheme="minorHAnsi" w:cstheme="minorHAnsi"/>
        </w:rPr>
        <w:t>Le CIA est versé annuellement au mois de décembre</w:t>
      </w:r>
      <w:r w:rsidR="007133B1">
        <w:rPr>
          <w:rFonts w:asciiTheme="minorHAnsi" w:hAnsiTheme="minorHAnsi" w:cstheme="minorHAnsi"/>
        </w:rPr>
        <w:t>.</w:t>
      </w:r>
    </w:p>
    <w:p w14:paraId="30C9A934" w14:textId="28F93313" w:rsidR="00921611" w:rsidRPr="007133B1" w:rsidRDefault="00921611" w:rsidP="00921611">
      <w:pPr>
        <w:rPr>
          <w:rFonts w:asciiTheme="minorHAnsi" w:hAnsiTheme="minorHAnsi" w:cstheme="minorHAnsi"/>
          <w:i/>
          <w:iCs/>
        </w:rPr>
      </w:pPr>
      <w:r w:rsidRPr="007133B1">
        <w:rPr>
          <w:rFonts w:asciiTheme="minorHAnsi" w:hAnsiTheme="minorHAnsi" w:cstheme="minorHAnsi"/>
          <w:i/>
          <w:iCs/>
          <w:highlight w:val="yellow"/>
        </w:rPr>
        <w:t>(</w:t>
      </w:r>
      <w:r w:rsidR="007133B1" w:rsidRPr="007133B1">
        <w:rPr>
          <w:rFonts w:asciiTheme="minorHAnsi" w:hAnsiTheme="minorHAnsi" w:cstheme="minorHAnsi"/>
          <w:i/>
          <w:iCs/>
          <w:highlight w:val="yellow"/>
        </w:rPr>
        <w:t>P</w:t>
      </w:r>
      <w:r w:rsidRPr="007133B1">
        <w:rPr>
          <w:rFonts w:asciiTheme="minorHAnsi" w:hAnsiTheme="minorHAnsi" w:cstheme="minorHAnsi"/>
          <w:i/>
          <w:iCs/>
          <w:highlight w:val="yellow"/>
        </w:rPr>
        <w:t>ossibilité de prévoir une autre périodicité de versement)</w:t>
      </w:r>
    </w:p>
    <w:p w14:paraId="72A50CC6" w14:textId="77777777" w:rsidR="007133B1" w:rsidRPr="00AB1481" w:rsidRDefault="007133B1" w:rsidP="007133B1">
      <w:pPr>
        <w:rPr>
          <w:rFonts w:asciiTheme="minorHAnsi" w:hAnsiTheme="minorHAnsi" w:cstheme="minorHAnsi"/>
        </w:rPr>
      </w:pPr>
    </w:p>
    <w:p w14:paraId="79F18784" w14:textId="2D447B4D" w:rsidR="007133B1" w:rsidRPr="00BE1BBE" w:rsidRDefault="007133B1" w:rsidP="007133B1">
      <w:pPr>
        <w:pStyle w:val="Textebrut"/>
        <w:rPr>
          <w:rFonts w:asciiTheme="minorHAnsi" w:hAnsiTheme="minorHAnsi" w:cstheme="minorHAnsi"/>
          <w:sz w:val="22"/>
          <w:szCs w:val="22"/>
        </w:rPr>
      </w:pPr>
      <w:r w:rsidRPr="00BE1BBE">
        <w:rPr>
          <w:rFonts w:asciiTheme="minorHAnsi" w:hAnsiTheme="minorHAnsi" w:cstheme="minorHAnsi"/>
          <w:sz w:val="22"/>
          <w:szCs w:val="22"/>
        </w:rPr>
        <w:t>Concernant les indisponibilités physiques et conformément au décret n°2010-997 du 26 août 2010, le CIA a vocation à être réajusté, après chaque évaluation annuelle, pour tenir compte de l’atteinte des objectifs et de la manière de servir, appréciées au titre de la période antérieure.</w:t>
      </w:r>
    </w:p>
    <w:p w14:paraId="1D35A90E" w14:textId="6DB5851B" w:rsidR="007133B1" w:rsidRDefault="007133B1" w:rsidP="007133B1">
      <w:pPr>
        <w:rPr>
          <w:rFonts w:asciiTheme="minorHAnsi" w:hAnsiTheme="minorHAnsi" w:cstheme="minorHAnsi"/>
        </w:rPr>
      </w:pPr>
      <w:r w:rsidRPr="00BE1BBE">
        <w:rPr>
          <w:rFonts w:asciiTheme="minorHAnsi" w:hAnsiTheme="minorHAnsi" w:cstheme="minorHAnsi"/>
        </w:rPr>
        <w:t>Le CIA sera suspendu en cas congés de longue maladie ou de longue durée.</w:t>
      </w:r>
    </w:p>
    <w:p w14:paraId="558FE377" w14:textId="49E764E4" w:rsidR="007D1D57" w:rsidRPr="002B7377" w:rsidRDefault="007D1D57" w:rsidP="007D1D57">
      <w:pPr>
        <w:rPr>
          <w:rFonts w:asciiTheme="minorHAnsi" w:hAnsiTheme="minorHAnsi" w:cstheme="minorHAnsi"/>
          <w:color w:val="auto"/>
          <w:lang w:eastAsia="en-US"/>
        </w:rPr>
      </w:pPr>
      <w:r>
        <w:rPr>
          <w:rFonts w:asciiTheme="minorHAnsi" w:hAnsiTheme="minorHAnsi" w:cstheme="minorHAnsi"/>
          <w:shd w:val="clear" w:color="auto" w:fill="FFFFFF"/>
        </w:rPr>
        <w:t xml:space="preserve">Lorsque </w:t>
      </w:r>
      <w:r w:rsidRPr="002B7377">
        <w:rPr>
          <w:rFonts w:asciiTheme="minorHAnsi" w:hAnsiTheme="minorHAnsi" w:cstheme="minorHAnsi"/>
          <w:shd w:val="clear" w:color="auto" w:fill="FFFFFF"/>
        </w:rPr>
        <w:t>le fonctionnaire est placé en congé de longue maladie ou de longue durée à la suite d'une demande présentée au cours d'un congé antérieurement accordé, les primes et indemnités qui lui ont été versées durant son congé de maladie lui demeurent acquises.</w:t>
      </w:r>
    </w:p>
    <w:p w14:paraId="47B97B94" w14:textId="589ABAF9" w:rsidR="007133B1" w:rsidRPr="00243F7E" w:rsidRDefault="007133B1" w:rsidP="007133B1">
      <w:pPr>
        <w:rPr>
          <w:rStyle w:val="A6"/>
          <w:rFonts w:asciiTheme="minorHAnsi" w:hAnsiTheme="minorHAnsi" w:cstheme="minorHAnsi"/>
          <w:color w:val="auto"/>
          <w:sz w:val="22"/>
          <w:szCs w:val="22"/>
        </w:rPr>
      </w:pPr>
      <w:r w:rsidRPr="00017942">
        <w:rPr>
          <w:rFonts w:asciiTheme="minorHAnsi" w:hAnsiTheme="minorHAnsi" w:cstheme="minorHAnsi"/>
          <w:color w:val="auto"/>
        </w:rPr>
        <w:t xml:space="preserve">Le CIA sera maintenu en cas de </w:t>
      </w:r>
      <w:r w:rsidRPr="00017942">
        <w:rPr>
          <w:rStyle w:val="A6"/>
          <w:rFonts w:asciiTheme="minorHAnsi" w:hAnsiTheme="minorHAnsi" w:cstheme="minorHAnsi"/>
          <w:color w:val="auto"/>
          <w:sz w:val="22"/>
          <w:szCs w:val="22"/>
        </w:rPr>
        <w:t>congés de maternité, d’adoption et de paternité et d’accueil de l’enfant.</w:t>
      </w:r>
    </w:p>
    <w:p w14:paraId="5D0E309C" w14:textId="5BFC570E" w:rsidR="009E0D45" w:rsidRPr="007133B1" w:rsidRDefault="009E0D45" w:rsidP="009E0D45">
      <w:pPr>
        <w:rPr>
          <w:rFonts w:asciiTheme="minorHAnsi" w:hAnsiTheme="minorHAnsi" w:cstheme="minorHAnsi"/>
          <w:i/>
          <w:iCs/>
        </w:rPr>
      </w:pPr>
      <w:r w:rsidRPr="007133B1">
        <w:rPr>
          <w:rFonts w:asciiTheme="minorHAnsi" w:hAnsiTheme="minorHAnsi" w:cstheme="minorHAnsi"/>
          <w:i/>
          <w:iCs/>
          <w:highlight w:val="yellow"/>
        </w:rPr>
        <w:t>(Possibilité de mettre en place des dispositions propres</w:t>
      </w:r>
      <w:r>
        <w:rPr>
          <w:rFonts w:asciiTheme="minorHAnsi" w:hAnsiTheme="minorHAnsi" w:cstheme="minorHAnsi"/>
          <w:i/>
          <w:iCs/>
          <w:highlight w:val="yellow"/>
        </w:rPr>
        <w:t xml:space="preserve">. Si vous mettez en place des critères propres à la collectivité, explicitez clairement les modulations mise en </w:t>
      </w:r>
      <w:r w:rsidR="002B7377">
        <w:rPr>
          <w:rFonts w:asciiTheme="minorHAnsi" w:hAnsiTheme="minorHAnsi" w:cstheme="minorHAnsi"/>
          <w:i/>
          <w:iCs/>
          <w:highlight w:val="yellow"/>
        </w:rPr>
        <w:t>œuvre</w:t>
      </w:r>
      <w:r w:rsidRPr="007133B1">
        <w:rPr>
          <w:rFonts w:asciiTheme="minorHAnsi" w:hAnsiTheme="minorHAnsi" w:cstheme="minorHAnsi"/>
          <w:i/>
          <w:iCs/>
          <w:highlight w:val="yellow"/>
        </w:rPr>
        <w:t>)</w:t>
      </w:r>
    </w:p>
    <w:p w14:paraId="0638FB0D" w14:textId="77777777" w:rsidR="007133B1" w:rsidRPr="00921611" w:rsidRDefault="007133B1" w:rsidP="007133B1">
      <w:pPr>
        <w:rPr>
          <w:rFonts w:asciiTheme="minorHAnsi" w:hAnsiTheme="minorHAnsi" w:cstheme="minorHAnsi"/>
        </w:rPr>
      </w:pPr>
    </w:p>
    <w:p w14:paraId="48158860" w14:textId="77777777" w:rsidR="00921611" w:rsidRPr="00921611" w:rsidRDefault="00921611" w:rsidP="00921611">
      <w:pPr>
        <w:rPr>
          <w:rFonts w:asciiTheme="minorHAnsi" w:hAnsiTheme="minorHAnsi" w:cstheme="minorHAnsi"/>
        </w:rPr>
      </w:pPr>
    </w:p>
    <w:p w14:paraId="7D1D9BA5" w14:textId="6E183EF1" w:rsidR="00921611" w:rsidRPr="006A3E2D" w:rsidRDefault="00921611" w:rsidP="00921611">
      <w:pPr>
        <w:rPr>
          <w:rFonts w:asciiTheme="minorHAnsi" w:hAnsiTheme="minorHAnsi" w:cstheme="minorHAnsi"/>
          <w:b/>
          <w:bCs/>
          <w:u w:val="single"/>
        </w:rPr>
      </w:pPr>
      <w:r w:rsidRPr="006A3E2D">
        <w:rPr>
          <w:rFonts w:asciiTheme="minorHAnsi" w:hAnsiTheme="minorHAnsi" w:cstheme="minorHAnsi"/>
          <w:b/>
          <w:bCs/>
          <w:u w:val="single"/>
        </w:rPr>
        <w:t xml:space="preserve">Article </w:t>
      </w:r>
      <w:r w:rsidR="006A3E2D">
        <w:rPr>
          <w:rFonts w:asciiTheme="minorHAnsi" w:hAnsiTheme="minorHAnsi" w:cstheme="minorHAnsi"/>
          <w:b/>
          <w:bCs/>
          <w:u w:val="single"/>
        </w:rPr>
        <w:t>6</w:t>
      </w:r>
      <w:r w:rsidRPr="006A3E2D">
        <w:rPr>
          <w:rFonts w:asciiTheme="minorHAnsi" w:hAnsiTheme="minorHAnsi" w:cstheme="minorHAnsi"/>
          <w:b/>
          <w:bCs/>
          <w:u w:val="single"/>
        </w:rPr>
        <w:t xml:space="preserve"> : Répartition par</w:t>
      </w:r>
      <w:r w:rsidR="001B66CA">
        <w:rPr>
          <w:rFonts w:asciiTheme="minorHAnsi" w:hAnsiTheme="minorHAnsi" w:cstheme="minorHAnsi"/>
          <w:b/>
          <w:bCs/>
          <w:u w:val="single"/>
        </w:rPr>
        <w:t xml:space="preserve"> cadre d’emplois et par</w:t>
      </w:r>
      <w:r w:rsidRPr="006A3E2D">
        <w:rPr>
          <w:rFonts w:asciiTheme="minorHAnsi" w:hAnsiTheme="minorHAnsi" w:cstheme="minorHAnsi"/>
          <w:b/>
          <w:bCs/>
          <w:u w:val="single"/>
        </w:rPr>
        <w:t xml:space="preserve"> groupes de fonctions (IFSE et CIA)</w:t>
      </w:r>
    </w:p>
    <w:p w14:paraId="73E901CC" w14:textId="77777777" w:rsidR="00921611" w:rsidRPr="00921611" w:rsidRDefault="00921611" w:rsidP="00921611">
      <w:pPr>
        <w:spacing w:line="240" w:lineRule="auto"/>
        <w:rPr>
          <w:rFonts w:asciiTheme="minorHAnsi" w:hAnsiTheme="minorHAnsi" w:cstheme="minorHAnsi"/>
          <w:bCs/>
        </w:rPr>
      </w:pPr>
    </w:p>
    <w:p w14:paraId="4CF6EEDD" w14:textId="77777777" w:rsidR="00921611" w:rsidRPr="00921611" w:rsidRDefault="00921611" w:rsidP="00921611">
      <w:pPr>
        <w:rPr>
          <w:rFonts w:asciiTheme="minorHAnsi" w:hAnsiTheme="minorHAnsi" w:cstheme="minorHAnsi"/>
          <w:u w:val="single"/>
          <w:lang w:eastAsia="fr-FR"/>
        </w:rPr>
      </w:pPr>
      <w:r w:rsidRPr="00921611">
        <w:rPr>
          <w:rFonts w:asciiTheme="minorHAnsi" w:hAnsiTheme="minorHAnsi" w:cstheme="minorHAnsi"/>
          <w:u w:val="single"/>
          <w:lang w:eastAsia="fr-FR"/>
        </w:rPr>
        <w:t>Filière administrative</w:t>
      </w:r>
    </w:p>
    <w:p w14:paraId="38366296" w14:textId="77777777" w:rsidR="00921611" w:rsidRPr="00921611" w:rsidRDefault="00921611" w:rsidP="00921611">
      <w:pPr>
        <w:rPr>
          <w:rFonts w:asciiTheme="minorHAnsi" w:hAnsiTheme="minorHAnsi" w:cstheme="minorHAnsi"/>
          <w:lang w:eastAsia="fr-FR"/>
        </w:rPr>
      </w:pPr>
    </w:p>
    <w:tbl>
      <w:tblPr>
        <w:tblW w:w="10327" w:type="dxa"/>
        <w:jc w:val="center"/>
        <w:tblBorders>
          <w:top w:val="single" w:sz="12" w:space="0" w:color="9BBB59" w:themeColor="accent3"/>
          <w:left w:val="single" w:sz="12" w:space="0" w:color="9BBB59" w:themeColor="accent3"/>
          <w:bottom w:val="single" w:sz="12" w:space="0" w:color="9BBB59" w:themeColor="accent3"/>
          <w:right w:val="single" w:sz="12" w:space="0" w:color="9BBB59" w:themeColor="accent3"/>
          <w:insideH w:val="single" w:sz="12" w:space="0" w:color="9BBB59" w:themeColor="accent3"/>
          <w:insideV w:val="single" w:sz="12" w:space="0" w:color="9BBB59" w:themeColor="accent3"/>
        </w:tblBorders>
        <w:tblLayout w:type="fixed"/>
        <w:tblCellMar>
          <w:left w:w="0" w:type="dxa"/>
          <w:right w:w="0" w:type="dxa"/>
        </w:tblCellMar>
        <w:tblLook w:val="0420" w:firstRow="1" w:lastRow="0" w:firstColumn="0" w:lastColumn="0" w:noHBand="0" w:noVBand="1"/>
      </w:tblPr>
      <w:tblGrid>
        <w:gridCol w:w="709"/>
        <w:gridCol w:w="992"/>
        <w:gridCol w:w="1337"/>
        <w:gridCol w:w="1276"/>
        <w:gridCol w:w="1498"/>
        <w:gridCol w:w="1276"/>
        <w:gridCol w:w="1701"/>
        <w:gridCol w:w="1538"/>
      </w:tblGrid>
      <w:tr w:rsidR="00C345CA" w:rsidRPr="00921611" w14:paraId="1E79577F" w14:textId="77777777" w:rsidTr="00C345CA">
        <w:trPr>
          <w:trHeight w:val="589"/>
          <w:jc w:val="center"/>
        </w:trPr>
        <w:tc>
          <w:tcPr>
            <w:tcW w:w="709"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31849B" w:themeFill="accent5" w:themeFillShade="BF"/>
            <w:tcMar>
              <w:top w:w="72" w:type="dxa"/>
              <w:left w:w="144" w:type="dxa"/>
              <w:bottom w:w="72" w:type="dxa"/>
              <w:right w:w="144" w:type="dxa"/>
            </w:tcMar>
            <w:vAlign w:val="center"/>
            <w:hideMark/>
          </w:tcPr>
          <w:p w14:paraId="1970E737" w14:textId="77777777" w:rsidR="00C345CA" w:rsidRPr="00921611" w:rsidRDefault="00C345CA">
            <w:pPr>
              <w:jc w:val="center"/>
              <w:rPr>
                <w:rFonts w:asciiTheme="minorHAnsi" w:eastAsiaTheme="minorHAnsi" w:hAnsiTheme="minorHAnsi" w:cstheme="minorHAnsi"/>
                <w:b/>
                <w:bCs/>
                <w:color w:val="FFFFFF" w:themeColor="background1"/>
              </w:rPr>
            </w:pPr>
            <w:r w:rsidRPr="00921611">
              <w:rPr>
                <w:rFonts w:asciiTheme="minorHAnsi" w:eastAsiaTheme="minorHAnsi" w:hAnsiTheme="minorHAnsi" w:cstheme="minorHAnsi"/>
                <w:b/>
                <w:bCs/>
                <w:color w:val="FFFFFF" w:themeColor="background1"/>
              </w:rPr>
              <w:t>Cat</w:t>
            </w:r>
          </w:p>
        </w:tc>
        <w:tc>
          <w:tcPr>
            <w:tcW w:w="99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31849B" w:themeFill="accent5" w:themeFillShade="BF"/>
            <w:tcMar>
              <w:top w:w="72" w:type="dxa"/>
              <w:left w:w="144" w:type="dxa"/>
              <w:bottom w:w="72" w:type="dxa"/>
              <w:right w:w="144" w:type="dxa"/>
            </w:tcMar>
            <w:vAlign w:val="center"/>
            <w:hideMark/>
          </w:tcPr>
          <w:p w14:paraId="1B62F0D7" w14:textId="77777777" w:rsidR="00C345CA" w:rsidRPr="00921611" w:rsidRDefault="00C345CA">
            <w:pPr>
              <w:jc w:val="center"/>
              <w:rPr>
                <w:rFonts w:asciiTheme="minorHAnsi" w:hAnsiTheme="minorHAnsi" w:cstheme="minorHAnsi"/>
                <w:b/>
                <w:bCs/>
                <w:color w:val="FFFFFF" w:themeColor="background1"/>
              </w:rPr>
            </w:pPr>
            <w:r w:rsidRPr="00921611">
              <w:rPr>
                <w:rFonts w:asciiTheme="minorHAnsi" w:hAnsiTheme="minorHAnsi" w:cstheme="minorHAnsi"/>
                <w:b/>
                <w:bCs/>
                <w:color w:val="FFFFFF" w:themeColor="background1"/>
              </w:rPr>
              <w:t>Groupe</w:t>
            </w:r>
          </w:p>
        </w:tc>
        <w:tc>
          <w:tcPr>
            <w:tcW w:w="1337"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31849B" w:themeFill="accent5" w:themeFillShade="BF"/>
            <w:tcMar>
              <w:top w:w="72" w:type="dxa"/>
              <w:left w:w="144" w:type="dxa"/>
              <w:bottom w:w="72" w:type="dxa"/>
              <w:right w:w="144" w:type="dxa"/>
            </w:tcMar>
            <w:vAlign w:val="center"/>
            <w:hideMark/>
          </w:tcPr>
          <w:p w14:paraId="3DBE2300" w14:textId="77777777" w:rsidR="00C345CA" w:rsidRPr="00921611" w:rsidRDefault="00C345CA">
            <w:pPr>
              <w:jc w:val="center"/>
              <w:rPr>
                <w:rFonts w:asciiTheme="minorHAnsi" w:hAnsiTheme="minorHAnsi" w:cstheme="minorHAnsi"/>
                <w:b/>
                <w:bCs/>
                <w:color w:val="FFFFFF" w:themeColor="background1"/>
              </w:rPr>
            </w:pPr>
            <w:r w:rsidRPr="00921611">
              <w:rPr>
                <w:rFonts w:asciiTheme="minorHAnsi" w:hAnsiTheme="minorHAnsi" w:cstheme="minorHAnsi"/>
                <w:b/>
                <w:bCs/>
                <w:color w:val="FFFFFF" w:themeColor="background1"/>
              </w:rPr>
              <w:t>Cadre d’emplois</w:t>
            </w:r>
          </w:p>
        </w:tc>
        <w:tc>
          <w:tcPr>
            <w:tcW w:w="1276"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31849B" w:themeFill="accent5" w:themeFillShade="BF"/>
            <w:vAlign w:val="center"/>
            <w:hideMark/>
          </w:tcPr>
          <w:p w14:paraId="425187FF" w14:textId="77777777" w:rsidR="00C345CA" w:rsidRPr="00921611" w:rsidRDefault="00C345CA">
            <w:pPr>
              <w:jc w:val="center"/>
              <w:rPr>
                <w:rFonts w:asciiTheme="minorHAnsi" w:hAnsiTheme="minorHAnsi" w:cstheme="minorHAnsi"/>
                <w:b/>
                <w:bCs/>
                <w:color w:val="FFFFFF" w:themeColor="background1"/>
              </w:rPr>
            </w:pPr>
            <w:r w:rsidRPr="00921611">
              <w:rPr>
                <w:rFonts w:asciiTheme="minorHAnsi" w:hAnsiTheme="minorHAnsi" w:cstheme="minorHAnsi"/>
                <w:b/>
                <w:bCs/>
                <w:color w:val="FFFFFF" w:themeColor="background1"/>
              </w:rPr>
              <w:t>Intitulé de Fonctions</w:t>
            </w:r>
          </w:p>
        </w:tc>
        <w:tc>
          <w:tcPr>
            <w:tcW w:w="149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31849B" w:themeFill="accent5" w:themeFillShade="BF"/>
            <w:tcMar>
              <w:top w:w="72" w:type="dxa"/>
              <w:left w:w="144" w:type="dxa"/>
              <w:bottom w:w="72" w:type="dxa"/>
              <w:right w:w="144" w:type="dxa"/>
            </w:tcMar>
            <w:vAlign w:val="center"/>
            <w:hideMark/>
          </w:tcPr>
          <w:p w14:paraId="4CDB290A" w14:textId="40D0A52D" w:rsidR="00C345CA" w:rsidRPr="00921611" w:rsidRDefault="009E0D45">
            <w:pPr>
              <w:jc w:val="center"/>
              <w:rPr>
                <w:rFonts w:asciiTheme="minorHAnsi" w:hAnsiTheme="minorHAnsi" w:cstheme="minorHAnsi"/>
                <w:b/>
                <w:bCs/>
                <w:color w:val="FFFFFF" w:themeColor="background1"/>
              </w:rPr>
            </w:pPr>
            <w:r w:rsidRPr="00921611">
              <w:rPr>
                <w:rFonts w:asciiTheme="minorHAnsi" w:hAnsiTheme="minorHAnsi" w:cstheme="minorHAnsi"/>
                <w:b/>
                <w:bCs/>
                <w:color w:val="FFFFFF" w:themeColor="background1"/>
              </w:rPr>
              <w:t>Plafonds</w:t>
            </w:r>
            <w:r>
              <w:rPr>
                <w:rFonts w:asciiTheme="minorHAnsi" w:hAnsiTheme="minorHAnsi" w:cstheme="minorHAnsi"/>
                <w:b/>
                <w:bCs/>
                <w:color w:val="FFFFFF" w:themeColor="background1"/>
              </w:rPr>
              <w:t xml:space="preserve"> </w:t>
            </w:r>
            <w:r w:rsidR="00C345CA" w:rsidRPr="00921611">
              <w:rPr>
                <w:rFonts w:asciiTheme="minorHAnsi" w:hAnsiTheme="minorHAnsi" w:cstheme="minorHAnsi"/>
                <w:b/>
                <w:bCs/>
                <w:color w:val="FFFFFF" w:themeColor="background1"/>
              </w:rPr>
              <w:t>max annuels</w:t>
            </w:r>
          </w:p>
          <w:p w14:paraId="5A51FECE" w14:textId="77777777" w:rsidR="00C345CA" w:rsidRDefault="00C345CA">
            <w:pPr>
              <w:jc w:val="center"/>
              <w:rPr>
                <w:rFonts w:asciiTheme="minorHAnsi" w:hAnsiTheme="minorHAnsi" w:cstheme="minorHAnsi"/>
                <w:b/>
                <w:bCs/>
                <w:color w:val="FFFFFF" w:themeColor="background1"/>
              </w:rPr>
            </w:pPr>
            <w:r w:rsidRPr="00921611">
              <w:rPr>
                <w:rFonts w:asciiTheme="minorHAnsi" w:hAnsiTheme="minorHAnsi" w:cstheme="minorHAnsi"/>
                <w:b/>
                <w:bCs/>
                <w:color w:val="FFFFFF" w:themeColor="background1"/>
              </w:rPr>
              <w:t>IFSE</w:t>
            </w:r>
          </w:p>
          <w:p w14:paraId="0EC23196" w14:textId="16A8FDA1" w:rsidR="00C345CA" w:rsidRPr="00921611" w:rsidRDefault="00C345CA">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lang w:eastAsia="fr-FR"/>
              </w:rPr>
              <w:t>(votés par l’organe délibérant)</w:t>
            </w:r>
          </w:p>
        </w:tc>
        <w:tc>
          <w:tcPr>
            <w:tcW w:w="1276"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31849B" w:themeFill="accent5" w:themeFillShade="BF"/>
            <w:vAlign w:val="center"/>
            <w:hideMark/>
          </w:tcPr>
          <w:p w14:paraId="4AF50FDF" w14:textId="611D16DA" w:rsidR="00C345CA" w:rsidRPr="00921611" w:rsidRDefault="009E0D45">
            <w:pPr>
              <w:jc w:val="center"/>
              <w:rPr>
                <w:rFonts w:asciiTheme="minorHAnsi" w:hAnsiTheme="minorHAnsi" w:cstheme="minorHAnsi"/>
                <w:b/>
                <w:bCs/>
                <w:color w:val="FFFFFF" w:themeColor="background1"/>
              </w:rPr>
            </w:pPr>
            <w:r w:rsidRPr="00921611">
              <w:rPr>
                <w:rFonts w:asciiTheme="minorHAnsi" w:hAnsiTheme="minorHAnsi" w:cstheme="minorHAnsi"/>
                <w:b/>
                <w:bCs/>
                <w:color w:val="FFFFFF" w:themeColor="background1"/>
              </w:rPr>
              <w:t>Plafonds</w:t>
            </w:r>
            <w:r>
              <w:rPr>
                <w:rFonts w:asciiTheme="minorHAnsi" w:hAnsiTheme="minorHAnsi" w:cstheme="minorHAnsi"/>
                <w:b/>
                <w:bCs/>
                <w:color w:val="FFFFFF" w:themeColor="background1"/>
              </w:rPr>
              <w:t xml:space="preserve"> </w:t>
            </w:r>
            <w:r w:rsidR="00C345CA" w:rsidRPr="00921611">
              <w:rPr>
                <w:rFonts w:asciiTheme="minorHAnsi" w:hAnsiTheme="minorHAnsi" w:cstheme="minorHAnsi"/>
                <w:b/>
                <w:bCs/>
                <w:color w:val="FFFFFF" w:themeColor="background1"/>
              </w:rPr>
              <w:t>max annuels</w:t>
            </w:r>
          </w:p>
          <w:p w14:paraId="40C3713D" w14:textId="77777777" w:rsidR="00C345CA" w:rsidRDefault="00C345CA">
            <w:pPr>
              <w:jc w:val="center"/>
              <w:rPr>
                <w:rFonts w:asciiTheme="minorHAnsi" w:hAnsiTheme="minorHAnsi" w:cstheme="minorHAnsi"/>
                <w:b/>
                <w:bCs/>
                <w:color w:val="FFFFFF" w:themeColor="background1"/>
              </w:rPr>
            </w:pPr>
            <w:r w:rsidRPr="00921611">
              <w:rPr>
                <w:rFonts w:asciiTheme="minorHAnsi" w:hAnsiTheme="minorHAnsi" w:cstheme="minorHAnsi"/>
                <w:b/>
                <w:bCs/>
                <w:color w:val="FFFFFF" w:themeColor="background1"/>
              </w:rPr>
              <w:t>CIA</w:t>
            </w:r>
          </w:p>
          <w:p w14:paraId="366EC9AF" w14:textId="24DBFA38" w:rsidR="00C345CA" w:rsidRPr="00921611" w:rsidRDefault="00C345CA">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lang w:eastAsia="fr-FR"/>
              </w:rPr>
              <w:t>(votés par l’organe délibérant)</w:t>
            </w:r>
          </w:p>
        </w:tc>
        <w:tc>
          <w:tcPr>
            <w:tcW w:w="170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31849B" w:themeFill="accent5" w:themeFillShade="BF"/>
          </w:tcPr>
          <w:p w14:paraId="1BE000A0" w14:textId="60C2B26C" w:rsidR="001B66CA" w:rsidRDefault="009E0D45" w:rsidP="00C345CA">
            <w:pPr>
              <w:jc w:val="center"/>
              <w:rPr>
                <w:rFonts w:asciiTheme="minorHAnsi" w:hAnsiTheme="minorHAnsi" w:cstheme="minorHAnsi"/>
                <w:b/>
                <w:bCs/>
                <w:color w:val="FFFFFF" w:themeColor="background1"/>
              </w:rPr>
            </w:pPr>
            <w:r w:rsidRPr="00921611">
              <w:rPr>
                <w:rFonts w:asciiTheme="minorHAnsi" w:hAnsiTheme="minorHAnsi" w:cstheme="minorHAnsi"/>
                <w:b/>
                <w:bCs/>
                <w:color w:val="FFFFFF" w:themeColor="background1"/>
              </w:rPr>
              <w:t>Plafonds</w:t>
            </w:r>
            <w:r>
              <w:rPr>
                <w:rFonts w:asciiTheme="minorHAnsi" w:hAnsiTheme="minorHAnsi" w:cstheme="minorHAnsi"/>
                <w:b/>
                <w:bCs/>
                <w:color w:val="FFFFFF" w:themeColor="background1"/>
              </w:rPr>
              <w:t xml:space="preserve"> </w:t>
            </w:r>
            <w:r w:rsidR="00C345CA" w:rsidRPr="00921611">
              <w:rPr>
                <w:rFonts w:asciiTheme="minorHAnsi" w:hAnsiTheme="minorHAnsi" w:cstheme="minorHAnsi"/>
                <w:b/>
                <w:bCs/>
                <w:color w:val="FFFFFF" w:themeColor="background1"/>
              </w:rPr>
              <w:t>max annuels</w:t>
            </w:r>
          </w:p>
          <w:p w14:paraId="3FFBB4DE" w14:textId="67ED764B" w:rsidR="00C345CA" w:rsidRPr="00921611" w:rsidRDefault="00C345CA" w:rsidP="00C345CA">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total</w:t>
            </w:r>
          </w:p>
          <w:p w14:paraId="0933D7F7" w14:textId="16EC570D" w:rsidR="00C345CA" w:rsidRPr="00921611" w:rsidRDefault="00C345CA" w:rsidP="00C345CA">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lang w:eastAsia="fr-FR"/>
              </w:rPr>
              <w:t>(votés par l’organe délibérant)</w:t>
            </w:r>
          </w:p>
        </w:tc>
        <w:tc>
          <w:tcPr>
            <w:tcW w:w="153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31849B" w:themeFill="accent5" w:themeFillShade="BF"/>
            <w:vAlign w:val="center"/>
            <w:hideMark/>
          </w:tcPr>
          <w:p w14:paraId="36BA3F1C" w14:textId="77777777" w:rsidR="00C345CA" w:rsidRDefault="00C345CA">
            <w:pPr>
              <w:jc w:val="center"/>
              <w:rPr>
                <w:rFonts w:asciiTheme="minorHAnsi" w:hAnsiTheme="minorHAnsi" w:cstheme="minorHAnsi"/>
                <w:b/>
                <w:bCs/>
                <w:color w:val="FFFFFF" w:themeColor="background1"/>
              </w:rPr>
            </w:pPr>
            <w:r w:rsidRPr="00921611">
              <w:rPr>
                <w:rFonts w:asciiTheme="minorHAnsi" w:hAnsiTheme="minorHAnsi" w:cstheme="minorHAnsi"/>
                <w:b/>
                <w:bCs/>
                <w:color w:val="FFFFFF" w:themeColor="background1"/>
              </w:rPr>
              <w:t>Plafonds</w:t>
            </w:r>
            <w:r>
              <w:rPr>
                <w:rFonts w:asciiTheme="minorHAnsi" w:hAnsiTheme="minorHAnsi" w:cstheme="minorHAnsi"/>
                <w:b/>
                <w:bCs/>
                <w:color w:val="FFFFFF" w:themeColor="background1"/>
              </w:rPr>
              <w:t xml:space="preserve"> </w:t>
            </w:r>
            <w:r w:rsidRPr="00921611">
              <w:rPr>
                <w:rFonts w:asciiTheme="minorHAnsi" w:hAnsiTheme="minorHAnsi" w:cstheme="minorHAnsi"/>
                <w:b/>
                <w:bCs/>
                <w:color w:val="FFFFFF" w:themeColor="background1"/>
              </w:rPr>
              <w:t>indicatifs réglementaire</w:t>
            </w:r>
            <w:r>
              <w:rPr>
                <w:rFonts w:asciiTheme="minorHAnsi" w:hAnsiTheme="minorHAnsi" w:cstheme="minorHAnsi"/>
                <w:b/>
                <w:bCs/>
                <w:color w:val="FFFFFF" w:themeColor="background1"/>
              </w:rPr>
              <w:t>s total</w:t>
            </w:r>
          </w:p>
          <w:p w14:paraId="3799B31E" w14:textId="795B3263" w:rsidR="00C345CA" w:rsidRPr="00921611" w:rsidRDefault="00C345CA" w:rsidP="00C345CA">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(pour information</w:t>
            </w:r>
            <w:r w:rsidRPr="00921611">
              <w:rPr>
                <w:rFonts w:asciiTheme="minorHAnsi" w:hAnsiTheme="minorHAnsi" w:cstheme="minorHAnsi"/>
                <w:b/>
                <w:bCs/>
                <w:color w:val="FFFFFF" w:themeColor="background1"/>
              </w:rPr>
              <w:t>)</w:t>
            </w:r>
          </w:p>
        </w:tc>
      </w:tr>
      <w:tr w:rsidR="00C345CA" w:rsidRPr="00921611" w14:paraId="34F1B487" w14:textId="77777777" w:rsidTr="00AB1481">
        <w:trPr>
          <w:trHeight w:val="118"/>
          <w:jc w:val="center"/>
        </w:trPr>
        <w:tc>
          <w:tcPr>
            <w:tcW w:w="709" w:type="dxa"/>
            <w:vMerge w:val="restar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Mar>
              <w:top w:w="72" w:type="dxa"/>
              <w:left w:w="144" w:type="dxa"/>
              <w:bottom w:w="72" w:type="dxa"/>
              <w:right w:w="144" w:type="dxa"/>
            </w:tcMar>
            <w:vAlign w:val="center"/>
            <w:hideMark/>
          </w:tcPr>
          <w:p w14:paraId="301E758F" w14:textId="77777777" w:rsidR="00C345CA" w:rsidRPr="00921611" w:rsidRDefault="00C345CA">
            <w:pPr>
              <w:spacing w:line="240" w:lineRule="auto"/>
              <w:jc w:val="center"/>
              <w:rPr>
                <w:rFonts w:asciiTheme="minorHAnsi" w:hAnsiTheme="minorHAnsi" w:cstheme="minorHAnsi"/>
                <w:lang w:eastAsia="fr-FR"/>
              </w:rPr>
            </w:pPr>
            <w:r w:rsidRPr="00921611">
              <w:rPr>
                <w:rFonts w:asciiTheme="minorHAnsi" w:hAnsiTheme="minorHAnsi" w:cstheme="minorHAnsi"/>
                <w:b/>
                <w:bCs/>
                <w:kern w:val="24"/>
                <w:lang w:eastAsia="fr-FR"/>
              </w:rPr>
              <w:t>A</w:t>
            </w:r>
          </w:p>
        </w:tc>
        <w:tc>
          <w:tcPr>
            <w:tcW w:w="99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Mar>
              <w:top w:w="72" w:type="dxa"/>
              <w:left w:w="144" w:type="dxa"/>
              <w:bottom w:w="72" w:type="dxa"/>
              <w:right w:w="144" w:type="dxa"/>
            </w:tcMar>
            <w:vAlign w:val="center"/>
            <w:hideMark/>
          </w:tcPr>
          <w:p w14:paraId="1B90C14C" w14:textId="77777777" w:rsidR="00C345CA" w:rsidRPr="00921611" w:rsidRDefault="00C345CA">
            <w:pPr>
              <w:spacing w:line="240" w:lineRule="auto"/>
              <w:jc w:val="center"/>
              <w:rPr>
                <w:rFonts w:asciiTheme="minorHAnsi" w:hAnsiTheme="minorHAnsi" w:cstheme="minorHAnsi"/>
                <w:lang w:eastAsia="fr-FR"/>
              </w:rPr>
            </w:pPr>
            <w:r w:rsidRPr="00921611">
              <w:rPr>
                <w:rFonts w:asciiTheme="minorHAnsi" w:hAnsiTheme="minorHAnsi" w:cstheme="minorHAnsi"/>
                <w:b/>
                <w:bCs/>
                <w:kern w:val="24"/>
                <w:lang w:eastAsia="fr-FR"/>
              </w:rPr>
              <w:t>A1</w:t>
            </w:r>
          </w:p>
        </w:tc>
        <w:tc>
          <w:tcPr>
            <w:tcW w:w="1337"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Mar>
              <w:top w:w="72" w:type="dxa"/>
              <w:left w:w="144" w:type="dxa"/>
              <w:bottom w:w="72" w:type="dxa"/>
              <w:right w:w="144" w:type="dxa"/>
            </w:tcMar>
            <w:vAlign w:val="center"/>
            <w:hideMark/>
          </w:tcPr>
          <w:p w14:paraId="1B544BFD" w14:textId="77777777" w:rsidR="00C345CA" w:rsidRPr="00921611" w:rsidRDefault="00C345CA">
            <w:pPr>
              <w:spacing w:line="240" w:lineRule="auto"/>
              <w:rPr>
                <w:rFonts w:asciiTheme="minorHAnsi" w:hAnsiTheme="minorHAnsi" w:cstheme="minorHAnsi"/>
                <w:lang w:eastAsia="fr-FR"/>
              </w:rPr>
            </w:pPr>
            <w:r w:rsidRPr="00921611">
              <w:rPr>
                <w:rFonts w:asciiTheme="minorHAnsi" w:hAnsiTheme="minorHAnsi" w:cstheme="minorHAnsi"/>
                <w:lang w:eastAsia="fr-FR"/>
              </w:rPr>
              <w:t>Attachés</w:t>
            </w:r>
          </w:p>
        </w:tc>
        <w:tc>
          <w:tcPr>
            <w:tcW w:w="1276"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0BF3F86A" w14:textId="77777777" w:rsidR="00C345CA" w:rsidRPr="00921611" w:rsidRDefault="00C345CA">
            <w:pPr>
              <w:spacing w:line="240" w:lineRule="auto"/>
              <w:rPr>
                <w:rFonts w:asciiTheme="minorHAnsi" w:hAnsiTheme="minorHAnsi" w:cstheme="minorHAnsi"/>
                <w:lang w:eastAsia="fr-FR"/>
              </w:rPr>
            </w:pPr>
            <w:r w:rsidRPr="00921611">
              <w:rPr>
                <w:rFonts w:asciiTheme="minorHAnsi" w:hAnsiTheme="minorHAnsi" w:cstheme="minorHAnsi"/>
                <w:lang w:eastAsia="fr-FR"/>
              </w:rPr>
              <w:t>…</w:t>
            </w:r>
          </w:p>
        </w:tc>
        <w:tc>
          <w:tcPr>
            <w:tcW w:w="149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Mar>
              <w:top w:w="72" w:type="dxa"/>
              <w:left w:w="144" w:type="dxa"/>
              <w:bottom w:w="72" w:type="dxa"/>
              <w:right w:w="144" w:type="dxa"/>
            </w:tcMar>
            <w:vAlign w:val="center"/>
            <w:hideMark/>
          </w:tcPr>
          <w:p w14:paraId="298DA345" w14:textId="77777777" w:rsidR="00C345CA" w:rsidRPr="00921611" w:rsidRDefault="00C345CA">
            <w:pPr>
              <w:spacing w:line="240" w:lineRule="auto"/>
              <w:jc w:val="center"/>
              <w:rPr>
                <w:rFonts w:asciiTheme="minorHAnsi" w:hAnsiTheme="minorHAnsi" w:cstheme="minorHAnsi"/>
                <w:lang w:eastAsia="fr-FR"/>
              </w:rPr>
            </w:pPr>
            <w:r w:rsidRPr="00921611">
              <w:rPr>
                <w:rFonts w:asciiTheme="minorHAnsi" w:hAnsiTheme="minorHAnsi" w:cstheme="minorHAnsi"/>
                <w:lang w:eastAsia="fr-FR"/>
              </w:rPr>
              <w:t>…</w:t>
            </w:r>
          </w:p>
        </w:tc>
        <w:tc>
          <w:tcPr>
            <w:tcW w:w="1276"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39BD60B7" w14:textId="77777777" w:rsidR="00C345CA" w:rsidRPr="00921611" w:rsidRDefault="00C345CA">
            <w:pPr>
              <w:spacing w:line="240" w:lineRule="auto"/>
              <w:jc w:val="center"/>
              <w:rPr>
                <w:rFonts w:asciiTheme="minorHAnsi" w:hAnsiTheme="minorHAnsi" w:cstheme="minorHAnsi"/>
                <w:kern w:val="24"/>
                <w:lang w:eastAsia="fr-FR"/>
              </w:rPr>
            </w:pPr>
            <w:r w:rsidRPr="00921611">
              <w:rPr>
                <w:rFonts w:asciiTheme="minorHAnsi" w:hAnsiTheme="minorHAnsi" w:cstheme="minorHAnsi"/>
                <w:lang w:eastAsia="fr-FR"/>
              </w:rPr>
              <w:t>…</w:t>
            </w:r>
          </w:p>
        </w:tc>
        <w:tc>
          <w:tcPr>
            <w:tcW w:w="170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tcPr>
          <w:p w14:paraId="468643DF" w14:textId="77777777" w:rsidR="00C345CA" w:rsidRPr="00921611" w:rsidRDefault="00C345CA" w:rsidP="00AB1481">
            <w:pPr>
              <w:spacing w:line="240" w:lineRule="auto"/>
              <w:jc w:val="center"/>
              <w:rPr>
                <w:rFonts w:asciiTheme="minorHAnsi" w:hAnsiTheme="minorHAnsi" w:cstheme="minorHAnsi"/>
                <w:lang w:eastAsia="fr-FR"/>
              </w:rPr>
            </w:pPr>
          </w:p>
        </w:tc>
        <w:tc>
          <w:tcPr>
            <w:tcW w:w="153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31340D5F" w14:textId="0692646E" w:rsidR="00C345CA" w:rsidRPr="00921611" w:rsidRDefault="009E0D45">
            <w:pPr>
              <w:spacing w:line="240" w:lineRule="auto"/>
              <w:jc w:val="center"/>
              <w:rPr>
                <w:rFonts w:asciiTheme="minorHAnsi" w:hAnsiTheme="minorHAnsi" w:cstheme="minorHAnsi"/>
                <w:kern w:val="24"/>
                <w:lang w:eastAsia="fr-FR"/>
              </w:rPr>
            </w:pPr>
            <w:r>
              <w:rPr>
                <w:rFonts w:asciiTheme="minorHAnsi" w:hAnsiTheme="minorHAnsi" w:cstheme="minorHAnsi"/>
                <w:lang w:eastAsia="fr-FR"/>
              </w:rPr>
              <w:t>42 600 €</w:t>
            </w:r>
          </w:p>
        </w:tc>
      </w:tr>
      <w:tr w:rsidR="00C345CA" w:rsidRPr="00921611" w14:paraId="2B75A047" w14:textId="77777777" w:rsidTr="00AB1481">
        <w:trPr>
          <w:trHeight w:val="18"/>
          <w:jc w:val="center"/>
        </w:trPr>
        <w:tc>
          <w:tcPr>
            <w:tcW w:w="709" w:type="dxa"/>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37A76FAB" w14:textId="77777777" w:rsidR="00C345CA" w:rsidRPr="00921611" w:rsidRDefault="00C345CA">
            <w:pPr>
              <w:tabs>
                <w:tab w:val="clear" w:pos="708"/>
              </w:tabs>
              <w:suppressAutoHyphens w:val="0"/>
              <w:spacing w:line="240" w:lineRule="auto"/>
              <w:jc w:val="left"/>
              <w:rPr>
                <w:rFonts w:asciiTheme="minorHAnsi" w:hAnsiTheme="minorHAnsi" w:cstheme="minorHAnsi"/>
                <w:lang w:eastAsia="fr-FR"/>
              </w:rPr>
            </w:pPr>
          </w:p>
        </w:tc>
        <w:tc>
          <w:tcPr>
            <w:tcW w:w="99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Mar>
              <w:top w:w="72" w:type="dxa"/>
              <w:left w:w="144" w:type="dxa"/>
              <w:bottom w:w="72" w:type="dxa"/>
              <w:right w:w="144" w:type="dxa"/>
            </w:tcMar>
            <w:vAlign w:val="center"/>
            <w:hideMark/>
          </w:tcPr>
          <w:p w14:paraId="2D73B7AF" w14:textId="77777777" w:rsidR="00C345CA" w:rsidRPr="00921611" w:rsidRDefault="00C345CA">
            <w:pPr>
              <w:spacing w:line="240" w:lineRule="auto"/>
              <w:jc w:val="center"/>
              <w:rPr>
                <w:rFonts w:asciiTheme="minorHAnsi" w:hAnsiTheme="minorHAnsi" w:cstheme="minorHAnsi"/>
                <w:lang w:eastAsia="fr-FR"/>
              </w:rPr>
            </w:pPr>
            <w:r w:rsidRPr="00921611">
              <w:rPr>
                <w:rFonts w:asciiTheme="minorHAnsi" w:hAnsiTheme="minorHAnsi" w:cstheme="minorHAnsi"/>
                <w:b/>
                <w:bCs/>
                <w:kern w:val="24"/>
                <w:lang w:eastAsia="fr-FR"/>
              </w:rPr>
              <w:t>A2</w:t>
            </w:r>
          </w:p>
        </w:tc>
        <w:tc>
          <w:tcPr>
            <w:tcW w:w="1337"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Mar>
              <w:top w:w="72" w:type="dxa"/>
              <w:left w:w="144" w:type="dxa"/>
              <w:bottom w:w="72" w:type="dxa"/>
              <w:right w:w="144" w:type="dxa"/>
            </w:tcMar>
            <w:vAlign w:val="center"/>
            <w:hideMark/>
          </w:tcPr>
          <w:p w14:paraId="4B5A6FC4" w14:textId="77777777" w:rsidR="00C345CA" w:rsidRPr="00921611" w:rsidRDefault="00C345CA">
            <w:pPr>
              <w:spacing w:line="240" w:lineRule="auto"/>
              <w:rPr>
                <w:rFonts w:asciiTheme="minorHAnsi" w:hAnsiTheme="minorHAnsi" w:cstheme="minorHAnsi"/>
                <w:lang w:eastAsia="fr-FR"/>
              </w:rPr>
            </w:pPr>
            <w:r w:rsidRPr="00921611">
              <w:rPr>
                <w:rFonts w:asciiTheme="minorHAnsi" w:hAnsiTheme="minorHAnsi" w:cstheme="minorHAnsi"/>
                <w:lang w:eastAsia="fr-FR"/>
              </w:rPr>
              <w:t>Attachés</w:t>
            </w:r>
          </w:p>
        </w:tc>
        <w:tc>
          <w:tcPr>
            <w:tcW w:w="1276"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677E9F12" w14:textId="77777777" w:rsidR="00C345CA" w:rsidRPr="00921611" w:rsidRDefault="00C345CA">
            <w:pPr>
              <w:spacing w:line="240" w:lineRule="auto"/>
              <w:rPr>
                <w:rFonts w:asciiTheme="minorHAnsi" w:hAnsiTheme="minorHAnsi" w:cstheme="minorHAnsi"/>
                <w:lang w:eastAsia="fr-FR"/>
              </w:rPr>
            </w:pPr>
            <w:r w:rsidRPr="00921611">
              <w:rPr>
                <w:rFonts w:asciiTheme="minorHAnsi" w:hAnsiTheme="minorHAnsi" w:cstheme="minorHAnsi"/>
                <w:lang w:eastAsia="fr-FR"/>
              </w:rPr>
              <w:t>…</w:t>
            </w:r>
          </w:p>
        </w:tc>
        <w:tc>
          <w:tcPr>
            <w:tcW w:w="149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Mar>
              <w:top w:w="72" w:type="dxa"/>
              <w:left w:w="144" w:type="dxa"/>
              <w:bottom w:w="72" w:type="dxa"/>
              <w:right w:w="144" w:type="dxa"/>
            </w:tcMar>
            <w:vAlign w:val="center"/>
            <w:hideMark/>
          </w:tcPr>
          <w:p w14:paraId="7FA972D1" w14:textId="77777777" w:rsidR="00C345CA" w:rsidRPr="00921611" w:rsidRDefault="00C345CA">
            <w:pPr>
              <w:spacing w:line="240" w:lineRule="auto"/>
              <w:jc w:val="center"/>
              <w:rPr>
                <w:rFonts w:asciiTheme="minorHAnsi" w:hAnsiTheme="minorHAnsi" w:cstheme="minorHAnsi"/>
                <w:lang w:eastAsia="fr-FR"/>
              </w:rPr>
            </w:pPr>
            <w:r w:rsidRPr="00921611">
              <w:rPr>
                <w:rFonts w:asciiTheme="minorHAnsi" w:hAnsiTheme="minorHAnsi" w:cstheme="minorHAnsi"/>
                <w:lang w:eastAsia="fr-FR"/>
              </w:rPr>
              <w:t>…</w:t>
            </w:r>
          </w:p>
        </w:tc>
        <w:tc>
          <w:tcPr>
            <w:tcW w:w="1276"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22A6B0BE" w14:textId="77777777" w:rsidR="00C345CA" w:rsidRPr="00921611" w:rsidRDefault="00C345CA">
            <w:pPr>
              <w:spacing w:line="240" w:lineRule="auto"/>
              <w:jc w:val="center"/>
              <w:rPr>
                <w:rFonts w:asciiTheme="minorHAnsi" w:hAnsiTheme="minorHAnsi" w:cstheme="minorHAnsi"/>
                <w:kern w:val="24"/>
                <w:lang w:eastAsia="fr-FR"/>
              </w:rPr>
            </w:pPr>
            <w:r w:rsidRPr="00921611">
              <w:rPr>
                <w:rFonts w:asciiTheme="minorHAnsi" w:hAnsiTheme="minorHAnsi" w:cstheme="minorHAnsi"/>
                <w:lang w:eastAsia="fr-FR"/>
              </w:rPr>
              <w:t>…</w:t>
            </w:r>
          </w:p>
        </w:tc>
        <w:tc>
          <w:tcPr>
            <w:tcW w:w="170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tcPr>
          <w:p w14:paraId="57A7ACD4" w14:textId="77777777" w:rsidR="00C345CA" w:rsidRPr="00921611" w:rsidRDefault="00C345CA" w:rsidP="00AB1481">
            <w:pPr>
              <w:spacing w:line="240" w:lineRule="auto"/>
              <w:jc w:val="center"/>
              <w:rPr>
                <w:rFonts w:asciiTheme="minorHAnsi" w:hAnsiTheme="minorHAnsi" w:cstheme="minorHAnsi"/>
                <w:lang w:eastAsia="fr-FR"/>
              </w:rPr>
            </w:pPr>
          </w:p>
        </w:tc>
        <w:tc>
          <w:tcPr>
            <w:tcW w:w="153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6FD72364" w14:textId="64381C2C" w:rsidR="00C345CA" w:rsidRPr="00921611" w:rsidRDefault="009E0D45">
            <w:pPr>
              <w:spacing w:line="240" w:lineRule="auto"/>
              <w:jc w:val="center"/>
              <w:rPr>
                <w:rFonts w:asciiTheme="minorHAnsi" w:hAnsiTheme="minorHAnsi" w:cstheme="minorHAnsi"/>
                <w:kern w:val="24"/>
                <w:lang w:eastAsia="fr-FR"/>
              </w:rPr>
            </w:pPr>
            <w:r>
              <w:rPr>
                <w:rFonts w:asciiTheme="minorHAnsi" w:hAnsiTheme="minorHAnsi" w:cstheme="minorHAnsi"/>
                <w:lang w:eastAsia="fr-FR"/>
              </w:rPr>
              <w:t>37 800 €</w:t>
            </w:r>
          </w:p>
        </w:tc>
      </w:tr>
      <w:tr w:rsidR="00C345CA" w:rsidRPr="00921611" w14:paraId="15B5D481" w14:textId="77777777" w:rsidTr="00AB1481">
        <w:trPr>
          <w:trHeight w:val="18"/>
          <w:jc w:val="center"/>
        </w:trPr>
        <w:tc>
          <w:tcPr>
            <w:tcW w:w="709" w:type="dxa"/>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A927B77" w14:textId="77777777" w:rsidR="00C345CA" w:rsidRPr="00921611" w:rsidRDefault="00C345CA">
            <w:pPr>
              <w:tabs>
                <w:tab w:val="clear" w:pos="708"/>
              </w:tabs>
              <w:suppressAutoHyphens w:val="0"/>
              <w:spacing w:line="240" w:lineRule="auto"/>
              <w:jc w:val="left"/>
              <w:rPr>
                <w:rFonts w:asciiTheme="minorHAnsi" w:hAnsiTheme="minorHAnsi" w:cstheme="minorHAnsi"/>
                <w:lang w:eastAsia="fr-FR"/>
              </w:rPr>
            </w:pPr>
          </w:p>
        </w:tc>
        <w:tc>
          <w:tcPr>
            <w:tcW w:w="99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Mar>
              <w:top w:w="72" w:type="dxa"/>
              <w:left w:w="144" w:type="dxa"/>
              <w:bottom w:w="72" w:type="dxa"/>
              <w:right w:w="144" w:type="dxa"/>
            </w:tcMar>
            <w:vAlign w:val="center"/>
            <w:hideMark/>
          </w:tcPr>
          <w:p w14:paraId="40975C7F" w14:textId="77777777" w:rsidR="00C345CA" w:rsidRPr="00921611" w:rsidRDefault="00C345CA">
            <w:pPr>
              <w:spacing w:line="240" w:lineRule="auto"/>
              <w:jc w:val="center"/>
              <w:rPr>
                <w:rFonts w:asciiTheme="minorHAnsi" w:hAnsiTheme="minorHAnsi" w:cstheme="minorHAnsi"/>
                <w:lang w:eastAsia="fr-FR"/>
              </w:rPr>
            </w:pPr>
            <w:r w:rsidRPr="00921611">
              <w:rPr>
                <w:rFonts w:asciiTheme="minorHAnsi" w:hAnsiTheme="minorHAnsi" w:cstheme="minorHAnsi"/>
                <w:b/>
                <w:bCs/>
                <w:kern w:val="24"/>
                <w:lang w:eastAsia="fr-FR"/>
              </w:rPr>
              <w:t>A3</w:t>
            </w:r>
          </w:p>
        </w:tc>
        <w:tc>
          <w:tcPr>
            <w:tcW w:w="1337"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Mar>
              <w:top w:w="72" w:type="dxa"/>
              <w:left w:w="144" w:type="dxa"/>
              <w:bottom w:w="72" w:type="dxa"/>
              <w:right w:w="144" w:type="dxa"/>
            </w:tcMar>
            <w:vAlign w:val="center"/>
            <w:hideMark/>
          </w:tcPr>
          <w:p w14:paraId="09C44CEE" w14:textId="77777777" w:rsidR="00C345CA" w:rsidRPr="00921611" w:rsidRDefault="00C345CA">
            <w:pPr>
              <w:spacing w:line="240" w:lineRule="auto"/>
              <w:rPr>
                <w:rFonts w:asciiTheme="minorHAnsi" w:hAnsiTheme="minorHAnsi" w:cstheme="minorHAnsi"/>
                <w:lang w:eastAsia="fr-FR"/>
              </w:rPr>
            </w:pPr>
            <w:r w:rsidRPr="00921611">
              <w:rPr>
                <w:rFonts w:asciiTheme="minorHAnsi" w:hAnsiTheme="minorHAnsi" w:cstheme="minorHAnsi"/>
                <w:lang w:eastAsia="fr-FR"/>
              </w:rPr>
              <w:t>Attachés</w:t>
            </w:r>
          </w:p>
        </w:tc>
        <w:tc>
          <w:tcPr>
            <w:tcW w:w="1276"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4AC8034D" w14:textId="77777777" w:rsidR="00C345CA" w:rsidRPr="00921611" w:rsidRDefault="00C345CA">
            <w:pPr>
              <w:spacing w:line="240" w:lineRule="auto"/>
              <w:rPr>
                <w:rFonts w:asciiTheme="minorHAnsi" w:hAnsiTheme="minorHAnsi" w:cstheme="minorHAnsi"/>
                <w:lang w:eastAsia="fr-FR"/>
              </w:rPr>
            </w:pPr>
            <w:r w:rsidRPr="00921611">
              <w:rPr>
                <w:rFonts w:asciiTheme="minorHAnsi" w:hAnsiTheme="minorHAnsi" w:cstheme="minorHAnsi"/>
                <w:lang w:eastAsia="fr-FR"/>
              </w:rPr>
              <w:t>…</w:t>
            </w:r>
          </w:p>
        </w:tc>
        <w:tc>
          <w:tcPr>
            <w:tcW w:w="149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Mar>
              <w:top w:w="72" w:type="dxa"/>
              <w:left w:w="144" w:type="dxa"/>
              <w:bottom w:w="72" w:type="dxa"/>
              <w:right w:w="144" w:type="dxa"/>
            </w:tcMar>
            <w:vAlign w:val="center"/>
            <w:hideMark/>
          </w:tcPr>
          <w:p w14:paraId="76338DB1" w14:textId="77777777" w:rsidR="00C345CA" w:rsidRPr="00921611" w:rsidRDefault="00C345CA">
            <w:pPr>
              <w:spacing w:line="240" w:lineRule="auto"/>
              <w:jc w:val="center"/>
              <w:rPr>
                <w:rFonts w:asciiTheme="minorHAnsi" w:hAnsiTheme="minorHAnsi" w:cstheme="minorHAnsi"/>
                <w:lang w:eastAsia="fr-FR"/>
              </w:rPr>
            </w:pPr>
            <w:r w:rsidRPr="00921611">
              <w:rPr>
                <w:rFonts w:asciiTheme="minorHAnsi" w:hAnsiTheme="minorHAnsi" w:cstheme="minorHAnsi"/>
                <w:lang w:eastAsia="fr-FR"/>
              </w:rPr>
              <w:t>…</w:t>
            </w:r>
          </w:p>
        </w:tc>
        <w:tc>
          <w:tcPr>
            <w:tcW w:w="1276"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32CFAEA5" w14:textId="77777777" w:rsidR="00C345CA" w:rsidRPr="00921611" w:rsidRDefault="00C345CA">
            <w:pPr>
              <w:spacing w:line="240" w:lineRule="auto"/>
              <w:jc w:val="center"/>
              <w:rPr>
                <w:rFonts w:asciiTheme="minorHAnsi" w:hAnsiTheme="minorHAnsi" w:cstheme="minorHAnsi"/>
                <w:kern w:val="24"/>
                <w:lang w:eastAsia="fr-FR"/>
              </w:rPr>
            </w:pPr>
            <w:r w:rsidRPr="00921611">
              <w:rPr>
                <w:rFonts w:asciiTheme="minorHAnsi" w:hAnsiTheme="minorHAnsi" w:cstheme="minorHAnsi"/>
                <w:lang w:eastAsia="fr-FR"/>
              </w:rPr>
              <w:t>…</w:t>
            </w:r>
          </w:p>
        </w:tc>
        <w:tc>
          <w:tcPr>
            <w:tcW w:w="170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tcPr>
          <w:p w14:paraId="0BA9C787" w14:textId="77777777" w:rsidR="00C345CA" w:rsidRPr="00921611" w:rsidRDefault="00C345CA" w:rsidP="00AB1481">
            <w:pPr>
              <w:spacing w:line="240" w:lineRule="auto"/>
              <w:jc w:val="center"/>
              <w:rPr>
                <w:rFonts w:asciiTheme="minorHAnsi" w:hAnsiTheme="minorHAnsi" w:cstheme="minorHAnsi"/>
                <w:lang w:eastAsia="fr-FR"/>
              </w:rPr>
            </w:pPr>
          </w:p>
        </w:tc>
        <w:tc>
          <w:tcPr>
            <w:tcW w:w="153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646BC6C8" w14:textId="7BF6ECAD" w:rsidR="00C345CA" w:rsidRPr="00921611" w:rsidRDefault="009E0D45">
            <w:pPr>
              <w:spacing w:line="240" w:lineRule="auto"/>
              <w:jc w:val="center"/>
              <w:rPr>
                <w:rFonts w:asciiTheme="minorHAnsi" w:hAnsiTheme="minorHAnsi" w:cstheme="minorHAnsi"/>
                <w:kern w:val="24"/>
                <w:lang w:eastAsia="fr-FR"/>
              </w:rPr>
            </w:pPr>
            <w:r>
              <w:rPr>
                <w:rFonts w:asciiTheme="minorHAnsi" w:hAnsiTheme="minorHAnsi" w:cstheme="minorHAnsi"/>
                <w:lang w:eastAsia="fr-FR"/>
              </w:rPr>
              <w:t>30 000 €</w:t>
            </w:r>
          </w:p>
        </w:tc>
      </w:tr>
      <w:tr w:rsidR="00C345CA" w:rsidRPr="00921611" w14:paraId="25CEA851" w14:textId="77777777" w:rsidTr="00AB1481">
        <w:trPr>
          <w:trHeight w:val="18"/>
          <w:jc w:val="center"/>
        </w:trPr>
        <w:tc>
          <w:tcPr>
            <w:tcW w:w="709" w:type="dxa"/>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7BA61746" w14:textId="77777777" w:rsidR="00C345CA" w:rsidRPr="00921611" w:rsidRDefault="00C345CA">
            <w:pPr>
              <w:tabs>
                <w:tab w:val="clear" w:pos="708"/>
              </w:tabs>
              <w:suppressAutoHyphens w:val="0"/>
              <w:spacing w:line="240" w:lineRule="auto"/>
              <w:jc w:val="left"/>
              <w:rPr>
                <w:rFonts w:asciiTheme="minorHAnsi" w:hAnsiTheme="minorHAnsi" w:cstheme="minorHAnsi"/>
                <w:lang w:eastAsia="fr-FR"/>
              </w:rPr>
            </w:pPr>
          </w:p>
        </w:tc>
        <w:tc>
          <w:tcPr>
            <w:tcW w:w="99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Mar>
              <w:top w:w="72" w:type="dxa"/>
              <w:left w:w="144" w:type="dxa"/>
              <w:bottom w:w="72" w:type="dxa"/>
              <w:right w:w="144" w:type="dxa"/>
            </w:tcMar>
            <w:vAlign w:val="center"/>
            <w:hideMark/>
          </w:tcPr>
          <w:p w14:paraId="2DD7E466" w14:textId="77777777" w:rsidR="00C345CA" w:rsidRPr="00921611" w:rsidRDefault="00C345CA">
            <w:pPr>
              <w:spacing w:line="240" w:lineRule="auto"/>
              <w:jc w:val="center"/>
              <w:rPr>
                <w:rFonts w:asciiTheme="minorHAnsi" w:hAnsiTheme="minorHAnsi" w:cstheme="minorHAnsi"/>
                <w:lang w:eastAsia="fr-FR"/>
              </w:rPr>
            </w:pPr>
            <w:r w:rsidRPr="00921611">
              <w:rPr>
                <w:rFonts w:asciiTheme="minorHAnsi" w:hAnsiTheme="minorHAnsi" w:cstheme="minorHAnsi"/>
                <w:b/>
                <w:bCs/>
                <w:kern w:val="24"/>
                <w:lang w:eastAsia="fr-FR"/>
              </w:rPr>
              <w:t>A4</w:t>
            </w:r>
          </w:p>
        </w:tc>
        <w:tc>
          <w:tcPr>
            <w:tcW w:w="1337"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Mar>
              <w:top w:w="72" w:type="dxa"/>
              <w:left w:w="144" w:type="dxa"/>
              <w:bottom w:w="72" w:type="dxa"/>
              <w:right w:w="144" w:type="dxa"/>
            </w:tcMar>
            <w:vAlign w:val="center"/>
            <w:hideMark/>
          </w:tcPr>
          <w:p w14:paraId="4E61DC38" w14:textId="77777777" w:rsidR="00C345CA" w:rsidRPr="00921611" w:rsidRDefault="00C345CA">
            <w:pPr>
              <w:spacing w:line="240" w:lineRule="auto"/>
              <w:rPr>
                <w:rFonts w:asciiTheme="minorHAnsi" w:hAnsiTheme="minorHAnsi" w:cstheme="minorHAnsi"/>
                <w:lang w:eastAsia="fr-FR"/>
              </w:rPr>
            </w:pPr>
            <w:r w:rsidRPr="00921611">
              <w:rPr>
                <w:rFonts w:asciiTheme="minorHAnsi" w:hAnsiTheme="minorHAnsi" w:cstheme="minorHAnsi"/>
                <w:lang w:eastAsia="fr-FR"/>
              </w:rPr>
              <w:t>Attachés</w:t>
            </w:r>
          </w:p>
        </w:tc>
        <w:tc>
          <w:tcPr>
            <w:tcW w:w="1276"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1B4A2EE8" w14:textId="77777777" w:rsidR="00C345CA" w:rsidRPr="00921611" w:rsidRDefault="00C345CA">
            <w:pPr>
              <w:spacing w:line="240" w:lineRule="auto"/>
              <w:rPr>
                <w:rFonts w:asciiTheme="minorHAnsi" w:hAnsiTheme="minorHAnsi" w:cstheme="minorHAnsi"/>
                <w:lang w:eastAsia="fr-FR"/>
              </w:rPr>
            </w:pPr>
            <w:r w:rsidRPr="00921611">
              <w:rPr>
                <w:rFonts w:asciiTheme="minorHAnsi" w:hAnsiTheme="minorHAnsi" w:cstheme="minorHAnsi"/>
                <w:lang w:eastAsia="fr-FR"/>
              </w:rPr>
              <w:t>…</w:t>
            </w:r>
          </w:p>
        </w:tc>
        <w:tc>
          <w:tcPr>
            <w:tcW w:w="149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Mar>
              <w:top w:w="72" w:type="dxa"/>
              <w:left w:w="144" w:type="dxa"/>
              <w:bottom w:w="72" w:type="dxa"/>
              <w:right w:w="144" w:type="dxa"/>
            </w:tcMar>
            <w:vAlign w:val="center"/>
            <w:hideMark/>
          </w:tcPr>
          <w:p w14:paraId="07F6369A" w14:textId="77777777" w:rsidR="00C345CA" w:rsidRPr="00921611" w:rsidRDefault="00C345CA">
            <w:pPr>
              <w:spacing w:line="240" w:lineRule="auto"/>
              <w:jc w:val="center"/>
              <w:rPr>
                <w:rFonts w:asciiTheme="minorHAnsi" w:hAnsiTheme="minorHAnsi" w:cstheme="minorHAnsi"/>
                <w:lang w:eastAsia="fr-FR"/>
              </w:rPr>
            </w:pPr>
            <w:r w:rsidRPr="00921611">
              <w:rPr>
                <w:rFonts w:asciiTheme="minorHAnsi" w:hAnsiTheme="minorHAnsi" w:cstheme="minorHAnsi"/>
                <w:lang w:eastAsia="fr-FR"/>
              </w:rPr>
              <w:t>…</w:t>
            </w:r>
          </w:p>
        </w:tc>
        <w:tc>
          <w:tcPr>
            <w:tcW w:w="1276"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0B996DE4" w14:textId="77777777" w:rsidR="00C345CA" w:rsidRPr="00921611" w:rsidRDefault="00C345CA">
            <w:pPr>
              <w:spacing w:line="240" w:lineRule="auto"/>
              <w:jc w:val="center"/>
              <w:rPr>
                <w:rFonts w:asciiTheme="minorHAnsi" w:hAnsiTheme="minorHAnsi" w:cstheme="minorHAnsi"/>
                <w:kern w:val="24"/>
                <w:lang w:eastAsia="fr-FR"/>
              </w:rPr>
            </w:pPr>
            <w:r w:rsidRPr="00921611">
              <w:rPr>
                <w:rFonts w:asciiTheme="minorHAnsi" w:hAnsiTheme="minorHAnsi" w:cstheme="minorHAnsi"/>
                <w:lang w:eastAsia="fr-FR"/>
              </w:rPr>
              <w:t>…</w:t>
            </w:r>
          </w:p>
        </w:tc>
        <w:tc>
          <w:tcPr>
            <w:tcW w:w="170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tcPr>
          <w:p w14:paraId="50590F5F" w14:textId="77777777" w:rsidR="00C345CA" w:rsidRPr="00921611" w:rsidRDefault="00C345CA" w:rsidP="00AB1481">
            <w:pPr>
              <w:spacing w:line="240" w:lineRule="auto"/>
              <w:jc w:val="center"/>
              <w:rPr>
                <w:rFonts w:asciiTheme="minorHAnsi" w:hAnsiTheme="minorHAnsi" w:cstheme="minorHAnsi"/>
                <w:lang w:eastAsia="fr-FR"/>
              </w:rPr>
            </w:pPr>
          </w:p>
        </w:tc>
        <w:tc>
          <w:tcPr>
            <w:tcW w:w="153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1819834C" w14:textId="08B45437" w:rsidR="00C345CA" w:rsidRPr="00921611" w:rsidRDefault="009E0D45">
            <w:pPr>
              <w:spacing w:line="240" w:lineRule="auto"/>
              <w:jc w:val="center"/>
              <w:rPr>
                <w:rFonts w:asciiTheme="minorHAnsi" w:hAnsiTheme="minorHAnsi" w:cstheme="minorHAnsi"/>
                <w:kern w:val="24"/>
                <w:lang w:eastAsia="fr-FR"/>
              </w:rPr>
            </w:pPr>
            <w:r>
              <w:rPr>
                <w:rFonts w:asciiTheme="minorHAnsi" w:hAnsiTheme="minorHAnsi" w:cstheme="minorHAnsi"/>
                <w:lang w:eastAsia="fr-FR"/>
              </w:rPr>
              <w:t>24 000 €</w:t>
            </w:r>
          </w:p>
        </w:tc>
      </w:tr>
    </w:tbl>
    <w:p w14:paraId="041BFDA0" w14:textId="77777777" w:rsidR="00921611" w:rsidRDefault="00921611" w:rsidP="00921611">
      <w:pPr>
        <w:rPr>
          <w:rFonts w:asciiTheme="minorHAnsi" w:hAnsiTheme="minorHAnsi" w:cstheme="minorHAnsi"/>
        </w:rPr>
      </w:pPr>
    </w:p>
    <w:p w14:paraId="3181D4E0" w14:textId="5CD06266" w:rsidR="009E0D45" w:rsidRDefault="009E0D45">
      <w:pPr>
        <w:tabs>
          <w:tab w:val="clear" w:pos="708"/>
        </w:tabs>
        <w:suppressAutoHyphens w:val="0"/>
        <w:spacing w:after="200" w:line="276" w:lineRule="auto"/>
        <w:jc w:val="left"/>
        <w:rPr>
          <w:rFonts w:asciiTheme="minorHAnsi" w:hAnsiTheme="minorHAnsi" w:cstheme="minorHAnsi"/>
        </w:rPr>
      </w:pPr>
      <w:r>
        <w:rPr>
          <w:rFonts w:asciiTheme="minorHAnsi" w:hAnsiTheme="minorHAnsi" w:cstheme="minorHAnsi"/>
        </w:rPr>
        <w:br w:type="page"/>
      </w:r>
    </w:p>
    <w:p w14:paraId="415BD8C4" w14:textId="77777777" w:rsidR="009E0D45" w:rsidRDefault="009E0D45" w:rsidP="00921611">
      <w:pPr>
        <w:rPr>
          <w:rFonts w:asciiTheme="minorHAnsi" w:hAnsiTheme="minorHAnsi" w:cstheme="minorHAnsi"/>
        </w:rPr>
      </w:pPr>
    </w:p>
    <w:tbl>
      <w:tblPr>
        <w:tblW w:w="10327" w:type="dxa"/>
        <w:jc w:val="center"/>
        <w:tblBorders>
          <w:top w:val="single" w:sz="12" w:space="0" w:color="9BBB59" w:themeColor="accent3"/>
          <w:left w:val="single" w:sz="12" w:space="0" w:color="9BBB59" w:themeColor="accent3"/>
          <w:bottom w:val="single" w:sz="12" w:space="0" w:color="9BBB59" w:themeColor="accent3"/>
          <w:right w:val="single" w:sz="12" w:space="0" w:color="9BBB59" w:themeColor="accent3"/>
          <w:insideH w:val="single" w:sz="12" w:space="0" w:color="9BBB59" w:themeColor="accent3"/>
          <w:insideV w:val="single" w:sz="12" w:space="0" w:color="9BBB59" w:themeColor="accent3"/>
        </w:tblBorders>
        <w:tblLayout w:type="fixed"/>
        <w:tblCellMar>
          <w:left w:w="0" w:type="dxa"/>
          <w:right w:w="0" w:type="dxa"/>
        </w:tblCellMar>
        <w:tblLook w:val="0420" w:firstRow="1" w:lastRow="0" w:firstColumn="0" w:lastColumn="0" w:noHBand="0" w:noVBand="1"/>
      </w:tblPr>
      <w:tblGrid>
        <w:gridCol w:w="709"/>
        <w:gridCol w:w="992"/>
        <w:gridCol w:w="1337"/>
        <w:gridCol w:w="1276"/>
        <w:gridCol w:w="1498"/>
        <w:gridCol w:w="1276"/>
        <w:gridCol w:w="1701"/>
        <w:gridCol w:w="1538"/>
      </w:tblGrid>
      <w:tr w:rsidR="00C345CA" w:rsidRPr="00921611" w14:paraId="68C7C502" w14:textId="77777777" w:rsidTr="00C345CA">
        <w:trPr>
          <w:trHeight w:val="589"/>
          <w:jc w:val="center"/>
        </w:trPr>
        <w:tc>
          <w:tcPr>
            <w:tcW w:w="709"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31849B" w:themeFill="accent5" w:themeFillShade="BF"/>
            <w:tcMar>
              <w:top w:w="72" w:type="dxa"/>
              <w:left w:w="144" w:type="dxa"/>
              <w:bottom w:w="72" w:type="dxa"/>
              <w:right w:w="144" w:type="dxa"/>
            </w:tcMar>
            <w:vAlign w:val="center"/>
            <w:hideMark/>
          </w:tcPr>
          <w:p w14:paraId="099EDF87" w14:textId="77777777" w:rsidR="00C345CA" w:rsidRPr="00921611" w:rsidRDefault="00C345CA" w:rsidP="00AB3447">
            <w:pPr>
              <w:jc w:val="center"/>
              <w:rPr>
                <w:rFonts w:asciiTheme="minorHAnsi" w:eastAsiaTheme="minorHAnsi" w:hAnsiTheme="minorHAnsi" w:cstheme="minorHAnsi"/>
                <w:b/>
                <w:bCs/>
                <w:color w:val="FFFFFF" w:themeColor="background1"/>
              </w:rPr>
            </w:pPr>
            <w:r w:rsidRPr="00921611">
              <w:rPr>
                <w:rFonts w:asciiTheme="minorHAnsi" w:eastAsiaTheme="minorHAnsi" w:hAnsiTheme="minorHAnsi" w:cstheme="minorHAnsi"/>
                <w:b/>
                <w:bCs/>
                <w:color w:val="FFFFFF" w:themeColor="background1"/>
              </w:rPr>
              <w:t>Cat</w:t>
            </w:r>
          </w:p>
        </w:tc>
        <w:tc>
          <w:tcPr>
            <w:tcW w:w="99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31849B" w:themeFill="accent5" w:themeFillShade="BF"/>
            <w:tcMar>
              <w:top w:w="72" w:type="dxa"/>
              <w:left w:w="144" w:type="dxa"/>
              <w:bottom w:w="72" w:type="dxa"/>
              <w:right w:w="144" w:type="dxa"/>
            </w:tcMar>
            <w:vAlign w:val="center"/>
            <w:hideMark/>
          </w:tcPr>
          <w:p w14:paraId="2EF1E3E2" w14:textId="77777777" w:rsidR="00C345CA" w:rsidRPr="00921611" w:rsidRDefault="00C345CA" w:rsidP="00AB3447">
            <w:pPr>
              <w:jc w:val="center"/>
              <w:rPr>
                <w:rFonts w:asciiTheme="minorHAnsi" w:hAnsiTheme="minorHAnsi" w:cstheme="minorHAnsi"/>
                <w:b/>
                <w:bCs/>
                <w:color w:val="FFFFFF" w:themeColor="background1"/>
              </w:rPr>
            </w:pPr>
            <w:r w:rsidRPr="00921611">
              <w:rPr>
                <w:rFonts w:asciiTheme="minorHAnsi" w:hAnsiTheme="minorHAnsi" w:cstheme="minorHAnsi"/>
                <w:b/>
                <w:bCs/>
                <w:color w:val="FFFFFF" w:themeColor="background1"/>
              </w:rPr>
              <w:t>Groupe</w:t>
            </w:r>
          </w:p>
        </w:tc>
        <w:tc>
          <w:tcPr>
            <w:tcW w:w="1337"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31849B" w:themeFill="accent5" w:themeFillShade="BF"/>
            <w:tcMar>
              <w:top w:w="72" w:type="dxa"/>
              <w:left w:w="144" w:type="dxa"/>
              <w:bottom w:w="72" w:type="dxa"/>
              <w:right w:w="144" w:type="dxa"/>
            </w:tcMar>
            <w:vAlign w:val="center"/>
            <w:hideMark/>
          </w:tcPr>
          <w:p w14:paraId="10C02487" w14:textId="77777777" w:rsidR="00C345CA" w:rsidRPr="00921611" w:rsidRDefault="00C345CA" w:rsidP="00AB3447">
            <w:pPr>
              <w:jc w:val="center"/>
              <w:rPr>
                <w:rFonts w:asciiTheme="minorHAnsi" w:hAnsiTheme="minorHAnsi" w:cstheme="minorHAnsi"/>
                <w:b/>
                <w:bCs/>
                <w:color w:val="FFFFFF" w:themeColor="background1"/>
              </w:rPr>
            </w:pPr>
            <w:r w:rsidRPr="00921611">
              <w:rPr>
                <w:rFonts w:asciiTheme="minorHAnsi" w:hAnsiTheme="minorHAnsi" w:cstheme="minorHAnsi"/>
                <w:b/>
                <w:bCs/>
                <w:color w:val="FFFFFF" w:themeColor="background1"/>
              </w:rPr>
              <w:t>Cadre d’emplois</w:t>
            </w:r>
          </w:p>
        </w:tc>
        <w:tc>
          <w:tcPr>
            <w:tcW w:w="1276"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31849B" w:themeFill="accent5" w:themeFillShade="BF"/>
            <w:vAlign w:val="center"/>
            <w:hideMark/>
          </w:tcPr>
          <w:p w14:paraId="36461733" w14:textId="77777777" w:rsidR="00C345CA" w:rsidRPr="00921611" w:rsidRDefault="00C345CA" w:rsidP="00AB3447">
            <w:pPr>
              <w:jc w:val="center"/>
              <w:rPr>
                <w:rFonts w:asciiTheme="minorHAnsi" w:hAnsiTheme="minorHAnsi" w:cstheme="minorHAnsi"/>
                <w:b/>
                <w:bCs/>
                <w:color w:val="FFFFFF" w:themeColor="background1"/>
              </w:rPr>
            </w:pPr>
            <w:r w:rsidRPr="00921611">
              <w:rPr>
                <w:rFonts w:asciiTheme="minorHAnsi" w:hAnsiTheme="minorHAnsi" w:cstheme="minorHAnsi"/>
                <w:b/>
                <w:bCs/>
                <w:color w:val="FFFFFF" w:themeColor="background1"/>
              </w:rPr>
              <w:t>Intitulé de Fonctions</w:t>
            </w:r>
          </w:p>
        </w:tc>
        <w:tc>
          <w:tcPr>
            <w:tcW w:w="149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31849B" w:themeFill="accent5" w:themeFillShade="BF"/>
            <w:tcMar>
              <w:top w:w="72" w:type="dxa"/>
              <w:left w:w="144" w:type="dxa"/>
              <w:bottom w:w="72" w:type="dxa"/>
              <w:right w:w="144" w:type="dxa"/>
            </w:tcMar>
            <w:vAlign w:val="center"/>
            <w:hideMark/>
          </w:tcPr>
          <w:p w14:paraId="39F4D64C" w14:textId="48C96B1C" w:rsidR="00C345CA" w:rsidRPr="00921611" w:rsidRDefault="009E0D45" w:rsidP="00AB3447">
            <w:pPr>
              <w:jc w:val="center"/>
              <w:rPr>
                <w:rFonts w:asciiTheme="minorHAnsi" w:hAnsiTheme="minorHAnsi" w:cstheme="minorHAnsi"/>
                <w:b/>
                <w:bCs/>
                <w:color w:val="FFFFFF" w:themeColor="background1"/>
              </w:rPr>
            </w:pPr>
            <w:r w:rsidRPr="00921611">
              <w:rPr>
                <w:rFonts w:asciiTheme="minorHAnsi" w:hAnsiTheme="minorHAnsi" w:cstheme="minorHAnsi"/>
                <w:b/>
                <w:bCs/>
                <w:color w:val="FFFFFF" w:themeColor="background1"/>
              </w:rPr>
              <w:t>Plafonds</w:t>
            </w:r>
            <w:r>
              <w:rPr>
                <w:rFonts w:asciiTheme="minorHAnsi" w:hAnsiTheme="minorHAnsi" w:cstheme="minorHAnsi"/>
                <w:b/>
                <w:bCs/>
                <w:color w:val="FFFFFF" w:themeColor="background1"/>
              </w:rPr>
              <w:t xml:space="preserve"> </w:t>
            </w:r>
            <w:r w:rsidR="00C345CA" w:rsidRPr="00921611">
              <w:rPr>
                <w:rFonts w:asciiTheme="minorHAnsi" w:hAnsiTheme="minorHAnsi" w:cstheme="minorHAnsi"/>
                <w:b/>
                <w:bCs/>
                <w:color w:val="FFFFFF" w:themeColor="background1"/>
              </w:rPr>
              <w:t>max annuels</w:t>
            </w:r>
          </w:p>
          <w:p w14:paraId="00CDE220" w14:textId="77777777" w:rsidR="00C345CA" w:rsidRDefault="00C345CA" w:rsidP="00AB3447">
            <w:pPr>
              <w:jc w:val="center"/>
              <w:rPr>
                <w:rFonts w:asciiTheme="minorHAnsi" w:hAnsiTheme="minorHAnsi" w:cstheme="minorHAnsi"/>
                <w:b/>
                <w:bCs/>
                <w:color w:val="FFFFFF" w:themeColor="background1"/>
              </w:rPr>
            </w:pPr>
            <w:r w:rsidRPr="00921611">
              <w:rPr>
                <w:rFonts w:asciiTheme="minorHAnsi" w:hAnsiTheme="minorHAnsi" w:cstheme="minorHAnsi"/>
                <w:b/>
                <w:bCs/>
                <w:color w:val="FFFFFF" w:themeColor="background1"/>
              </w:rPr>
              <w:t>IFSE</w:t>
            </w:r>
          </w:p>
          <w:p w14:paraId="7568A829" w14:textId="77777777" w:rsidR="00C345CA" w:rsidRPr="00921611" w:rsidRDefault="00C345CA" w:rsidP="00AB3447">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lang w:eastAsia="fr-FR"/>
              </w:rPr>
              <w:t>(votés par l’organe délibérant)</w:t>
            </w:r>
          </w:p>
        </w:tc>
        <w:tc>
          <w:tcPr>
            <w:tcW w:w="1276"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31849B" w:themeFill="accent5" w:themeFillShade="BF"/>
            <w:vAlign w:val="center"/>
            <w:hideMark/>
          </w:tcPr>
          <w:p w14:paraId="4B081220" w14:textId="24F73D1D" w:rsidR="00C345CA" w:rsidRPr="00921611" w:rsidRDefault="009E0D45" w:rsidP="00AB3447">
            <w:pPr>
              <w:jc w:val="center"/>
              <w:rPr>
                <w:rFonts w:asciiTheme="minorHAnsi" w:hAnsiTheme="minorHAnsi" w:cstheme="minorHAnsi"/>
                <w:b/>
                <w:bCs/>
                <w:color w:val="FFFFFF" w:themeColor="background1"/>
              </w:rPr>
            </w:pPr>
            <w:r w:rsidRPr="00921611">
              <w:rPr>
                <w:rFonts w:asciiTheme="minorHAnsi" w:hAnsiTheme="minorHAnsi" w:cstheme="minorHAnsi"/>
                <w:b/>
                <w:bCs/>
                <w:color w:val="FFFFFF" w:themeColor="background1"/>
              </w:rPr>
              <w:t>Plafonds</w:t>
            </w:r>
            <w:r>
              <w:rPr>
                <w:rFonts w:asciiTheme="minorHAnsi" w:hAnsiTheme="minorHAnsi" w:cstheme="minorHAnsi"/>
                <w:b/>
                <w:bCs/>
                <w:color w:val="FFFFFF" w:themeColor="background1"/>
              </w:rPr>
              <w:t xml:space="preserve"> </w:t>
            </w:r>
            <w:r w:rsidR="00C345CA" w:rsidRPr="00921611">
              <w:rPr>
                <w:rFonts w:asciiTheme="minorHAnsi" w:hAnsiTheme="minorHAnsi" w:cstheme="minorHAnsi"/>
                <w:b/>
                <w:bCs/>
                <w:color w:val="FFFFFF" w:themeColor="background1"/>
              </w:rPr>
              <w:t>max annuels</w:t>
            </w:r>
          </w:p>
          <w:p w14:paraId="0FAC23EE" w14:textId="77777777" w:rsidR="00C345CA" w:rsidRDefault="00C345CA" w:rsidP="00AB3447">
            <w:pPr>
              <w:jc w:val="center"/>
              <w:rPr>
                <w:rFonts w:asciiTheme="minorHAnsi" w:hAnsiTheme="minorHAnsi" w:cstheme="minorHAnsi"/>
                <w:b/>
                <w:bCs/>
                <w:color w:val="FFFFFF" w:themeColor="background1"/>
              </w:rPr>
            </w:pPr>
            <w:r w:rsidRPr="00921611">
              <w:rPr>
                <w:rFonts w:asciiTheme="minorHAnsi" w:hAnsiTheme="minorHAnsi" w:cstheme="minorHAnsi"/>
                <w:b/>
                <w:bCs/>
                <w:color w:val="FFFFFF" w:themeColor="background1"/>
              </w:rPr>
              <w:t>CIA</w:t>
            </w:r>
          </w:p>
          <w:p w14:paraId="59EB0DD1" w14:textId="77777777" w:rsidR="00C345CA" w:rsidRPr="00921611" w:rsidRDefault="00C345CA" w:rsidP="00AB3447">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lang w:eastAsia="fr-FR"/>
              </w:rPr>
              <w:t>(votés par l’organe délibérant)</w:t>
            </w:r>
          </w:p>
        </w:tc>
        <w:tc>
          <w:tcPr>
            <w:tcW w:w="170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31849B" w:themeFill="accent5" w:themeFillShade="BF"/>
          </w:tcPr>
          <w:p w14:paraId="297DF926" w14:textId="097382A9" w:rsidR="00C345CA" w:rsidRDefault="009E0D45" w:rsidP="00AB3447">
            <w:pPr>
              <w:jc w:val="center"/>
              <w:rPr>
                <w:rFonts w:asciiTheme="minorHAnsi" w:hAnsiTheme="minorHAnsi" w:cstheme="minorHAnsi"/>
                <w:b/>
                <w:bCs/>
                <w:color w:val="FFFFFF" w:themeColor="background1"/>
              </w:rPr>
            </w:pPr>
            <w:r w:rsidRPr="00921611">
              <w:rPr>
                <w:rFonts w:asciiTheme="minorHAnsi" w:hAnsiTheme="minorHAnsi" w:cstheme="minorHAnsi"/>
                <w:b/>
                <w:bCs/>
                <w:color w:val="FFFFFF" w:themeColor="background1"/>
              </w:rPr>
              <w:t>Plafonds</w:t>
            </w:r>
            <w:r>
              <w:rPr>
                <w:rFonts w:asciiTheme="minorHAnsi" w:hAnsiTheme="minorHAnsi" w:cstheme="minorHAnsi"/>
                <w:b/>
                <w:bCs/>
                <w:color w:val="FFFFFF" w:themeColor="background1"/>
              </w:rPr>
              <w:t xml:space="preserve"> </w:t>
            </w:r>
            <w:r w:rsidR="00C345CA" w:rsidRPr="00921611">
              <w:rPr>
                <w:rFonts w:asciiTheme="minorHAnsi" w:hAnsiTheme="minorHAnsi" w:cstheme="minorHAnsi"/>
                <w:b/>
                <w:bCs/>
                <w:color w:val="FFFFFF" w:themeColor="background1"/>
              </w:rPr>
              <w:t>max annuels</w:t>
            </w:r>
          </w:p>
          <w:p w14:paraId="60CBE1B2" w14:textId="77777777" w:rsidR="00C345CA" w:rsidRPr="00921611" w:rsidRDefault="00C345CA" w:rsidP="00AB3447">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total</w:t>
            </w:r>
          </w:p>
          <w:p w14:paraId="089E6107" w14:textId="77777777" w:rsidR="00C345CA" w:rsidRPr="00921611" w:rsidRDefault="00C345CA" w:rsidP="00AB3447">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lang w:eastAsia="fr-FR"/>
              </w:rPr>
              <w:t>(votés par l’organe délibérant)</w:t>
            </w:r>
          </w:p>
        </w:tc>
        <w:tc>
          <w:tcPr>
            <w:tcW w:w="153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31849B" w:themeFill="accent5" w:themeFillShade="BF"/>
            <w:vAlign w:val="center"/>
            <w:hideMark/>
          </w:tcPr>
          <w:p w14:paraId="3EFD0A95" w14:textId="77777777" w:rsidR="00C345CA" w:rsidRDefault="00C345CA" w:rsidP="00AB3447">
            <w:pPr>
              <w:jc w:val="center"/>
              <w:rPr>
                <w:rFonts w:asciiTheme="minorHAnsi" w:hAnsiTheme="minorHAnsi" w:cstheme="minorHAnsi"/>
                <w:b/>
                <w:bCs/>
                <w:color w:val="FFFFFF" w:themeColor="background1"/>
              </w:rPr>
            </w:pPr>
            <w:r w:rsidRPr="00921611">
              <w:rPr>
                <w:rFonts w:asciiTheme="minorHAnsi" w:hAnsiTheme="minorHAnsi" w:cstheme="minorHAnsi"/>
                <w:b/>
                <w:bCs/>
                <w:color w:val="FFFFFF" w:themeColor="background1"/>
              </w:rPr>
              <w:t>Plafonds</w:t>
            </w:r>
            <w:r>
              <w:rPr>
                <w:rFonts w:asciiTheme="minorHAnsi" w:hAnsiTheme="minorHAnsi" w:cstheme="minorHAnsi"/>
                <w:b/>
                <w:bCs/>
                <w:color w:val="FFFFFF" w:themeColor="background1"/>
              </w:rPr>
              <w:t xml:space="preserve"> </w:t>
            </w:r>
            <w:r w:rsidRPr="00921611">
              <w:rPr>
                <w:rFonts w:asciiTheme="minorHAnsi" w:hAnsiTheme="minorHAnsi" w:cstheme="minorHAnsi"/>
                <w:b/>
                <w:bCs/>
                <w:color w:val="FFFFFF" w:themeColor="background1"/>
              </w:rPr>
              <w:t>indicatifs réglementaire</w:t>
            </w:r>
            <w:r>
              <w:rPr>
                <w:rFonts w:asciiTheme="minorHAnsi" w:hAnsiTheme="minorHAnsi" w:cstheme="minorHAnsi"/>
                <w:b/>
                <w:bCs/>
                <w:color w:val="FFFFFF" w:themeColor="background1"/>
              </w:rPr>
              <w:t>s total</w:t>
            </w:r>
          </w:p>
          <w:p w14:paraId="0C8BC315" w14:textId="77777777" w:rsidR="00C345CA" w:rsidRPr="00921611" w:rsidRDefault="00C345CA" w:rsidP="00AB3447">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(pour information</w:t>
            </w:r>
            <w:r w:rsidRPr="00921611">
              <w:rPr>
                <w:rFonts w:asciiTheme="minorHAnsi" w:hAnsiTheme="minorHAnsi" w:cstheme="minorHAnsi"/>
                <w:b/>
                <w:bCs/>
                <w:color w:val="FFFFFF" w:themeColor="background1"/>
              </w:rPr>
              <w:t>)</w:t>
            </w:r>
          </w:p>
        </w:tc>
      </w:tr>
      <w:tr w:rsidR="00C345CA" w:rsidRPr="00921611" w14:paraId="25243280" w14:textId="77777777" w:rsidTr="00AB1481">
        <w:trPr>
          <w:trHeight w:val="118"/>
          <w:jc w:val="center"/>
        </w:trPr>
        <w:tc>
          <w:tcPr>
            <w:tcW w:w="709" w:type="dxa"/>
            <w:vMerge w:val="restar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Mar>
              <w:top w:w="72" w:type="dxa"/>
              <w:left w:w="144" w:type="dxa"/>
              <w:bottom w:w="72" w:type="dxa"/>
              <w:right w:w="144" w:type="dxa"/>
            </w:tcMar>
            <w:vAlign w:val="center"/>
            <w:hideMark/>
          </w:tcPr>
          <w:p w14:paraId="52DDC966" w14:textId="53A2A657" w:rsidR="00C345CA" w:rsidRPr="00921611" w:rsidRDefault="00C345CA" w:rsidP="00AB3447">
            <w:pPr>
              <w:spacing w:line="240" w:lineRule="auto"/>
              <w:jc w:val="center"/>
              <w:rPr>
                <w:rFonts w:asciiTheme="minorHAnsi" w:hAnsiTheme="minorHAnsi" w:cstheme="minorHAnsi"/>
                <w:lang w:eastAsia="fr-FR"/>
              </w:rPr>
            </w:pPr>
            <w:r>
              <w:rPr>
                <w:rFonts w:asciiTheme="minorHAnsi" w:hAnsiTheme="minorHAnsi" w:cstheme="minorHAnsi"/>
                <w:b/>
                <w:bCs/>
                <w:kern w:val="24"/>
                <w:lang w:eastAsia="fr-FR"/>
              </w:rPr>
              <w:t>B</w:t>
            </w:r>
          </w:p>
        </w:tc>
        <w:tc>
          <w:tcPr>
            <w:tcW w:w="99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Mar>
              <w:top w:w="72" w:type="dxa"/>
              <w:left w:w="144" w:type="dxa"/>
              <w:bottom w:w="72" w:type="dxa"/>
              <w:right w:w="144" w:type="dxa"/>
            </w:tcMar>
            <w:vAlign w:val="center"/>
            <w:hideMark/>
          </w:tcPr>
          <w:p w14:paraId="21842892" w14:textId="3B201ED4" w:rsidR="00C345CA" w:rsidRPr="00921611" w:rsidRDefault="00C345CA" w:rsidP="00AB3447">
            <w:pPr>
              <w:spacing w:line="240" w:lineRule="auto"/>
              <w:jc w:val="center"/>
              <w:rPr>
                <w:rFonts w:asciiTheme="minorHAnsi" w:hAnsiTheme="minorHAnsi" w:cstheme="minorHAnsi"/>
                <w:lang w:eastAsia="fr-FR"/>
              </w:rPr>
            </w:pPr>
            <w:r>
              <w:rPr>
                <w:rFonts w:asciiTheme="minorHAnsi" w:hAnsiTheme="minorHAnsi" w:cstheme="minorHAnsi"/>
                <w:b/>
                <w:bCs/>
                <w:kern w:val="24"/>
                <w:lang w:eastAsia="fr-FR"/>
              </w:rPr>
              <w:t>B</w:t>
            </w:r>
            <w:r w:rsidRPr="00921611">
              <w:rPr>
                <w:rFonts w:asciiTheme="minorHAnsi" w:hAnsiTheme="minorHAnsi" w:cstheme="minorHAnsi"/>
                <w:b/>
                <w:bCs/>
                <w:kern w:val="24"/>
                <w:lang w:eastAsia="fr-FR"/>
              </w:rPr>
              <w:t>1</w:t>
            </w:r>
          </w:p>
        </w:tc>
        <w:tc>
          <w:tcPr>
            <w:tcW w:w="1337"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Mar>
              <w:top w:w="72" w:type="dxa"/>
              <w:left w:w="144" w:type="dxa"/>
              <w:bottom w:w="72" w:type="dxa"/>
              <w:right w:w="144" w:type="dxa"/>
            </w:tcMar>
            <w:vAlign w:val="center"/>
            <w:hideMark/>
          </w:tcPr>
          <w:p w14:paraId="66152CB3" w14:textId="0E10708D" w:rsidR="00C345CA" w:rsidRPr="00921611" w:rsidRDefault="00C345CA" w:rsidP="00AB3447">
            <w:pPr>
              <w:spacing w:line="240" w:lineRule="auto"/>
              <w:rPr>
                <w:rFonts w:asciiTheme="minorHAnsi" w:hAnsiTheme="minorHAnsi" w:cstheme="minorHAnsi"/>
                <w:lang w:eastAsia="fr-FR"/>
              </w:rPr>
            </w:pPr>
            <w:r>
              <w:rPr>
                <w:rFonts w:asciiTheme="minorHAnsi" w:hAnsiTheme="minorHAnsi" w:cstheme="minorHAnsi"/>
                <w:lang w:eastAsia="fr-FR"/>
              </w:rPr>
              <w:t>Rédacteurs</w:t>
            </w:r>
          </w:p>
        </w:tc>
        <w:tc>
          <w:tcPr>
            <w:tcW w:w="1276"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560A9B1" w14:textId="77777777" w:rsidR="00C345CA" w:rsidRPr="00921611" w:rsidRDefault="00C345CA" w:rsidP="00AB3447">
            <w:pPr>
              <w:spacing w:line="240" w:lineRule="auto"/>
              <w:rPr>
                <w:rFonts w:asciiTheme="minorHAnsi" w:hAnsiTheme="minorHAnsi" w:cstheme="minorHAnsi"/>
                <w:lang w:eastAsia="fr-FR"/>
              </w:rPr>
            </w:pPr>
            <w:r w:rsidRPr="00921611">
              <w:rPr>
                <w:rFonts w:asciiTheme="minorHAnsi" w:hAnsiTheme="minorHAnsi" w:cstheme="minorHAnsi"/>
                <w:lang w:eastAsia="fr-FR"/>
              </w:rPr>
              <w:t>…</w:t>
            </w:r>
          </w:p>
        </w:tc>
        <w:tc>
          <w:tcPr>
            <w:tcW w:w="149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Mar>
              <w:top w:w="72" w:type="dxa"/>
              <w:left w:w="144" w:type="dxa"/>
              <w:bottom w:w="72" w:type="dxa"/>
              <w:right w:w="144" w:type="dxa"/>
            </w:tcMar>
            <w:vAlign w:val="center"/>
            <w:hideMark/>
          </w:tcPr>
          <w:p w14:paraId="785ABCE5" w14:textId="77777777" w:rsidR="00C345CA" w:rsidRPr="00921611" w:rsidRDefault="00C345CA" w:rsidP="00AB3447">
            <w:pPr>
              <w:spacing w:line="240" w:lineRule="auto"/>
              <w:jc w:val="center"/>
              <w:rPr>
                <w:rFonts w:asciiTheme="minorHAnsi" w:hAnsiTheme="minorHAnsi" w:cstheme="minorHAnsi"/>
                <w:lang w:eastAsia="fr-FR"/>
              </w:rPr>
            </w:pPr>
            <w:r w:rsidRPr="00921611">
              <w:rPr>
                <w:rFonts w:asciiTheme="minorHAnsi" w:hAnsiTheme="minorHAnsi" w:cstheme="minorHAnsi"/>
                <w:lang w:eastAsia="fr-FR"/>
              </w:rPr>
              <w:t>…</w:t>
            </w:r>
          </w:p>
        </w:tc>
        <w:tc>
          <w:tcPr>
            <w:tcW w:w="1276"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4C0D95FA" w14:textId="77777777" w:rsidR="00C345CA" w:rsidRPr="00921611" w:rsidRDefault="00C345CA" w:rsidP="00AB3447">
            <w:pPr>
              <w:spacing w:line="240" w:lineRule="auto"/>
              <w:jc w:val="center"/>
              <w:rPr>
                <w:rFonts w:asciiTheme="minorHAnsi" w:hAnsiTheme="minorHAnsi" w:cstheme="minorHAnsi"/>
                <w:kern w:val="24"/>
                <w:lang w:eastAsia="fr-FR"/>
              </w:rPr>
            </w:pPr>
            <w:r w:rsidRPr="00921611">
              <w:rPr>
                <w:rFonts w:asciiTheme="minorHAnsi" w:hAnsiTheme="minorHAnsi" w:cstheme="minorHAnsi"/>
                <w:lang w:eastAsia="fr-FR"/>
              </w:rPr>
              <w:t>…</w:t>
            </w:r>
          </w:p>
        </w:tc>
        <w:tc>
          <w:tcPr>
            <w:tcW w:w="170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tcPr>
          <w:p w14:paraId="403F6A2B" w14:textId="77777777" w:rsidR="00C345CA" w:rsidRPr="00921611" w:rsidRDefault="00C345CA" w:rsidP="00AB1481">
            <w:pPr>
              <w:spacing w:line="240" w:lineRule="auto"/>
              <w:jc w:val="center"/>
              <w:rPr>
                <w:rFonts w:asciiTheme="minorHAnsi" w:hAnsiTheme="minorHAnsi" w:cstheme="minorHAnsi"/>
                <w:lang w:eastAsia="fr-FR"/>
              </w:rPr>
            </w:pPr>
          </w:p>
        </w:tc>
        <w:tc>
          <w:tcPr>
            <w:tcW w:w="153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BD8BEFF" w14:textId="5A1D35E3" w:rsidR="00C345CA" w:rsidRPr="00921611" w:rsidRDefault="009E0D45" w:rsidP="00AB3447">
            <w:pPr>
              <w:spacing w:line="240" w:lineRule="auto"/>
              <w:jc w:val="center"/>
              <w:rPr>
                <w:rFonts w:asciiTheme="minorHAnsi" w:hAnsiTheme="minorHAnsi" w:cstheme="minorHAnsi"/>
                <w:kern w:val="24"/>
                <w:lang w:eastAsia="fr-FR"/>
              </w:rPr>
            </w:pPr>
            <w:r>
              <w:rPr>
                <w:rFonts w:asciiTheme="minorHAnsi" w:hAnsiTheme="minorHAnsi" w:cstheme="minorHAnsi"/>
                <w:lang w:eastAsia="fr-FR"/>
              </w:rPr>
              <w:t>19 860 €</w:t>
            </w:r>
          </w:p>
        </w:tc>
      </w:tr>
      <w:tr w:rsidR="00C345CA" w:rsidRPr="00921611" w14:paraId="1905385B" w14:textId="77777777" w:rsidTr="00AB1481">
        <w:trPr>
          <w:trHeight w:val="18"/>
          <w:jc w:val="center"/>
        </w:trPr>
        <w:tc>
          <w:tcPr>
            <w:tcW w:w="709" w:type="dxa"/>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78B2279F" w14:textId="77777777" w:rsidR="00C345CA" w:rsidRPr="00921611" w:rsidRDefault="00C345CA" w:rsidP="00C345CA">
            <w:pPr>
              <w:tabs>
                <w:tab w:val="clear" w:pos="708"/>
              </w:tabs>
              <w:suppressAutoHyphens w:val="0"/>
              <w:spacing w:line="240" w:lineRule="auto"/>
              <w:jc w:val="left"/>
              <w:rPr>
                <w:rFonts w:asciiTheme="minorHAnsi" w:hAnsiTheme="minorHAnsi" w:cstheme="minorHAnsi"/>
                <w:lang w:eastAsia="fr-FR"/>
              </w:rPr>
            </w:pPr>
          </w:p>
        </w:tc>
        <w:tc>
          <w:tcPr>
            <w:tcW w:w="99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Mar>
              <w:top w:w="72" w:type="dxa"/>
              <w:left w:w="144" w:type="dxa"/>
              <w:bottom w:w="72" w:type="dxa"/>
              <w:right w:w="144" w:type="dxa"/>
            </w:tcMar>
            <w:vAlign w:val="center"/>
            <w:hideMark/>
          </w:tcPr>
          <w:p w14:paraId="65A6F7C5" w14:textId="1D294343" w:rsidR="00C345CA" w:rsidRPr="00921611" w:rsidRDefault="00C345CA" w:rsidP="00C345CA">
            <w:pPr>
              <w:spacing w:line="240" w:lineRule="auto"/>
              <w:jc w:val="center"/>
              <w:rPr>
                <w:rFonts w:asciiTheme="minorHAnsi" w:hAnsiTheme="minorHAnsi" w:cstheme="minorHAnsi"/>
                <w:lang w:eastAsia="fr-FR"/>
              </w:rPr>
            </w:pPr>
            <w:r>
              <w:rPr>
                <w:rFonts w:asciiTheme="minorHAnsi" w:hAnsiTheme="minorHAnsi" w:cstheme="minorHAnsi"/>
                <w:b/>
                <w:bCs/>
                <w:kern w:val="24"/>
                <w:lang w:eastAsia="fr-FR"/>
              </w:rPr>
              <w:t>B</w:t>
            </w:r>
            <w:r w:rsidRPr="00921611">
              <w:rPr>
                <w:rFonts w:asciiTheme="minorHAnsi" w:hAnsiTheme="minorHAnsi" w:cstheme="minorHAnsi"/>
                <w:b/>
                <w:bCs/>
                <w:kern w:val="24"/>
                <w:lang w:eastAsia="fr-FR"/>
              </w:rPr>
              <w:t>2</w:t>
            </w:r>
          </w:p>
        </w:tc>
        <w:tc>
          <w:tcPr>
            <w:tcW w:w="1337"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Mar>
              <w:top w:w="72" w:type="dxa"/>
              <w:left w:w="144" w:type="dxa"/>
              <w:bottom w:w="72" w:type="dxa"/>
              <w:right w:w="144" w:type="dxa"/>
            </w:tcMar>
            <w:vAlign w:val="center"/>
            <w:hideMark/>
          </w:tcPr>
          <w:p w14:paraId="517C27E4" w14:textId="0B8D4C7E" w:rsidR="00C345CA" w:rsidRPr="00921611" w:rsidRDefault="00C345CA" w:rsidP="00C345CA">
            <w:pPr>
              <w:spacing w:line="240" w:lineRule="auto"/>
              <w:rPr>
                <w:rFonts w:asciiTheme="minorHAnsi" w:hAnsiTheme="minorHAnsi" w:cstheme="minorHAnsi"/>
                <w:lang w:eastAsia="fr-FR"/>
              </w:rPr>
            </w:pPr>
            <w:r>
              <w:rPr>
                <w:rFonts w:asciiTheme="minorHAnsi" w:hAnsiTheme="minorHAnsi" w:cstheme="minorHAnsi"/>
                <w:lang w:eastAsia="fr-FR"/>
              </w:rPr>
              <w:t>Rédacteurs</w:t>
            </w:r>
          </w:p>
        </w:tc>
        <w:tc>
          <w:tcPr>
            <w:tcW w:w="1276"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2313422D" w14:textId="77777777" w:rsidR="00C345CA" w:rsidRPr="00921611" w:rsidRDefault="00C345CA" w:rsidP="00C345CA">
            <w:pPr>
              <w:spacing w:line="240" w:lineRule="auto"/>
              <w:rPr>
                <w:rFonts w:asciiTheme="minorHAnsi" w:hAnsiTheme="minorHAnsi" w:cstheme="minorHAnsi"/>
                <w:lang w:eastAsia="fr-FR"/>
              </w:rPr>
            </w:pPr>
            <w:r w:rsidRPr="00921611">
              <w:rPr>
                <w:rFonts w:asciiTheme="minorHAnsi" w:hAnsiTheme="minorHAnsi" w:cstheme="minorHAnsi"/>
                <w:lang w:eastAsia="fr-FR"/>
              </w:rPr>
              <w:t>…</w:t>
            </w:r>
          </w:p>
        </w:tc>
        <w:tc>
          <w:tcPr>
            <w:tcW w:w="149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Mar>
              <w:top w:w="72" w:type="dxa"/>
              <w:left w:w="144" w:type="dxa"/>
              <w:bottom w:w="72" w:type="dxa"/>
              <w:right w:w="144" w:type="dxa"/>
            </w:tcMar>
            <w:vAlign w:val="center"/>
            <w:hideMark/>
          </w:tcPr>
          <w:p w14:paraId="34DE84DA" w14:textId="77777777" w:rsidR="00C345CA" w:rsidRPr="00921611" w:rsidRDefault="00C345CA" w:rsidP="00C345CA">
            <w:pPr>
              <w:spacing w:line="240" w:lineRule="auto"/>
              <w:jc w:val="center"/>
              <w:rPr>
                <w:rFonts w:asciiTheme="minorHAnsi" w:hAnsiTheme="minorHAnsi" w:cstheme="minorHAnsi"/>
                <w:lang w:eastAsia="fr-FR"/>
              </w:rPr>
            </w:pPr>
            <w:r w:rsidRPr="00921611">
              <w:rPr>
                <w:rFonts w:asciiTheme="minorHAnsi" w:hAnsiTheme="minorHAnsi" w:cstheme="minorHAnsi"/>
                <w:lang w:eastAsia="fr-FR"/>
              </w:rPr>
              <w:t>…</w:t>
            </w:r>
          </w:p>
        </w:tc>
        <w:tc>
          <w:tcPr>
            <w:tcW w:w="1276"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579B6421" w14:textId="77777777" w:rsidR="00C345CA" w:rsidRPr="00921611" w:rsidRDefault="00C345CA" w:rsidP="00C345CA">
            <w:pPr>
              <w:spacing w:line="240" w:lineRule="auto"/>
              <w:jc w:val="center"/>
              <w:rPr>
                <w:rFonts w:asciiTheme="minorHAnsi" w:hAnsiTheme="minorHAnsi" w:cstheme="minorHAnsi"/>
                <w:kern w:val="24"/>
                <w:lang w:eastAsia="fr-FR"/>
              </w:rPr>
            </w:pPr>
            <w:r w:rsidRPr="00921611">
              <w:rPr>
                <w:rFonts w:asciiTheme="minorHAnsi" w:hAnsiTheme="minorHAnsi" w:cstheme="minorHAnsi"/>
                <w:lang w:eastAsia="fr-FR"/>
              </w:rPr>
              <w:t>…</w:t>
            </w:r>
          </w:p>
        </w:tc>
        <w:tc>
          <w:tcPr>
            <w:tcW w:w="170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tcPr>
          <w:p w14:paraId="7F5D2405" w14:textId="77777777" w:rsidR="00C345CA" w:rsidRPr="00921611" w:rsidRDefault="00C345CA" w:rsidP="00AB1481">
            <w:pPr>
              <w:spacing w:line="240" w:lineRule="auto"/>
              <w:jc w:val="center"/>
              <w:rPr>
                <w:rFonts w:asciiTheme="minorHAnsi" w:hAnsiTheme="minorHAnsi" w:cstheme="minorHAnsi"/>
                <w:lang w:eastAsia="fr-FR"/>
              </w:rPr>
            </w:pPr>
          </w:p>
        </w:tc>
        <w:tc>
          <w:tcPr>
            <w:tcW w:w="153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333BD272" w14:textId="486FE8CC" w:rsidR="00C345CA" w:rsidRPr="00921611" w:rsidRDefault="009E0D45" w:rsidP="00C345CA">
            <w:pPr>
              <w:spacing w:line="240" w:lineRule="auto"/>
              <w:jc w:val="center"/>
              <w:rPr>
                <w:rFonts w:asciiTheme="minorHAnsi" w:hAnsiTheme="minorHAnsi" w:cstheme="minorHAnsi"/>
                <w:kern w:val="24"/>
                <w:lang w:eastAsia="fr-FR"/>
              </w:rPr>
            </w:pPr>
            <w:r>
              <w:rPr>
                <w:rFonts w:asciiTheme="minorHAnsi" w:hAnsiTheme="minorHAnsi" w:cstheme="minorHAnsi"/>
                <w:lang w:eastAsia="fr-FR"/>
              </w:rPr>
              <w:t>18 200 €</w:t>
            </w:r>
          </w:p>
        </w:tc>
      </w:tr>
      <w:tr w:rsidR="00C345CA" w:rsidRPr="00921611" w14:paraId="2BFC0BDD" w14:textId="77777777" w:rsidTr="00AB1481">
        <w:trPr>
          <w:trHeight w:val="18"/>
          <w:jc w:val="center"/>
        </w:trPr>
        <w:tc>
          <w:tcPr>
            <w:tcW w:w="709" w:type="dxa"/>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784FC5D5" w14:textId="77777777" w:rsidR="00C345CA" w:rsidRPr="00921611" w:rsidRDefault="00C345CA" w:rsidP="00C345CA">
            <w:pPr>
              <w:tabs>
                <w:tab w:val="clear" w:pos="708"/>
              </w:tabs>
              <w:suppressAutoHyphens w:val="0"/>
              <w:spacing w:line="240" w:lineRule="auto"/>
              <w:jc w:val="left"/>
              <w:rPr>
                <w:rFonts w:asciiTheme="minorHAnsi" w:hAnsiTheme="minorHAnsi" w:cstheme="minorHAnsi"/>
                <w:lang w:eastAsia="fr-FR"/>
              </w:rPr>
            </w:pPr>
          </w:p>
        </w:tc>
        <w:tc>
          <w:tcPr>
            <w:tcW w:w="99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Mar>
              <w:top w:w="72" w:type="dxa"/>
              <w:left w:w="144" w:type="dxa"/>
              <w:bottom w:w="72" w:type="dxa"/>
              <w:right w:w="144" w:type="dxa"/>
            </w:tcMar>
            <w:vAlign w:val="center"/>
            <w:hideMark/>
          </w:tcPr>
          <w:p w14:paraId="27658739" w14:textId="2B39C906" w:rsidR="00C345CA" w:rsidRPr="00921611" w:rsidRDefault="00C345CA" w:rsidP="00C345CA">
            <w:pPr>
              <w:spacing w:line="240" w:lineRule="auto"/>
              <w:jc w:val="center"/>
              <w:rPr>
                <w:rFonts w:asciiTheme="minorHAnsi" w:hAnsiTheme="minorHAnsi" w:cstheme="minorHAnsi"/>
                <w:lang w:eastAsia="fr-FR"/>
              </w:rPr>
            </w:pPr>
            <w:r>
              <w:rPr>
                <w:rFonts w:asciiTheme="minorHAnsi" w:hAnsiTheme="minorHAnsi" w:cstheme="minorHAnsi"/>
                <w:b/>
                <w:bCs/>
                <w:kern w:val="24"/>
                <w:lang w:eastAsia="fr-FR"/>
              </w:rPr>
              <w:t>B</w:t>
            </w:r>
            <w:r w:rsidRPr="00921611">
              <w:rPr>
                <w:rFonts w:asciiTheme="minorHAnsi" w:hAnsiTheme="minorHAnsi" w:cstheme="minorHAnsi"/>
                <w:b/>
                <w:bCs/>
                <w:kern w:val="24"/>
                <w:lang w:eastAsia="fr-FR"/>
              </w:rPr>
              <w:t>3</w:t>
            </w:r>
          </w:p>
        </w:tc>
        <w:tc>
          <w:tcPr>
            <w:tcW w:w="1337"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Mar>
              <w:top w:w="72" w:type="dxa"/>
              <w:left w:w="144" w:type="dxa"/>
              <w:bottom w:w="72" w:type="dxa"/>
              <w:right w:w="144" w:type="dxa"/>
            </w:tcMar>
            <w:vAlign w:val="center"/>
            <w:hideMark/>
          </w:tcPr>
          <w:p w14:paraId="7D015F82" w14:textId="259B42CD" w:rsidR="00C345CA" w:rsidRPr="00921611" w:rsidRDefault="00C345CA" w:rsidP="00C345CA">
            <w:pPr>
              <w:spacing w:line="240" w:lineRule="auto"/>
              <w:rPr>
                <w:rFonts w:asciiTheme="minorHAnsi" w:hAnsiTheme="minorHAnsi" w:cstheme="minorHAnsi"/>
                <w:lang w:eastAsia="fr-FR"/>
              </w:rPr>
            </w:pPr>
            <w:r>
              <w:rPr>
                <w:rFonts w:asciiTheme="minorHAnsi" w:hAnsiTheme="minorHAnsi" w:cstheme="minorHAnsi"/>
                <w:lang w:eastAsia="fr-FR"/>
              </w:rPr>
              <w:t>Rédacteurs</w:t>
            </w:r>
          </w:p>
        </w:tc>
        <w:tc>
          <w:tcPr>
            <w:tcW w:w="1276"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38B9FB35" w14:textId="77777777" w:rsidR="00C345CA" w:rsidRPr="00921611" w:rsidRDefault="00C345CA" w:rsidP="00C345CA">
            <w:pPr>
              <w:spacing w:line="240" w:lineRule="auto"/>
              <w:rPr>
                <w:rFonts w:asciiTheme="minorHAnsi" w:hAnsiTheme="minorHAnsi" w:cstheme="minorHAnsi"/>
                <w:lang w:eastAsia="fr-FR"/>
              </w:rPr>
            </w:pPr>
            <w:r w:rsidRPr="00921611">
              <w:rPr>
                <w:rFonts w:asciiTheme="minorHAnsi" w:hAnsiTheme="minorHAnsi" w:cstheme="minorHAnsi"/>
                <w:lang w:eastAsia="fr-FR"/>
              </w:rPr>
              <w:t>…</w:t>
            </w:r>
          </w:p>
        </w:tc>
        <w:tc>
          <w:tcPr>
            <w:tcW w:w="149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Mar>
              <w:top w:w="72" w:type="dxa"/>
              <w:left w:w="144" w:type="dxa"/>
              <w:bottom w:w="72" w:type="dxa"/>
              <w:right w:w="144" w:type="dxa"/>
            </w:tcMar>
            <w:vAlign w:val="center"/>
            <w:hideMark/>
          </w:tcPr>
          <w:p w14:paraId="51E6F931" w14:textId="77777777" w:rsidR="00C345CA" w:rsidRPr="00921611" w:rsidRDefault="00C345CA" w:rsidP="00C345CA">
            <w:pPr>
              <w:spacing w:line="240" w:lineRule="auto"/>
              <w:jc w:val="center"/>
              <w:rPr>
                <w:rFonts w:asciiTheme="minorHAnsi" w:hAnsiTheme="minorHAnsi" w:cstheme="minorHAnsi"/>
                <w:lang w:eastAsia="fr-FR"/>
              </w:rPr>
            </w:pPr>
            <w:r w:rsidRPr="00921611">
              <w:rPr>
                <w:rFonts w:asciiTheme="minorHAnsi" w:hAnsiTheme="minorHAnsi" w:cstheme="minorHAnsi"/>
                <w:lang w:eastAsia="fr-FR"/>
              </w:rPr>
              <w:t>…</w:t>
            </w:r>
          </w:p>
        </w:tc>
        <w:tc>
          <w:tcPr>
            <w:tcW w:w="1276"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24F2BDF2" w14:textId="77777777" w:rsidR="00C345CA" w:rsidRPr="00921611" w:rsidRDefault="00C345CA" w:rsidP="00C345CA">
            <w:pPr>
              <w:spacing w:line="240" w:lineRule="auto"/>
              <w:jc w:val="center"/>
              <w:rPr>
                <w:rFonts w:asciiTheme="minorHAnsi" w:hAnsiTheme="minorHAnsi" w:cstheme="minorHAnsi"/>
                <w:kern w:val="24"/>
                <w:lang w:eastAsia="fr-FR"/>
              </w:rPr>
            </w:pPr>
            <w:r w:rsidRPr="00921611">
              <w:rPr>
                <w:rFonts w:asciiTheme="minorHAnsi" w:hAnsiTheme="minorHAnsi" w:cstheme="minorHAnsi"/>
                <w:lang w:eastAsia="fr-FR"/>
              </w:rPr>
              <w:t>…</w:t>
            </w:r>
          </w:p>
        </w:tc>
        <w:tc>
          <w:tcPr>
            <w:tcW w:w="170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tcPr>
          <w:p w14:paraId="0F6DAB08" w14:textId="77777777" w:rsidR="00C345CA" w:rsidRPr="00921611" w:rsidRDefault="00C345CA" w:rsidP="00AB1481">
            <w:pPr>
              <w:spacing w:line="240" w:lineRule="auto"/>
              <w:jc w:val="center"/>
              <w:rPr>
                <w:rFonts w:asciiTheme="minorHAnsi" w:hAnsiTheme="minorHAnsi" w:cstheme="minorHAnsi"/>
                <w:lang w:eastAsia="fr-FR"/>
              </w:rPr>
            </w:pPr>
          </w:p>
        </w:tc>
        <w:tc>
          <w:tcPr>
            <w:tcW w:w="153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7D471BA2" w14:textId="0E0DE7D8" w:rsidR="00C345CA" w:rsidRPr="00921611" w:rsidRDefault="009E0D45" w:rsidP="00C345CA">
            <w:pPr>
              <w:spacing w:line="240" w:lineRule="auto"/>
              <w:jc w:val="center"/>
              <w:rPr>
                <w:rFonts w:asciiTheme="minorHAnsi" w:hAnsiTheme="minorHAnsi" w:cstheme="minorHAnsi"/>
                <w:kern w:val="24"/>
                <w:lang w:eastAsia="fr-FR"/>
              </w:rPr>
            </w:pPr>
            <w:r>
              <w:rPr>
                <w:rFonts w:asciiTheme="minorHAnsi" w:hAnsiTheme="minorHAnsi" w:cstheme="minorHAnsi"/>
                <w:lang w:eastAsia="fr-FR"/>
              </w:rPr>
              <w:t>16 645 €</w:t>
            </w:r>
          </w:p>
        </w:tc>
      </w:tr>
    </w:tbl>
    <w:p w14:paraId="3A637915" w14:textId="77777777" w:rsidR="00921611" w:rsidRDefault="00921611" w:rsidP="00921611">
      <w:pPr>
        <w:rPr>
          <w:rFonts w:asciiTheme="minorHAnsi" w:hAnsiTheme="minorHAnsi" w:cstheme="minorHAnsi"/>
        </w:rPr>
      </w:pPr>
    </w:p>
    <w:tbl>
      <w:tblPr>
        <w:tblW w:w="10327" w:type="dxa"/>
        <w:jc w:val="center"/>
        <w:tblBorders>
          <w:top w:val="single" w:sz="12" w:space="0" w:color="9BBB59" w:themeColor="accent3"/>
          <w:left w:val="single" w:sz="12" w:space="0" w:color="9BBB59" w:themeColor="accent3"/>
          <w:bottom w:val="single" w:sz="12" w:space="0" w:color="9BBB59" w:themeColor="accent3"/>
          <w:right w:val="single" w:sz="12" w:space="0" w:color="9BBB59" w:themeColor="accent3"/>
          <w:insideH w:val="single" w:sz="12" w:space="0" w:color="9BBB59" w:themeColor="accent3"/>
          <w:insideV w:val="single" w:sz="12" w:space="0" w:color="9BBB59" w:themeColor="accent3"/>
        </w:tblBorders>
        <w:tblLayout w:type="fixed"/>
        <w:tblCellMar>
          <w:left w:w="0" w:type="dxa"/>
          <w:right w:w="0" w:type="dxa"/>
        </w:tblCellMar>
        <w:tblLook w:val="0420" w:firstRow="1" w:lastRow="0" w:firstColumn="0" w:lastColumn="0" w:noHBand="0" w:noVBand="1"/>
      </w:tblPr>
      <w:tblGrid>
        <w:gridCol w:w="709"/>
        <w:gridCol w:w="992"/>
        <w:gridCol w:w="1337"/>
        <w:gridCol w:w="1276"/>
        <w:gridCol w:w="1498"/>
        <w:gridCol w:w="1276"/>
        <w:gridCol w:w="1701"/>
        <w:gridCol w:w="1538"/>
      </w:tblGrid>
      <w:tr w:rsidR="00C345CA" w:rsidRPr="00921611" w14:paraId="34DEAD7F" w14:textId="77777777" w:rsidTr="00AB3447">
        <w:trPr>
          <w:trHeight w:val="589"/>
          <w:jc w:val="center"/>
        </w:trPr>
        <w:tc>
          <w:tcPr>
            <w:tcW w:w="709"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31849B" w:themeFill="accent5" w:themeFillShade="BF"/>
            <w:tcMar>
              <w:top w:w="72" w:type="dxa"/>
              <w:left w:w="144" w:type="dxa"/>
              <w:bottom w:w="72" w:type="dxa"/>
              <w:right w:w="144" w:type="dxa"/>
            </w:tcMar>
            <w:vAlign w:val="center"/>
            <w:hideMark/>
          </w:tcPr>
          <w:p w14:paraId="21C258C6" w14:textId="77777777" w:rsidR="00C345CA" w:rsidRPr="00921611" w:rsidRDefault="00C345CA" w:rsidP="00AB3447">
            <w:pPr>
              <w:jc w:val="center"/>
              <w:rPr>
                <w:rFonts w:asciiTheme="minorHAnsi" w:eastAsiaTheme="minorHAnsi" w:hAnsiTheme="minorHAnsi" w:cstheme="minorHAnsi"/>
                <w:b/>
                <w:bCs/>
                <w:color w:val="FFFFFF" w:themeColor="background1"/>
              </w:rPr>
            </w:pPr>
            <w:r w:rsidRPr="00921611">
              <w:rPr>
                <w:rFonts w:asciiTheme="minorHAnsi" w:eastAsiaTheme="minorHAnsi" w:hAnsiTheme="minorHAnsi" w:cstheme="minorHAnsi"/>
                <w:b/>
                <w:bCs/>
                <w:color w:val="FFFFFF" w:themeColor="background1"/>
              </w:rPr>
              <w:t>Cat</w:t>
            </w:r>
          </w:p>
        </w:tc>
        <w:tc>
          <w:tcPr>
            <w:tcW w:w="99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31849B" w:themeFill="accent5" w:themeFillShade="BF"/>
            <w:tcMar>
              <w:top w:w="72" w:type="dxa"/>
              <w:left w:w="144" w:type="dxa"/>
              <w:bottom w:w="72" w:type="dxa"/>
              <w:right w:w="144" w:type="dxa"/>
            </w:tcMar>
            <w:vAlign w:val="center"/>
            <w:hideMark/>
          </w:tcPr>
          <w:p w14:paraId="37D46A23" w14:textId="77777777" w:rsidR="00C345CA" w:rsidRPr="00921611" w:rsidRDefault="00C345CA" w:rsidP="00AB3447">
            <w:pPr>
              <w:jc w:val="center"/>
              <w:rPr>
                <w:rFonts w:asciiTheme="minorHAnsi" w:hAnsiTheme="minorHAnsi" w:cstheme="minorHAnsi"/>
                <w:b/>
                <w:bCs/>
                <w:color w:val="FFFFFF" w:themeColor="background1"/>
              </w:rPr>
            </w:pPr>
            <w:r w:rsidRPr="00921611">
              <w:rPr>
                <w:rFonts w:asciiTheme="minorHAnsi" w:hAnsiTheme="minorHAnsi" w:cstheme="minorHAnsi"/>
                <w:b/>
                <w:bCs/>
                <w:color w:val="FFFFFF" w:themeColor="background1"/>
              </w:rPr>
              <w:t>Groupe</w:t>
            </w:r>
          </w:p>
        </w:tc>
        <w:tc>
          <w:tcPr>
            <w:tcW w:w="1337"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31849B" w:themeFill="accent5" w:themeFillShade="BF"/>
            <w:tcMar>
              <w:top w:w="72" w:type="dxa"/>
              <w:left w:w="144" w:type="dxa"/>
              <w:bottom w:w="72" w:type="dxa"/>
              <w:right w:w="144" w:type="dxa"/>
            </w:tcMar>
            <w:vAlign w:val="center"/>
            <w:hideMark/>
          </w:tcPr>
          <w:p w14:paraId="6AF8A21F" w14:textId="77777777" w:rsidR="00C345CA" w:rsidRPr="00921611" w:rsidRDefault="00C345CA" w:rsidP="00AB3447">
            <w:pPr>
              <w:jc w:val="center"/>
              <w:rPr>
                <w:rFonts w:asciiTheme="minorHAnsi" w:hAnsiTheme="minorHAnsi" w:cstheme="minorHAnsi"/>
                <w:b/>
                <w:bCs/>
                <w:color w:val="FFFFFF" w:themeColor="background1"/>
              </w:rPr>
            </w:pPr>
            <w:r w:rsidRPr="00921611">
              <w:rPr>
                <w:rFonts w:asciiTheme="minorHAnsi" w:hAnsiTheme="minorHAnsi" w:cstheme="minorHAnsi"/>
                <w:b/>
                <w:bCs/>
                <w:color w:val="FFFFFF" w:themeColor="background1"/>
              </w:rPr>
              <w:t>Cadre d’emplois</w:t>
            </w:r>
          </w:p>
        </w:tc>
        <w:tc>
          <w:tcPr>
            <w:tcW w:w="1276"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31849B" w:themeFill="accent5" w:themeFillShade="BF"/>
            <w:vAlign w:val="center"/>
            <w:hideMark/>
          </w:tcPr>
          <w:p w14:paraId="5F705E32" w14:textId="77777777" w:rsidR="00C345CA" w:rsidRPr="00921611" w:rsidRDefault="00C345CA" w:rsidP="00AB3447">
            <w:pPr>
              <w:jc w:val="center"/>
              <w:rPr>
                <w:rFonts w:asciiTheme="minorHAnsi" w:hAnsiTheme="minorHAnsi" w:cstheme="minorHAnsi"/>
                <w:b/>
                <w:bCs/>
                <w:color w:val="FFFFFF" w:themeColor="background1"/>
              </w:rPr>
            </w:pPr>
            <w:r w:rsidRPr="00921611">
              <w:rPr>
                <w:rFonts w:asciiTheme="minorHAnsi" w:hAnsiTheme="minorHAnsi" w:cstheme="minorHAnsi"/>
                <w:b/>
                <w:bCs/>
                <w:color w:val="FFFFFF" w:themeColor="background1"/>
              </w:rPr>
              <w:t>Intitulé de Fonctions</w:t>
            </w:r>
          </w:p>
        </w:tc>
        <w:tc>
          <w:tcPr>
            <w:tcW w:w="149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31849B" w:themeFill="accent5" w:themeFillShade="BF"/>
            <w:tcMar>
              <w:top w:w="72" w:type="dxa"/>
              <w:left w:w="144" w:type="dxa"/>
              <w:bottom w:w="72" w:type="dxa"/>
              <w:right w:w="144" w:type="dxa"/>
            </w:tcMar>
            <w:vAlign w:val="center"/>
            <w:hideMark/>
          </w:tcPr>
          <w:p w14:paraId="74DA8365" w14:textId="4FE92186" w:rsidR="00C345CA" w:rsidRPr="00921611" w:rsidRDefault="009E0D45" w:rsidP="00AB3447">
            <w:pPr>
              <w:jc w:val="center"/>
              <w:rPr>
                <w:rFonts w:asciiTheme="minorHAnsi" w:hAnsiTheme="minorHAnsi" w:cstheme="minorHAnsi"/>
                <w:b/>
                <w:bCs/>
                <w:color w:val="FFFFFF" w:themeColor="background1"/>
              </w:rPr>
            </w:pPr>
            <w:r w:rsidRPr="00921611">
              <w:rPr>
                <w:rFonts w:asciiTheme="minorHAnsi" w:hAnsiTheme="minorHAnsi" w:cstheme="minorHAnsi"/>
                <w:b/>
                <w:bCs/>
                <w:color w:val="FFFFFF" w:themeColor="background1"/>
              </w:rPr>
              <w:t>Plafonds</w:t>
            </w:r>
            <w:r>
              <w:rPr>
                <w:rFonts w:asciiTheme="minorHAnsi" w:hAnsiTheme="minorHAnsi" w:cstheme="minorHAnsi"/>
                <w:b/>
                <w:bCs/>
                <w:color w:val="FFFFFF" w:themeColor="background1"/>
              </w:rPr>
              <w:t xml:space="preserve"> </w:t>
            </w:r>
            <w:r w:rsidR="00C345CA" w:rsidRPr="00921611">
              <w:rPr>
                <w:rFonts w:asciiTheme="minorHAnsi" w:hAnsiTheme="minorHAnsi" w:cstheme="minorHAnsi"/>
                <w:b/>
                <w:bCs/>
                <w:color w:val="FFFFFF" w:themeColor="background1"/>
              </w:rPr>
              <w:t>max annuels</w:t>
            </w:r>
          </w:p>
          <w:p w14:paraId="7DEFB4B8" w14:textId="77777777" w:rsidR="00C345CA" w:rsidRDefault="00C345CA" w:rsidP="00AB3447">
            <w:pPr>
              <w:jc w:val="center"/>
              <w:rPr>
                <w:rFonts w:asciiTheme="minorHAnsi" w:hAnsiTheme="minorHAnsi" w:cstheme="minorHAnsi"/>
                <w:b/>
                <w:bCs/>
                <w:color w:val="FFFFFF" w:themeColor="background1"/>
              </w:rPr>
            </w:pPr>
            <w:r w:rsidRPr="00921611">
              <w:rPr>
                <w:rFonts w:asciiTheme="minorHAnsi" w:hAnsiTheme="minorHAnsi" w:cstheme="minorHAnsi"/>
                <w:b/>
                <w:bCs/>
                <w:color w:val="FFFFFF" w:themeColor="background1"/>
              </w:rPr>
              <w:t>IFSE</w:t>
            </w:r>
          </w:p>
          <w:p w14:paraId="6FF500EF" w14:textId="77777777" w:rsidR="00C345CA" w:rsidRPr="00921611" w:rsidRDefault="00C345CA" w:rsidP="00AB3447">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lang w:eastAsia="fr-FR"/>
              </w:rPr>
              <w:t>(votés par l’organe délibérant)</w:t>
            </w:r>
          </w:p>
        </w:tc>
        <w:tc>
          <w:tcPr>
            <w:tcW w:w="1276"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31849B" w:themeFill="accent5" w:themeFillShade="BF"/>
            <w:vAlign w:val="center"/>
            <w:hideMark/>
          </w:tcPr>
          <w:p w14:paraId="2531C809" w14:textId="564B8289" w:rsidR="00C345CA" w:rsidRPr="00921611" w:rsidRDefault="009E0D45" w:rsidP="00AB3447">
            <w:pPr>
              <w:jc w:val="center"/>
              <w:rPr>
                <w:rFonts w:asciiTheme="minorHAnsi" w:hAnsiTheme="minorHAnsi" w:cstheme="minorHAnsi"/>
                <w:b/>
                <w:bCs/>
                <w:color w:val="FFFFFF" w:themeColor="background1"/>
              </w:rPr>
            </w:pPr>
            <w:r w:rsidRPr="00921611">
              <w:rPr>
                <w:rFonts w:asciiTheme="minorHAnsi" w:hAnsiTheme="minorHAnsi" w:cstheme="minorHAnsi"/>
                <w:b/>
                <w:bCs/>
                <w:color w:val="FFFFFF" w:themeColor="background1"/>
              </w:rPr>
              <w:t>Plafonds</w:t>
            </w:r>
            <w:r>
              <w:rPr>
                <w:rFonts w:asciiTheme="minorHAnsi" w:hAnsiTheme="minorHAnsi" w:cstheme="minorHAnsi"/>
                <w:b/>
                <w:bCs/>
                <w:color w:val="FFFFFF" w:themeColor="background1"/>
              </w:rPr>
              <w:t xml:space="preserve"> </w:t>
            </w:r>
            <w:r w:rsidR="00C345CA" w:rsidRPr="00921611">
              <w:rPr>
                <w:rFonts w:asciiTheme="minorHAnsi" w:hAnsiTheme="minorHAnsi" w:cstheme="minorHAnsi"/>
                <w:b/>
                <w:bCs/>
                <w:color w:val="FFFFFF" w:themeColor="background1"/>
              </w:rPr>
              <w:t>max annuels</w:t>
            </w:r>
          </w:p>
          <w:p w14:paraId="01D3DAD0" w14:textId="77777777" w:rsidR="00C345CA" w:rsidRDefault="00C345CA" w:rsidP="00AB3447">
            <w:pPr>
              <w:jc w:val="center"/>
              <w:rPr>
                <w:rFonts w:asciiTheme="minorHAnsi" w:hAnsiTheme="minorHAnsi" w:cstheme="minorHAnsi"/>
                <w:b/>
                <w:bCs/>
                <w:color w:val="FFFFFF" w:themeColor="background1"/>
              </w:rPr>
            </w:pPr>
            <w:r w:rsidRPr="00921611">
              <w:rPr>
                <w:rFonts w:asciiTheme="minorHAnsi" w:hAnsiTheme="minorHAnsi" w:cstheme="minorHAnsi"/>
                <w:b/>
                <w:bCs/>
                <w:color w:val="FFFFFF" w:themeColor="background1"/>
              </w:rPr>
              <w:t>CIA</w:t>
            </w:r>
          </w:p>
          <w:p w14:paraId="377E135D" w14:textId="77777777" w:rsidR="00C345CA" w:rsidRPr="00921611" w:rsidRDefault="00C345CA" w:rsidP="00AB3447">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lang w:eastAsia="fr-FR"/>
              </w:rPr>
              <w:t>(votés par l’organe délibérant)</w:t>
            </w:r>
          </w:p>
        </w:tc>
        <w:tc>
          <w:tcPr>
            <w:tcW w:w="170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31849B" w:themeFill="accent5" w:themeFillShade="BF"/>
          </w:tcPr>
          <w:p w14:paraId="7AB99A4B" w14:textId="6AF8A9CE" w:rsidR="00C345CA" w:rsidRDefault="009E0D45" w:rsidP="00AB3447">
            <w:pPr>
              <w:jc w:val="center"/>
              <w:rPr>
                <w:rFonts w:asciiTheme="minorHAnsi" w:hAnsiTheme="minorHAnsi" w:cstheme="minorHAnsi"/>
                <w:b/>
                <w:bCs/>
                <w:color w:val="FFFFFF" w:themeColor="background1"/>
              </w:rPr>
            </w:pPr>
            <w:r w:rsidRPr="00921611">
              <w:rPr>
                <w:rFonts w:asciiTheme="minorHAnsi" w:hAnsiTheme="minorHAnsi" w:cstheme="minorHAnsi"/>
                <w:b/>
                <w:bCs/>
                <w:color w:val="FFFFFF" w:themeColor="background1"/>
              </w:rPr>
              <w:t>Plafonds</w:t>
            </w:r>
            <w:r>
              <w:rPr>
                <w:rFonts w:asciiTheme="minorHAnsi" w:hAnsiTheme="minorHAnsi" w:cstheme="minorHAnsi"/>
                <w:b/>
                <w:bCs/>
                <w:color w:val="FFFFFF" w:themeColor="background1"/>
              </w:rPr>
              <w:t xml:space="preserve"> </w:t>
            </w:r>
            <w:r w:rsidR="00C345CA" w:rsidRPr="00921611">
              <w:rPr>
                <w:rFonts w:asciiTheme="minorHAnsi" w:hAnsiTheme="minorHAnsi" w:cstheme="minorHAnsi"/>
                <w:b/>
                <w:bCs/>
                <w:color w:val="FFFFFF" w:themeColor="background1"/>
              </w:rPr>
              <w:t>max annuels</w:t>
            </w:r>
          </w:p>
          <w:p w14:paraId="3D613957" w14:textId="77777777" w:rsidR="00C345CA" w:rsidRPr="00921611" w:rsidRDefault="00C345CA" w:rsidP="00AB3447">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total</w:t>
            </w:r>
          </w:p>
          <w:p w14:paraId="55E18F74" w14:textId="77777777" w:rsidR="00C345CA" w:rsidRPr="00921611" w:rsidRDefault="00C345CA" w:rsidP="00AB3447">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lang w:eastAsia="fr-FR"/>
              </w:rPr>
              <w:t>(votés par l’organe délibérant)</w:t>
            </w:r>
          </w:p>
        </w:tc>
        <w:tc>
          <w:tcPr>
            <w:tcW w:w="153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31849B" w:themeFill="accent5" w:themeFillShade="BF"/>
            <w:vAlign w:val="center"/>
            <w:hideMark/>
          </w:tcPr>
          <w:p w14:paraId="49492E9B" w14:textId="77777777" w:rsidR="00C345CA" w:rsidRDefault="00C345CA" w:rsidP="00AB3447">
            <w:pPr>
              <w:jc w:val="center"/>
              <w:rPr>
                <w:rFonts w:asciiTheme="minorHAnsi" w:hAnsiTheme="minorHAnsi" w:cstheme="minorHAnsi"/>
                <w:b/>
                <w:bCs/>
                <w:color w:val="FFFFFF" w:themeColor="background1"/>
              </w:rPr>
            </w:pPr>
            <w:r w:rsidRPr="00921611">
              <w:rPr>
                <w:rFonts w:asciiTheme="minorHAnsi" w:hAnsiTheme="minorHAnsi" w:cstheme="minorHAnsi"/>
                <w:b/>
                <w:bCs/>
                <w:color w:val="FFFFFF" w:themeColor="background1"/>
              </w:rPr>
              <w:t>Plafonds</w:t>
            </w:r>
            <w:r>
              <w:rPr>
                <w:rFonts w:asciiTheme="minorHAnsi" w:hAnsiTheme="minorHAnsi" w:cstheme="minorHAnsi"/>
                <w:b/>
                <w:bCs/>
                <w:color w:val="FFFFFF" w:themeColor="background1"/>
              </w:rPr>
              <w:t xml:space="preserve"> </w:t>
            </w:r>
            <w:r w:rsidRPr="00921611">
              <w:rPr>
                <w:rFonts w:asciiTheme="minorHAnsi" w:hAnsiTheme="minorHAnsi" w:cstheme="minorHAnsi"/>
                <w:b/>
                <w:bCs/>
                <w:color w:val="FFFFFF" w:themeColor="background1"/>
              </w:rPr>
              <w:t>indicatifs réglementaire</w:t>
            </w:r>
            <w:r>
              <w:rPr>
                <w:rFonts w:asciiTheme="minorHAnsi" w:hAnsiTheme="minorHAnsi" w:cstheme="minorHAnsi"/>
                <w:b/>
                <w:bCs/>
                <w:color w:val="FFFFFF" w:themeColor="background1"/>
              </w:rPr>
              <w:t>s total</w:t>
            </w:r>
          </w:p>
          <w:p w14:paraId="178DC581" w14:textId="77777777" w:rsidR="00C345CA" w:rsidRPr="00921611" w:rsidRDefault="00C345CA" w:rsidP="00AB3447">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(pour information</w:t>
            </w:r>
            <w:r w:rsidRPr="00921611">
              <w:rPr>
                <w:rFonts w:asciiTheme="minorHAnsi" w:hAnsiTheme="minorHAnsi" w:cstheme="minorHAnsi"/>
                <w:b/>
                <w:bCs/>
                <w:color w:val="FFFFFF" w:themeColor="background1"/>
              </w:rPr>
              <w:t>)</w:t>
            </w:r>
          </w:p>
        </w:tc>
      </w:tr>
      <w:tr w:rsidR="00C345CA" w:rsidRPr="00921611" w14:paraId="4ECDB80B" w14:textId="77777777" w:rsidTr="00AB1481">
        <w:trPr>
          <w:trHeight w:val="118"/>
          <w:jc w:val="center"/>
        </w:trPr>
        <w:tc>
          <w:tcPr>
            <w:tcW w:w="709" w:type="dxa"/>
            <w:vMerge w:val="restar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Mar>
              <w:top w:w="72" w:type="dxa"/>
              <w:left w:w="144" w:type="dxa"/>
              <w:bottom w:w="72" w:type="dxa"/>
              <w:right w:w="144" w:type="dxa"/>
            </w:tcMar>
            <w:vAlign w:val="center"/>
            <w:hideMark/>
          </w:tcPr>
          <w:p w14:paraId="5DB2AD7D" w14:textId="12658866" w:rsidR="00C345CA" w:rsidRPr="00921611" w:rsidRDefault="00C345CA" w:rsidP="00AB3447">
            <w:pPr>
              <w:spacing w:line="240" w:lineRule="auto"/>
              <w:jc w:val="center"/>
              <w:rPr>
                <w:rFonts w:asciiTheme="minorHAnsi" w:hAnsiTheme="minorHAnsi" w:cstheme="minorHAnsi"/>
                <w:lang w:eastAsia="fr-FR"/>
              </w:rPr>
            </w:pPr>
            <w:r>
              <w:rPr>
                <w:rFonts w:asciiTheme="minorHAnsi" w:hAnsiTheme="minorHAnsi" w:cstheme="minorHAnsi"/>
                <w:b/>
                <w:bCs/>
                <w:kern w:val="24"/>
                <w:lang w:eastAsia="fr-FR"/>
              </w:rPr>
              <w:t>C</w:t>
            </w:r>
          </w:p>
        </w:tc>
        <w:tc>
          <w:tcPr>
            <w:tcW w:w="99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Mar>
              <w:top w:w="72" w:type="dxa"/>
              <w:left w:w="144" w:type="dxa"/>
              <w:bottom w:w="72" w:type="dxa"/>
              <w:right w:w="144" w:type="dxa"/>
            </w:tcMar>
            <w:vAlign w:val="center"/>
            <w:hideMark/>
          </w:tcPr>
          <w:p w14:paraId="2AB671C6" w14:textId="7DB925B5" w:rsidR="00C345CA" w:rsidRPr="00921611" w:rsidRDefault="00C345CA" w:rsidP="00AB3447">
            <w:pPr>
              <w:spacing w:line="240" w:lineRule="auto"/>
              <w:jc w:val="center"/>
              <w:rPr>
                <w:rFonts w:asciiTheme="minorHAnsi" w:hAnsiTheme="minorHAnsi" w:cstheme="minorHAnsi"/>
                <w:lang w:eastAsia="fr-FR"/>
              </w:rPr>
            </w:pPr>
            <w:r>
              <w:rPr>
                <w:rFonts w:asciiTheme="minorHAnsi" w:hAnsiTheme="minorHAnsi" w:cstheme="minorHAnsi"/>
                <w:b/>
                <w:bCs/>
                <w:kern w:val="24"/>
                <w:lang w:eastAsia="fr-FR"/>
              </w:rPr>
              <w:t>C</w:t>
            </w:r>
            <w:r w:rsidRPr="00921611">
              <w:rPr>
                <w:rFonts w:asciiTheme="minorHAnsi" w:hAnsiTheme="minorHAnsi" w:cstheme="minorHAnsi"/>
                <w:b/>
                <w:bCs/>
                <w:kern w:val="24"/>
                <w:lang w:eastAsia="fr-FR"/>
              </w:rPr>
              <w:t>1</w:t>
            </w:r>
          </w:p>
        </w:tc>
        <w:tc>
          <w:tcPr>
            <w:tcW w:w="1337"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Mar>
              <w:top w:w="72" w:type="dxa"/>
              <w:left w:w="144" w:type="dxa"/>
              <w:bottom w:w="72" w:type="dxa"/>
              <w:right w:w="144" w:type="dxa"/>
            </w:tcMar>
            <w:vAlign w:val="center"/>
            <w:hideMark/>
          </w:tcPr>
          <w:p w14:paraId="343778D8" w14:textId="24F5A937" w:rsidR="00C345CA" w:rsidRPr="00921611" w:rsidRDefault="00C345CA" w:rsidP="00AB3447">
            <w:pPr>
              <w:spacing w:line="240" w:lineRule="auto"/>
              <w:rPr>
                <w:rFonts w:asciiTheme="minorHAnsi" w:hAnsiTheme="minorHAnsi" w:cstheme="minorHAnsi"/>
                <w:lang w:eastAsia="fr-FR"/>
              </w:rPr>
            </w:pPr>
            <w:r>
              <w:rPr>
                <w:rFonts w:asciiTheme="minorHAnsi" w:hAnsiTheme="minorHAnsi" w:cstheme="minorHAnsi"/>
                <w:lang w:eastAsia="fr-FR"/>
              </w:rPr>
              <w:t>Adjoints administratifs</w:t>
            </w:r>
          </w:p>
        </w:tc>
        <w:tc>
          <w:tcPr>
            <w:tcW w:w="1276"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4F23CDFC" w14:textId="77777777" w:rsidR="00C345CA" w:rsidRPr="00921611" w:rsidRDefault="00C345CA" w:rsidP="00AB3447">
            <w:pPr>
              <w:spacing w:line="240" w:lineRule="auto"/>
              <w:rPr>
                <w:rFonts w:asciiTheme="minorHAnsi" w:hAnsiTheme="minorHAnsi" w:cstheme="minorHAnsi"/>
                <w:lang w:eastAsia="fr-FR"/>
              </w:rPr>
            </w:pPr>
            <w:r w:rsidRPr="00921611">
              <w:rPr>
                <w:rFonts w:asciiTheme="minorHAnsi" w:hAnsiTheme="minorHAnsi" w:cstheme="minorHAnsi"/>
                <w:lang w:eastAsia="fr-FR"/>
              </w:rPr>
              <w:t>…</w:t>
            </w:r>
          </w:p>
        </w:tc>
        <w:tc>
          <w:tcPr>
            <w:tcW w:w="149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Mar>
              <w:top w:w="72" w:type="dxa"/>
              <w:left w:w="144" w:type="dxa"/>
              <w:bottom w:w="72" w:type="dxa"/>
              <w:right w:w="144" w:type="dxa"/>
            </w:tcMar>
            <w:vAlign w:val="center"/>
            <w:hideMark/>
          </w:tcPr>
          <w:p w14:paraId="2BA21C62" w14:textId="77777777" w:rsidR="00C345CA" w:rsidRPr="00921611" w:rsidRDefault="00C345CA" w:rsidP="00AB1481">
            <w:pPr>
              <w:spacing w:line="240" w:lineRule="auto"/>
              <w:jc w:val="center"/>
              <w:rPr>
                <w:rFonts w:asciiTheme="minorHAnsi" w:hAnsiTheme="minorHAnsi" w:cstheme="minorHAnsi"/>
                <w:lang w:eastAsia="fr-FR"/>
              </w:rPr>
            </w:pPr>
            <w:r w:rsidRPr="00921611">
              <w:rPr>
                <w:rFonts w:asciiTheme="minorHAnsi" w:hAnsiTheme="minorHAnsi" w:cstheme="minorHAnsi"/>
                <w:lang w:eastAsia="fr-FR"/>
              </w:rPr>
              <w:t>…</w:t>
            </w:r>
          </w:p>
        </w:tc>
        <w:tc>
          <w:tcPr>
            <w:tcW w:w="1276"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05279B4B" w14:textId="77777777" w:rsidR="00C345CA" w:rsidRPr="00921611" w:rsidRDefault="00C345CA" w:rsidP="00AB1481">
            <w:pPr>
              <w:spacing w:line="240" w:lineRule="auto"/>
              <w:jc w:val="center"/>
              <w:rPr>
                <w:rFonts w:asciiTheme="minorHAnsi" w:hAnsiTheme="minorHAnsi" w:cstheme="minorHAnsi"/>
                <w:kern w:val="24"/>
                <w:lang w:eastAsia="fr-FR"/>
              </w:rPr>
            </w:pPr>
            <w:r w:rsidRPr="00921611">
              <w:rPr>
                <w:rFonts w:asciiTheme="minorHAnsi" w:hAnsiTheme="minorHAnsi" w:cstheme="minorHAnsi"/>
                <w:lang w:eastAsia="fr-FR"/>
              </w:rPr>
              <w:t>…</w:t>
            </w:r>
          </w:p>
        </w:tc>
        <w:tc>
          <w:tcPr>
            <w:tcW w:w="170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tcPr>
          <w:p w14:paraId="5B7D4EDB" w14:textId="77777777" w:rsidR="00C345CA" w:rsidRPr="00921611" w:rsidRDefault="00C345CA" w:rsidP="00AB1481">
            <w:pPr>
              <w:spacing w:line="240" w:lineRule="auto"/>
              <w:jc w:val="center"/>
              <w:rPr>
                <w:rFonts w:asciiTheme="minorHAnsi" w:hAnsiTheme="minorHAnsi" w:cstheme="minorHAnsi"/>
                <w:lang w:eastAsia="fr-FR"/>
              </w:rPr>
            </w:pPr>
          </w:p>
        </w:tc>
        <w:tc>
          <w:tcPr>
            <w:tcW w:w="153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714713C1" w14:textId="4A6B29D9" w:rsidR="00C345CA" w:rsidRPr="00921611" w:rsidRDefault="009E0D45" w:rsidP="00AB1481">
            <w:pPr>
              <w:spacing w:line="240" w:lineRule="auto"/>
              <w:jc w:val="center"/>
              <w:rPr>
                <w:rFonts w:asciiTheme="minorHAnsi" w:hAnsiTheme="minorHAnsi" w:cstheme="minorHAnsi"/>
                <w:kern w:val="24"/>
                <w:lang w:eastAsia="fr-FR"/>
              </w:rPr>
            </w:pPr>
            <w:r>
              <w:rPr>
                <w:rFonts w:asciiTheme="minorHAnsi" w:hAnsiTheme="minorHAnsi" w:cstheme="minorHAnsi"/>
                <w:lang w:eastAsia="fr-FR"/>
              </w:rPr>
              <w:t>12 600 €</w:t>
            </w:r>
          </w:p>
        </w:tc>
      </w:tr>
      <w:tr w:rsidR="00C345CA" w:rsidRPr="00921611" w14:paraId="1427C3FA" w14:textId="77777777" w:rsidTr="00AB1481">
        <w:trPr>
          <w:trHeight w:val="18"/>
          <w:jc w:val="center"/>
        </w:trPr>
        <w:tc>
          <w:tcPr>
            <w:tcW w:w="709" w:type="dxa"/>
            <w:vMerge/>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451A4B3F" w14:textId="77777777" w:rsidR="00C345CA" w:rsidRPr="00921611" w:rsidRDefault="00C345CA" w:rsidP="00AB3447">
            <w:pPr>
              <w:tabs>
                <w:tab w:val="clear" w:pos="708"/>
              </w:tabs>
              <w:suppressAutoHyphens w:val="0"/>
              <w:spacing w:line="240" w:lineRule="auto"/>
              <w:jc w:val="left"/>
              <w:rPr>
                <w:rFonts w:asciiTheme="minorHAnsi" w:hAnsiTheme="minorHAnsi" w:cstheme="minorHAnsi"/>
                <w:lang w:eastAsia="fr-FR"/>
              </w:rPr>
            </w:pPr>
          </w:p>
        </w:tc>
        <w:tc>
          <w:tcPr>
            <w:tcW w:w="992"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Mar>
              <w:top w:w="72" w:type="dxa"/>
              <w:left w:w="144" w:type="dxa"/>
              <w:bottom w:w="72" w:type="dxa"/>
              <w:right w:w="144" w:type="dxa"/>
            </w:tcMar>
            <w:vAlign w:val="center"/>
            <w:hideMark/>
          </w:tcPr>
          <w:p w14:paraId="1CC59425" w14:textId="70A046A4" w:rsidR="00C345CA" w:rsidRPr="00921611" w:rsidRDefault="00C345CA" w:rsidP="00AB3447">
            <w:pPr>
              <w:spacing w:line="240" w:lineRule="auto"/>
              <w:jc w:val="center"/>
              <w:rPr>
                <w:rFonts w:asciiTheme="minorHAnsi" w:hAnsiTheme="minorHAnsi" w:cstheme="minorHAnsi"/>
                <w:lang w:eastAsia="fr-FR"/>
              </w:rPr>
            </w:pPr>
            <w:r>
              <w:rPr>
                <w:rFonts w:asciiTheme="minorHAnsi" w:hAnsiTheme="minorHAnsi" w:cstheme="minorHAnsi"/>
                <w:b/>
                <w:bCs/>
                <w:kern w:val="24"/>
                <w:lang w:eastAsia="fr-FR"/>
              </w:rPr>
              <w:t>C</w:t>
            </w:r>
            <w:r w:rsidRPr="00921611">
              <w:rPr>
                <w:rFonts w:asciiTheme="minorHAnsi" w:hAnsiTheme="minorHAnsi" w:cstheme="minorHAnsi"/>
                <w:b/>
                <w:bCs/>
                <w:kern w:val="24"/>
                <w:lang w:eastAsia="fr-FR"/>
              </w:rPr>
              <w:t>2</w:t>
            </w:r>
          </w:p>
        </w:tc>
        <w:tc>
          <w:tcPr>
            <w:tcW w:w="1337"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Mar>
              <w:top w:w="72" w:type="dxa"/>
              <w:left w:w="144" w:type="dxa"/>
              <w:bottom w:w="72" w:type="dxa"/>
              <w:right w:w="144" w:type="dxa"/>
            </w:tcMar>
            <w:vAlign w:val="center"/>
            <w:hideMark/>
          </w:tcPr>
          <w:p w14:paraId="62D10444" w14:textId="70325C8D" w:rsidR="00C345CA" w:rsidRPr="00921611" w:rsidRDefault="00C345CA" w:rsidP="00AB3447">
            <w:pPr>
              <w:spacing w:line="240" w:lineRule="auto"/>
              <w:rPr>
                <w:rFonts w:asciiTheme="minorHAnsi" w:hAnsiTheme="minorHAnsi" w:cstheme="minorHAnsi"/>
                <w:lang w:eastAsia="fr-FR"/>
              </w:rPr>
            </w:pPr>
            <w:r>
              <w:rPr>
                <w:rFonts w:asciiTheme="minorHAnsi" w:hAnsiTheme="minorHAnsi" w:cstheme="minorHAnsi"/>
                <w:lang w:eastAsia="fr-FR"/>
              </w:rPr>
              <w:t>Adjoints administratifs</w:t>
            </w:r>
          </w:p>
        </w:tc>
        <w:tc>
          <w:tcPr>
            <w:tcW w:w="1276"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079D80B8" w14:textId="77777777" w:rsidR="00C345CA" w:rsidRPr="00921611" w:rsidRDefault="00C345CA" w:rsidP="00AB3447">
            <w:pPr>
              <w:spacing w:line="240" w:lineRule="auto"/>
              <w:rPr>
                <w:rFonts w:asciiTheme="minorHAnsi" w:hAnsiTheme="minorHAnsi" w:cstheme="minorHAnsi"/>
                <w:lang w:eastAsia="fr-FR"/>
              </w:rPr>
            </w:pPr>
            <w:r w:rsidRPr="00921611">
              <w:rPr>
                <w:rFonts w:asciiTheme="minorHAnsi" w:hAnsiTheme="minorHAnsi" w:cstheme="minorHAnsi"/>
                <w:lang w:eastAsia="fr-FR"/>
              </w:rPr>
              <w:t>…</w:t>
            </w:r>
          </w:p>
        </w:tc>
        <w:tc>
          <w:tcPr>
            <w:tcW w:w="149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Mar>
              <w:top w:w="72" w:type="dxa"/>
              <w:left w:w="144" w:type="dxa"/>
              <w:bottom w:w="72" w:type="dxa"/>
              <w:right w:w="144" w:type="dxa"/>
            </w:tcMar>
            <w:vAlign w:val="center"/>
            <w:hideMark/>
          </w:tcPr>
          <w:p w14:paraId="405FC86B" w14:textId="77777777" w:rsidR="00C345CA" w:rsidRPr="00921611" w:rsidRDefault="00C345CA" w:rsidP="00AB1481">
            <w:pPr>
              <w:spacing w:line="240" w:lineRule="auto"/>
              <w:jc w:val="center"/>
              <w:rPr>
                <w:rFonts w:asciiTheme="minorHAnsi" w:hAnsiTheme="minorHAnsi" w:cstheme="minorHAnsi"/>
                <w:lang w:eastAsia="fr-FR"/>
              </w:rPr>
            </w:pPr>
            <w:r w:rsidRPr="00921611">
              <w:rPr>
                <w:rFonts w:asciiTheme="minorHAnsi" w:hAnsiTheme="minorHAnsi" w:cstheme="minorHAnsi"/>
                <w:lang w:eastAsia="fr-FR"/>
              </w:rPr>
              <w:t>…</w:t>
            </w:r>
          </w:p>
        </w:tc>
        <w:tc>
          <w:tcPr>
            <w:tcW w:w="1276"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359885D7" w14:textId="77777777" w:rsidR="00C345CA" w:rsidRPr="00921611" w:rsidRDefault="00C345CA" w:rsidP="00AB1481">
            <w:pPr>
              <w:spacing w:line="240" w:lineRule="auto"/>
              <w:jc w:val="center"/>
              <w:rPr>
                <w:rFonts w:asciiTheme="minorHAnsi" w:hAnsiTheme="minorHAnsi" w:cstheme="minorHAnsi"/>
                <w:kern w:val="24"/>
                <w:lang w:eastAsia="fr-FR"/>
              </w:rPr>
            </w:pPr>
            <w:r w:rsidRPr="00921611">
              <w:rPr>
                <w:rFonts w:asciiTheme="minorHAnsi" w:hAnsiTheme="minorHAnsi" w:cstheme="minorHAnsi"/>
                <w:lang w:eastAsia="fr-FR"/>
              </w:rPr>
              <w:t>…</w:t>
            </w:r>
          </w:p>
        </w:tc>
        <w:tc>
          <w:tcPr>
            <w:tcW w:w="170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tcPr>
          <w:p w14:paraId="37536232" w14:textId="77777777" w:rsidR="00C345CA" w:rsidRPr="00921611" w:rsidRDefault="00C345CA" w:rsidP="00AB1481">
            <w:pPr>
              <w:spacing w:line="240" w:lineRule="auto"/>
              <w:jc w:val="center"/>
              <w:rPr>
                <w:rFonts w:asciiTheme="minorHAnsi" w:hAnsiTheme="minorHAnsi" w:cstheme="minorHAnsi"/>
                <w:lang w:eastAsia="fr-FR"/>
              </w:rPr>
            </w:pPr>
          </w:p>
        </w:tc>
        <w:tc>
          <w:tcPr>
            <w:tcW w:w="153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vAlign w:val="center"/>
            <w:hideMark/>
          </w:tcPr>
          <w:p w14:paraId="14EAF0E2" w14:textId="257E8D58" w:rsidR="00C345CA" w:rsidRPr="00921611" w:rsidRDefault="009E0D45" w:rsidP="00AB1481">
            <w:pPr>
              <w:spacing w:line="240" w:lineRule="auto"/>
              <w:jc w:val="center"/>
              <w:rPr>
                <w:rFonts w:asciiTheme="minorHAnsi" w:hAnsiTheme="minorHAnsi" w:cstheme="minorHAnsi"/>
                <w:kern w:val="24"/>
                <w:lang w:eastAsia="fr-FR"/>
              </w:rPr>
            </w:pPr>
            <w:r>
              <w:rPr>
                <w:rFonts w:asciiTheme="minorHAnsi" w:hAnsiTheme="minorHAnsi" w:cstheme="minorHAnsi"/>
                <w:lang w:eastAsia="fr-FR"/>
              </w:rPr>
              <w:t>12 000 €</w:t>
            </w:r>
          </w:p>
        </w:tc>
      </w:tr>
    </w:tbl>
    <w:p w14:paraId="4076685B" w14:textId="77777777" w:rsidR="00921611" w:rsidRPr="00921611" w:rsidRDefault="00921611" w:rsidP="00921611">
      <w:pPr>
        <w:spacing w:line="240" w:lineRule="auto"/>
        <w:rPr>
          <w:rFonts w:asciiTheme="minorHAnsi" w:hAnsiTheme="minorHAnsi" w:cstheme="minorHAnsi"/>
          <w:lang w:eastAsia="fr-FR"/>
        </w:rPr>
      </w:pPr>
    </w:p>
    <w:p w14:paraId="198E3D68" w14:textId="77777777" w:rsidR="00921611" w:rsidRPr="00921611" w:rsidRDefault="00921611" w:rsidP="00921611">
      <w:pPr>
        <w:spacing w:line="240" w:lineRule="auto"/>
        <w:rPr>
          <w:rFonts w:asciiTheme="minorHAnsi" w:hAnsiTheme="minorHAnsi" w:cstheme="minorHAnsi"/>
          <w:lang w:eastAsia="fr-FR"/>
        </w:rPr>
      </w:pPr>
    </w:p>
    <w:p w14:paraId="00D68A2A" w14:textId="77777777" w:rsidR="00921611" w:rsidRPr="00921611" w:rsidRDefault="00921611" w:rsidP="00921611">
      <w:pPr>
        <w:rPr>
          <w:rFonts w:asciiTheme="minorHAnsi" w:hAnsiTheme="minorHAnsi" w:cstheme="minorHAnsi"/>
          <w:u w:val="single"/>
          <w:lang w:eastAsia="fr-FR"/>
        </w:rPr>
      </w:pPr>
      <w:r w:rsidRPr="00921611">
        <w:rPr>
          <w:rFonts w:asciiTheme="minorHAnsi" w:hAnsiTheme="minorHAnsi" w:cstheme="minorHAnsi"/>
          <w:u w:val="single"/>
          <w:lang w:eastAsia="fr-FR"/>
        </w:rPr>
        <w:t>Filière technique</w:t>
      </w:r>
    </w:p>
    <w:p w14:paraId="417F1665" w14:textId="77777777" w:rsidR="00921611" w:rsidRPr="00921611" w:rsidRDefault="00921611" w:rsidP="00921611">
      <w:pPr>
        <w:spacing w:line="240" w:lineRule="auto"/>
        <w:rPr>
          <w:rFonts w:asciiTheme="minorHAnsi" w:hAnsiTheme="minorHAnsi" w:cstheme="minorHAnsi"/>
          <w:lang w:eastAsia="fr-FR"/>
        </w:rPr>
      </w:pPr>
    </w:p>
    <w:p w14:paraId="438AEFD1" w14:textId="77777777" w:rsidR="00921611" w:rsidRPr="00921611" w:rsidRDefault="00921611" w:rsidP="00921611">
      <w:pPr>
        <w:spacing w:line="240" w:lineRule="auto"/>
        <w:rPr>
          <w:rFonts w:asciiTheme="minorHAnsi" w:hAnsiTheme="minorHAnsi" w:cstheme="minorHAnsi"/>
          <w:lang w:eastAsia="fr-FR"/>
        </w:rPr>
      </w:pPr>
      <w:r w:rsidRPr="00921611">
        <w:rPr>
          <w:rFonts w:asciiTheme="minorHAnsi" w:hAnsiTheme="minorHAnsi" w:cstheme="minorHAnsi"/>
          <w:lang w:eastAsia="fr-FR"/>
        </w:rPr>
        <w:t>(…)</w:t>
      </w:r>
    </w:p>
    <w:p w14:paraId="441F0309" w14:textId="77777777" w:rsidR="00921611" w:rsidRPr="00921611" w:rsidRDefault="00921611" w:rsidP="00921611">
      <w:pPr>
        <w:spacing w:line="240" w:lineRule="auto"/>
        <w:rPr>
          <w:rFonts w:asciiTheme="minorHAnsi" w:hAnsiTheme="minorHAnsi" w:cstheme="minorHAnsi"/>
          <w:lang w:eastAsia="fr-FR"/>
        </w:rPr>
      </w:pPr>
    </w:p>
    <w:p w14:paraId="74C44F80" w14:textId="77777777" w:rsidR="00921611" w:rsidRPr="00921611" w:rsidRDefault="00921611" w:rsidP="00921611">
      <w:pPr>
        <w:rPr>
          <w:rFonts w:asciiTheme="minorHAnsi" w:hAnsiTheme="minorHAnsi" w:cstheme="minorHAnsi"/>
          <w:lang w:eastAsia="fr-FR"/>
        </w:rPr>
      </w:pPr>
    </w:p>
    <w:p w14:paraId="2A2ADC89" w14:textId="4284D14C" w:rsidR="00921611" w:rsidRPr="006A3E2D" w:rsidRDefault="00921611" w:rsidP="00921611">
      <w:pPr>
        <w:rPr>
          <w:rFonts w:asciiTheme="minorHAnsi" w:hAnsiTheme="minorHAnsi" w:cstheme="minorHAnsi"/>
          <w:b/>
          <w:bCs/>
          <w:u w:val="single"/>
          <w:lang w:eastAsia="fr-FR"/>
        </w:rPr>
      </w:pPr>
      <w:r w:rsidRPr="006A3E2D">
        <w:rPr>
          <w:rFonts w:asciiTheme="minorHAnsi" w:hAnsiTheme="minorHAnsi" w:cstheme="minorHAnsi"/>
          <w:b/>
          <w:bCs/>
          <w:u w:val="single"/>
          <w:lang w:eastAsia="fr-FR"/>
        </w:rPr>
        <w:t xml:space="preserve">Article </w:t>
      </w:r>
      <w:r w:rsidR="006A3E2D">
        <w:rPr>
          <w:rFonts w:asciiTheme="minorHAnsi" w:hAnsiTheme="minorHAnsi" w:cstheme="minorHAnsi"/>
          <w:b/>
          <w:bCs/>
          <w:u w:val="single"/>
          <w:lang w:eastAsia="fr-FR"/>
        </w:rPr>
        <w:t>7</w:t>
      </w:r>
      <w:r w:rsidRPr="006A3E2D">
        <w:rPr>
          <w:rFonts w:asciiTheme="minorHAnsi" w:hAnsiTheme="minorHAnsi" w:cstheme="minorHAnsi"/>
          <w:b/>
          <w:bCs/>
          <w:u w:val="single"/>
          <w:lang w:eastAsia="fr-FR"/>
        </w:rPr>
        <w:t> : cumuls possibles</w:t>
      </w:r>
    </w:p>
    <w:p w14:paraId="495B3123" w14:textId="77777777" w:rsidR="00921611" w:rsidRPr="009C6EB2" w:rsidRDefault="00921611" w:rsidP="00921611">
      <w:pPr>
        <w:rPr>
          <w:rFonts w:asciiTheme="minorHAnsi" w:hAnsiTheme="minorHAnsi" w:cstheme="minorHAnsi"/>
          <w:color w:val="auto"/>
          <w:lang w:eastAsia="fr-FR"/>
        </w:rPr>
      </w:pPr>
    </w:p>
    <w:p w14:paraId="4A78DC7D" w14:textId="77777777" w:rsidR="00921611" w:rsidRPr="009C6EB2" w:rsidRDefault="00921611" w:rsidP="00921611">
      <w:pPr>
        <w:rPr>
          <w:rFonts w:asciiTheme="minorHAnsi" w:hAnsiTheme="minorHAnsi" w:cstheme="minorHAnsi"/>
          <w:color w:val="auto"/>
        </w:rPr>
      </w:pPr>
      <w:r w:rsidRPr="009C6EB2">
        <w:rPr>
          <w:rStyle w:val="Normal10"/>
          <w:rFonts w:asciiTheme="minorHAnsi" w:eastAsiaTheme="majorEastAsia" w:hAnsiTheme="minorHAnsi" w:cstheme="minorHAnsi"/>
          <w:color w:val="auto"/>
        </w:rPr>
        <w:t>Le RIFSEEP est</w:t>
      </w:r>
      <w:r w:rsidRPr="009C6EB2">
        <w:rPr>
          <w:rFonts w:asciiTheme="minorHAnsi" w:hAnsiTheme="minorHAnsi" w:cstheme="minorHAnsi"/>
          <w:color w:val="auto"/>
        </w:rPr>
        <w:t xml:space="preserve"> exclusif de toutes autres primes et indemnités liées aux fonctions et à la manière de servir.</w:t>
      </w:r>
    </w:p>
    <w:p w14:paraId="40F7B49A" w14:textId="363E2A68" w:rsidR="009C6EB2" w:rsidRPr="009C6EB2" w:rsidRDefault="00921611" w:rsidP="009C6EB2">
      <w:pPr>
        <w:rPr>
          <w:rFonts w:asciiTheme="minorHAnsi" w:hAnsiTheme="minorHAnsi" w:cstheme="minorHAnsi"/>
          <w:color w:val="auto"/>
          <w:lang w:eastAsia="fr-FR"/>
        </w:rPr>
      </w:pPr>
      <w:r w:rsidRPr="009C6EB2">
        <w:rPr>
          <w:rFonts w:asciiTheme="minorHAnsi" w:hAnsiTheme="minorHAnsi" w:cstheme="minorHAnsi"/>
          <w:color w:val="auto"/>
        </w:rPr>
        <w:t xml:space="preserve">Il est cumulable, par nature, avec </w:t>
      </w:r>
      <w:r w:rsidR="009C6EB2" w:rsidRPr="009C6EB2">
        <w:rPr>
          <w:rFonts w:asciiTheme="minorHAnsi" w:hAnsiTheme="minorHAnsi" w:cstheme="minorHAnsi"/>
          <w:color w:val="auto"/>
        </w:rPr>
        <w:t>les primes prévues par l’arrêté du 27 août 2015 pris en application de l'article 5 du décret n° 2014-513 du 20 mai 2014 portant création d'un régime indemnitaire tenant compte des fonctions, des sujétions, de l'expertise et de l'engagement professionnel dans la fonction publique de l'Etat.</w:t>
      </w:r>
    </w:p>
    <w:p w14:paraId="6E4CA10A" w14:textId="77777777" w:rsidR="00AB1481" w:rsidRPr="009C6EB2" w:rsidRDefault="00AB1481" w:rsidP="00921611">
      <w:pPr>
        <w:rPr>
          <w:rFonts w:asciiTheme="minorHAnsi" w:hAnsiTheme="minorHAnsi" w:cstheme="minorHAnsi"/>
          <w:color w:val="auto"/>
        </w:rPr>
      </w:pPr>
    </w:p>
    <w:p w14:paraId="61ED6AA6" w14:textId="077DCD01" w:rsidR="009E0D45" w:rsidRDefault="009E0D45">
      <w:pPr>
        <w:tabs>
          <w:tab w:val="clear" w:pos="708"/>
        </w:tabs>
        <w:suppressAutoHyphens w:val="0"/>
        <w:spacing w:after="200" w:line="276" w:lineRule="auto"/>
        <w:jc w:val="left"/>
        <w:rPr>
          <w:rFonts w:asciiTheme="minorHAnsi" w:hAnsiTheme="minorHAnsi" w:cstheme="minorHAnsi"/>
          <w:color w:val="auto"/>
        </w:rPr>
      </w:pPr>
      <w:r>
        <w:rPr>
          <w:rFonts w:asciiTheme="minorHAnsi" w:hAnsiTheme="minorHAnsi" w:cstheme="minorHAnsi"/>
          <w:color w:val="auto"/>
        </w:rPr>
        <w:br w:type="page"/>
      </w:r>
    </w:p>
    <w:p w14:paraId="002E5F95" w14:textId="77777777" w:rsidR="006A3E2D" w:rsidRPr="009C6EB2" w:rsidRDefault="006A3E2D" w:rsidP="00921611">
      <w:pPr>
        <w:rPr>
          <w:rFonts w:asciiTheme="minorHAnsi" w:hAnsiTheme="minorHAnsi" w:cstheme="minorHAnsi"/>
          <w:color w:val="auto"/>
        </w:rPr>
      </w:pPr>
    </w:p>
    <w:p w14:paraId="1CBD6AD5" w14:textId="7C5BD95B" w:rsidR="006A3E2D" w:rsidRPr="00921611" w:rsidRDefault="006A3E2D" w:rsidP="006A3E2D">
      <w:pPr>
        <w:rPr>
          <w:rFonts w:asciiTheme="minorHAnsi" w:hAnsiTheme="minorHAnsi" w:cstheme="minorHAnsi"/>
          <w:b/>
          <w:bCs/>
        </w:rPr>
      </w:pPr>
      <w:r w:rsidRPr="006A3E2D">
        <w:rPr>
          <w:rFonts w:asciiTheme="minorHAnsi" w:hAnsiTheme="minorHAnsi" w:cstheme="minorHAnsi"/>
          <w:b/>
          <w:bCs/>
          <w:u w:val="single"/>
        </w:rPr>
        <w:t xml:space="preserve">Article </w:t>
      </w:r>
      <w:r>
        <w:rPr>
          <w:rFonts w:asciiTheme="minorHAnsi" w:hAnsiTheme="minorHAnsi" w:cstheme="minorHAnsi"/>
          <w:b/>
          <w:bCs/>
          <w:u w:val="single"/>
        </w:rPr>
        <w:t>8</w:t>
      </w:r>
      <w:r w:rsidRPr="006A3E2D">
        <w:rPr>
          <w:rFonts w:asciiTheme="minorHAnsi" w:hAnsiTheme="minorHAnsi" w:cstheme="minorHAnsi"/>
          <w:b/>
          <w:bCs/>
          <w:u w:val="single"/>
        </w:rPr>
        <w:t> : Maintien à titre individuel</w:t>
      </w:r>
      <w:r>
        <w:rPr>
          <w:rFonts w:asciiTheme="minorHAnsi" w:hAnsiTheme="minorHAnsi" w:cstheme="minorHAnsi"/>
          <w:b/>
          <w:bCs/>
        </w:rPr>
        <w:t xml:space="preserve"> </w:t>
      </w:r>
      <w:r w:rsidRPr="008334DF">
        <w:rPr>
          <w:rFonts w:asciiTheme="minorHAnsi" w:hAnsiTheme="minorHAnsi" w:cstheme="minorHAnsi"/>
          <w:i/>
          <w:iCs/>
          <w:highlight w:val="yellow"/>
        </w:rPr>
        <w:t>(le cas échéant)</w:t>
      </w:r>
    </w:p>
    <w:p w14:paraId="29B826C7" w14:textId="77777777" w:rsidR="006A3E2D" w:rsidRDefault="006A3E2D" w:rsidP="006A3E2D">
      <w:pPr>
        <w:rPr>
          <w:rFonts w:asciiTheme="minorHAnsi" w:hAnsiTheme="minorHAnsi" w:cstheme="minorHAnsi"/>
        </w:rPr>
      </w:pPr>
    </w:p>
    <w:p w14:paraId="3F6BD015" w14:textId="08F9FF18" w:rsidR="002B7377" w:rsidRPr="002B7377" w:rsidRDefault="002B7377" w:rsidP="006A3E2D">
      <w:pPr>
        <w:rPr>
          <w:rFonts w:asciiTheme="minorHAnsi" w:hAnsiTheme="minorHAnsi" w:cstheme="minorHAnsi"/>
          <w:i/>
          <w:iCs/>
        </w:rPr>
      </w:pPr>
      <w:r w:rsidRPr="002B7377">
        <w:rPr>
          <w:rFonts w:asciiTheme="minorHAnsi" w:hAnsiTheme="minorHAnsi" w:cstheme="minorHAnsi"/>
          <w:i/>
          <w:iCs/>
          <w:highlight w:val="yellow"/>
        </w:rPr>
        <w:t>Si mise en place du RIFSEEP, possibilité de prévoir</w:t>
      </w:r>
      <w:r>
        <w:rPr>
          <w:rFonts w:asciiTheme="minorHAnsi" w:hAnsiTheme="minorHAnsi" w:cstheme="minorHAnsi"/>
          <w:i/>
          <w:iCs/>
          <w:highlight w:val="yellow"/>
        </w:rPr>
        <w:t xml:space="preserve"> un</w:t>
      </w:r>
      <w:r w:rsidRPr="002B7377">
        <w:rPr>
          <w:rFonts w:asciiTheme="minorHAnsi" w:hAnsiTheme="minorHAnsi" w:cstheme="minorHAnsi"/>
          <w:i/>
          <w:iCs/>
          <w:highlight w:val="yellow"/>
        </w:rPr>
        <w:t xml:space="preserve"> maintien :</w:t>
      </w:r>
    </w:p>
    <w:p w14:paraId="61F397CD" w14:textId="77777777" w:rsidR="002B7377" w:rsidRPr="00921611" w:rsidRDefault="002B7377" w:rsidP="006A3E2D">
      <w:pPr>
        <w:rPr>
          <w:rFonts w:asciiTheme="minorHAnsi" w:hAnsiTheme="minorHAnsi" w:cstheme="minorHAnsi"/>
        </w:rPr>
      </w:pPr>
    </w:p>
    <w:p w14:paraId="18B45904" w14:textId="383F6894" w:rsidR="006A3E2D" w:rsidRDefault="006A3E2D" w:rsidP="006A3E2D">
      <w:pPr>
        <w:rPr>
          <w:rFonts w:asciiTheme="minorHAnsi" w:hAnsiTheme="minorHAnsi" w:cstheme="minorHAnsi"/>
        </w:rPr>
      </w:pPr>
      <w:r w:rsidRPr="00921611">
        <w:rPr>
          <w:rFonts w:asciiTheme="minorHAnsi" w:hAnsiTheme="minorHAnsi" w:cstheme="minorHAnsi"/>
        </w:rPr>
        <w:t>Au titre du principe de libre administration des collectivités</w:t>
      </w:r>
      <w:r w:rsidR="002B7377">
        <w:rPr>
          <w:rFonts w:asciiTheme="minorHAnsi" w:hAnsiTheme="minorHAnsi" w:cstheme="minorHAnsi"/>
        </w:rPr>
        <w:t xml:space="preserve"> territoriales</w:t>
      </w:r>
      <w:r w:rsidRPr="00921611">
        <w:rPr>
          <w:rFonts w:asciiTheme="minorHAnsi" w:hAnsiTheme="minorHAnsi" w:cstheme="minorHAnsi"/>
        </w:rPr>
        <w:t>, l’organe délibérant décide de maintenir, à titre individuel, le montant indemnitaire perçu par les agents, dont ils bénéficiaient au titre des dispositions antérieures, lorsque ce montant se trouve diminué suite à la mise en place du RIFSEEP et ce jusqu’à la date du prochain changement de fonctions de l’agent.</w:t>
      </w:r>
    </w:p>
    <w:p w14:paraId="59C7B52F" w14:textId="77777777" w:rsidR="006A3E2D" w:rsidRDefault="006A3E2D" w:rsidP="006A3E2D">
      <w:pPr>
        <w:rPr>
          <w:rFonts w:asciiTheme="minorHAnsi" w:hAnsiTheme="minorHAnsi" w:cstheme="minorHAnsi"/>
        </w:rPr>
      </w:pPr>
      <w:r w:rsidRPr="00921611">
        <w:rPr>
          <w:rFonts w:asciiTheme="minorHAnsi" w:hAnsiTheme="minorHAnsi" w:cstheme="minorHAnsi"/>
        </w:rPr>
        <w:t>Ce montant est conservé au titre de l'indemnité de fonctions, de sujétions et d'expertise.</w:t>
      </w:r>
    </w:p>
    <w:p w14:paraId="346336EE" w14:textId="77777777" w:rsidR="002B7377" w:rsidRPr="00921611" w:rsidRDefault="002B7377" w:rsidP="006A3E2D">
      <w:pPr>
        <w:rPr>
          <w:rFonts w:asciiTheme="minorHAnsi" w:hAnsiTheme="minorHAnsi" w:cstheme="minorHAnsi"/>
        </w:rPr>
      </w:pPr>
    </w:p>
    <w:p w14:paraId="5D7EB7E5" w14:textId="15465A2A" w:rsidR="006A3E2D" w:rsidRPr="002B7377" w:rsidRDefault="002B7377" w:rsidP="006A3E2D">
      <w:pPr>
        <w:rPr>
          <w:rFonts w:asciiTheme="minorHAnsi" w:hAnsiTheme="minorHAnsi" w:cstheme="minorHAnsi"/>
          <w:i/>
          <w:iCs/>
        </w:rPr>
      </w:pPr>
      <w:r w:rsidRPr="002B7377">
        <w:rPr>
          <w:rFonts w:asciiTheme="minorHAnsi" w:hAnsiTheme="minorHAnsi" w:cstheme="minorHAnsi"/>
          <w:i/>
          <w:iCs/>
          <w:highlight w:val="yellow"/>
        </w:rPr>
        <w:t xml:space="preserve">Si modification du RIFSEEP, possibilité de conserver le maintien déjà acquis mais pas de possibilité de prévoir </w:t>
      </w:r>
      <w:r w:rsidR="005B7652">
        <w:rPr>
          <w:rFonts w:asciiTheme="minorHAnsi" w:hAnsiTheme="minorHAnsi" w:cstheme="minorHAnsi"/>
          <w:i/>
          <w:iCs/>
          <w:highlight w:val="yellow"/>
        </w:rPr>
        <w:t>de</w:t>
      </w:r>
      <w:r w:rsidRPr="002B7377">
        <w:rPr>
          <w:rFonts w:asciiTheme="minorHAnsi" w:hAnsiTheme="minorHAnsi" w:cstheme="minorHAnsi"/>
          <w:i/>
          <w:iCs/>
          <w:highlight w:val="yellow"/>
        </w:rPr>
        <w:t xml:space="preserve"> maintien</w:t>
      </w:r>
      <w:r w:rsidR="005B7652">
        <w:rPr>
          <w:rFonts w:asciiTheme="minorHAnsi" w:hAnsiTheme="minorHAnsi" w:cstheme="minorHAnsi"/>
          <w:i/>
          <w:iCs/>
          <w:highlight w:val="yellow"/>
        </w:rPr>
        <w:t xml:space="preserve"> pour d’autres agents</w:t>
      </w:r>
      <w:r w:rsidRPr="002B7377">
        <w:rPr>
          <w:rFonts w:asciiTheme="minorHAnsi" w:hAnsiTheme="minorHAnsi" w:cstheme="minorHAnsi"/>
          <w:i/>
          <w:iCs/>
          <w:highlight w:val="yellow"/>
        </w:rPr>
        <w:t> :</w:t>
      </w:r>
    </w:p>
    <w:p w14:paraId="576D542A" w14:textId="77777777" w:rsidR="002B7377" w:rsidRDefault="002B7377" w:rsidP="006A3E2D">
      <w:pPr>
        <w:rPr>
          <w:rFonts w:asciiTheme="minorHAnsi" w:hAnsiTheme="minorHAnsi" w:cstheme="minorHAnsi"/>
        </w:rPr>
      </w:pPr>
    </w:p>
    <w:p w14:paraId="25663E09" w14:textId="744EE852" w:rsidR="002B7377" w:rsidRDefault="002B7377" w:rsidP="006A3E2D">
      <w:pPr>
        <w:rPr>
          <w:rFonts w:asciiTheme="minorHAnsi" w:hAnsiTheme="minorHAnsi" w:cstheme="minorHAnsi"/>
        </w:rPr>
      </w:pPr>
      <w:r>
        <w:rPr>
          <w:rFonts w:asciiTheme="minorHAnsi" w:hAnsiTheme="minorHAnsi" w:cstheme="minorHAnsi"/>
        </w:rPr>
        <w:t xml:space="preserve">Lors de la modification du RIFSEEP, l’agent qui a bénéficié du maintien du montant indemnitaire lors de la mise en place du RIFSEEP, conserve ce montant au titre </w:t>
      </w:r>
      <w:r w:rsidRPr="00921611">
        <w:rPr>
          <w:rFonts w:asciiTheme="minorHAnsi" w:hAnsiTheme="minorHAnsi" w:cstheme="minorHAnsi"/>
        </w:rPr>
        <w:t>du principe de libre administration</w:t>
      </w:r>
      <w:r>
        <w:rPr>
          <w:rFonts w:asciiTheme="minorHAnsi" w:hAnsiTheme="minorHAnsi" w:cstheme="minorHAnsi"/>
        </w:rPr>
        <w:t xml:space="preserve"> </w:t>
      </w:r>
      <w:r w:rsidRPr="00921611">
        <w:rPr>
          <w:rFonts w:asciiTheme="minorHAnsi" w:hAnsiTheme="minorHAnsi" w:cstheme="minorHAnsi"/>
        </w:rPr>
        <w:t>des collectivités</w:t>
      </w:r>
      <w:r>
        <w:rPr>
          <w:rFonts w:asciiTheme="minorHAnsi" w:hAnsiTheme="minorHAnsi" w:cstheme="minorHAnsi"/>
        </w:rPr>
        <w:t xml:space="preserve"> territoriales.</w:t>
      </w:r>
    </w:p>
    <w:p w14:paraId="740CFF30" w14:textId="77777777" w:rsidR="002B7377" w:rsidRPr="00921611" w:rsidRDefault="002B7377" w:rsidP="006A3E2D">
      <w:pPr>
        <w:rPr>
          <w:rFonts w:asciiTheme="minorHAnsi" w:hAnsiTheme="minorHAnsi" w:cstheme="minorHAnsi"/>
        </w:rPr>
      </w:pPr>
    </w:p>
    <w:p w14:paraId="534F1AA1" w14:textId="6EDEE91A" w:rsidR="006A3E2D" w:rsidRDefault="009C6EB2" w:rsidP="009C6EB2">
      <w:pPr>
        <w:jc w:val="center"/>
        <w:rPr>
          <w:rFonts w:asciiTheme="minorHAnsi" w:hAnsiTheme="minorHAnsi" w:cstheme="minorHAnsi"/>
        </w:rPr>
      </w:pPr>
      <w:r>
        <w:rPr>
          <w:rFonts w:asciiTheme="minorHAnsi" w:hAnsiTheme="minorHAnsi" w:cstheme="minorHAnsi"/>
        </w:rPr>
        <w:t>-----</w:t>
      </w:r>
    </w:p>
    <w:p w14:paraId="05C7B25B" w14:textId="77777777" w:rsidR="009C6EB2" w:rsidRPr="00AB1481" w:rsidRDefault="009C6EB2" w:rsidP="00921611">
      <w:pPr>
        <w:rPr>
          <w:rFonts w:asciiTheme="minorHAnsi" w:hAnsiTheme="minorHAnsi" w:cstheme="minorHAnsi"/>
        </w:rPr>
      </w:pPr>
    </w:p>
    <w:p w14:paraId="48965B32" w14:textId="77777777" w:rsidR="00921611" w:rsidRPr="00921611" w:rsidRDefault="00921611" w:rsidP="00921611">
      <w:pPr>
        <w:rPr>
          <w:rFonts w:asciiTheme="minorHAnsi" w:hAnsiTheme="minorHAnsi" w:cstheme="minorHAnsi"/>
        </w:rPr>
      </w:pPr>
      <w:r w:rsidRPr="00921611">
        <w:rPr>
          <w:rFonts w:asciiTheme="minorHAnsi" w:hAnsiTheme="minorHAnsi" w:cstheme="minorHAnsi"/>
        </w:rPr>
        <w:t>Après en avoir délibéré, l’assemblée délibérante</w:t>
      </w:r>
      <w:r w:rsidRPr="00921611">
        <w:rPr>
          <w:rFonts w:asciiTheme="minorHAnsi" w:hAnsiTheme="minorHAnsi" w:cstheme="minorHAnsi"/>
          <w:i/>
        </w:rPr>
        <w:t xml:space="preserve"> </w:t>
      </w:r>
      <w:r w:rsidRPr="00921611">
        <w:rPr>
          <w:rFonts w:asciiTheme="minorHAnsi" w:hAnsiTheme="minorHAnsi" w:cstheme="minorHAnsi"/>
        </w:rPr>
        <w:t>décide :</w:t>
      </w:r>
    </w:p>
    <w:p w14:paraId="4B35674E" w14:textId="1907F318" w:rsidR="00921611" w:rsidRPr="00921611" w:rsidRDefault="00921611" w:rsidP="00921611">
      <w:pPr>
        <w:pStyle w:val="Paragraphedeliste"/>
        <w:numPr>
          <w:ilvl w:val="0"/>
          <w:numId w:val="2"/>
        </w:numPr>
        <w:rPr>
          <w:rFonts w:asciiTheme="minorHAnsi" w:hAnsiTheme="minorHAnsi" w:cstheme="minorHAnsi"/>
        </w:rPr>
      </w:pPr>
      <w:r w:rsidRPr="00921611">
        <w:rPr>
          <w:rFonts w:asciiTheme="minorHAnsi" w:hAnsiTheme="minorHAnsi" w:cstheme="minorHAnsi"/>
        </w:rPr>
        <w:t xml:space="preserve">d’instaurer un régime indemnitaire tenant compte </w:t>
      </w:r>
      <w:r w:rsidRPr="00921611">
        <w:rPr>
          <w:rFonts w:asciiTheme="minorHAnsi" w:hAnsiTheme="minorHAnsi" w:cstheme="minorHAnsi"/>
          <w:lang w:eastAsia="fr-FR"/>
        </w:rPr>
        <w:t>fonctions, des sujétions, de l’expertise et de l’engagement professionnel tel que présenté ci-dessus ;</w:t>
      </w:r>
    </w:p>
    <w:p w14:paraId="5AC8EDFB" w14:textId="6CDC0A94" w:rsidR="00921611" w:rsidRPr="00921611" w:rsidRDefault="00921611" w:rsidP="00921611">
      <w:pPr>
        <w:pStyle w:val="Paragraphedeliste"/>
        <w:numPr>
          <w:ilvl w:val="0"/>
          <w:numId w:val="2"/>
        </w:numPr>
        <w:rPr>
          <w:rFonts w:asciiTheme="minorHAnsi" w:hAnsiTheme="minorHAnsi" w:cstheme="minorHAnsi"/>
          <w:lang w:eastAsia="fr-FR"/>
        </w:rPr>
      </w:pPr>
      <w:r w:rsidRPr="00921611">
        <w:rPr>
          <w:rFonts w:asciiTheme="minorHAnsi" w:hAnsiTheme="minorHAnsi" w:cstheme="minorHAnsi"/>
          <w:lang w:eastAsia="fr-FR"/>
        </w:rPr>
        <w:t xml:space="preserve">d’autoriser </w:t>
      </w:r>
      <w:r w:rsidRPr="009C6EB2">
        <w:rPr>
          <w:rFonts w:asciiTheme="minorHAnsi" w:hAnsiTheme="minorHAnsi" w:cstheme="minorHAnsi"/>
          <w:i/>
          <w:highlight w:val="yellow"/>
          <w:lang w:eastAsia="fr-FR"/>
        </w:rPr>
        <w:t>le Maire</w:t>
      </w:r>
      <w:r w:rsidR="00BE1BBE">
        <w:rPr>
          <w:rFonts w:asciiTheme="minorHAnsi" w:hAnsiTheme="minorHAnsi" w:cstheme="minorHAnsi"/>
          <w:i/>
          <w:highlight w:val="yellow"/>
          <w:lang w:eastAsia="fr-FR"/>
        </w:rPr>
        <w:t>/</w:t>
      </w:r>
      <w:r w:rsidRPr="009C6EB2">
        <w:rPr>
          <w:rFonts w:asciiTheme="minorHAnsi" w:hAnsiTheme="minorHAnsi" w:cstheme="minorHAnsi"/>
          <w:i/>
          <w:highlight w:val="yellow"/>
          <w:lang w:eastAsia="fr-FR"/>
        </w:rPr>
        <w:t>Président</w:t>
      </w:r>
      <w:r w:rsidRPr="00921611">
        <w:rPr>
          <w:rFonts w:asciiTheme="minorHAnsi" w:hAnsiTheme="minorHAnsi" w:cstheme="minorHAnsi"/>
          <w:lang w:eastAsia="fr-FR"/>
        </w:rPr>
        <w:t xml:space="preserve"> à fixer par arrêté individuel le montant de l’IFSE et du CIA versés aux agents concernés dans le respect des dispositions fixées ci-dessus ;</w:t>
      </w:r>
    </w:p>
    <w:p w14:paraId="695E9D6F" w14:textId="7D8EAC3E" w:rsidR="00921611" w:rsidRPr="00921611" w:rsidRDefault="00921611" w:rsidP="00921611">
      <w:pPr>
        <w:pStyle w:val="Paragraphedeliste"/>
        <w:numPr>
          <w:ilvl w:val="0"/>
          <w:numId w:val="2"/>
        </w:numPr>
        <w:rPr>
          <w:rFonts w:asciiTheme="minorHAnsi" w:hAnsiTheme="minorHAnsi" w:cstheme="minorHAnsi"/>
        </w:rPr>
      </w:pPr>
      <w:r w:rsidRPr="00921611">
        <w:rPr>
          <w:rFonts w:asciiTheme="minorHAnsi" w:hAnsiTheme="minorHAnsi" w:cstheme="minorHAnsi"/>
        </w:rPr>
        <w:t xml:space="preserve">d’abroger les délibérations </w:t>
      </w:r>
      <w:r w:rsidR="009C6EB2" w:rsidRPr="009C6EB2">
        <w:rPr>
          <w:rFonts w:asciiTheme="minorHAnsi" w:hAnsiTheme="minorHAnsi" w:cstheme="minorHAnsi"/>
          <w:highlight w:val="yellow"/>
        </w:rPr>
        <w:t>n°… du …/…/…, n°… du …/…/…, …</w:t>
      </w:r>
    </w:p>
    <w:p w14:paraId="6DCA90B3" w14:textId="77777777" w:rsidR="00921611" w:rsidRPr="00921611" w:rsidRDefault="00921611" w:rsidP="00921611">
      <w:pPr>
        <w:pStyle w:val="Paragraphedeliste"/>
        <w:numPr>
          <w:ilvl w:val="0"/>
          <w:numId w:val="2"/>
        </w:numPr>
        <w:rPr>
          <w:rFonts w:asciiTheme="minorHAnsi" w:hAnsiTheme="minorHAnsi" w:cstheme="minorHAnsi"/>
          <w:lang w:eastAsia="fr-FR"/>
        </w:rPr>
      </w:pPr>
      <w:r w:rsidRPr="00921611">
        <w:rPr>
          <w:rFonts w:asciiTheme="minorHAnsi" w:hAnsiTheme="minorHAnsi" w:cstheme="minorHAnsi"/>
          <w:lang w:eastAsia="fr-FR"/>
        </w:rPr>
        <w:t>de prévoir et d’inscrire les crédits correspondants au budget.</w:t>
      </w:r>
    </w:p>
    <w:p w14:paraId="0F1E1A04" w14:textId="77777777" w:rsidR="00921611" w:rsidRDefault="00921611" w:rsidP="00921611">
      <w:pPr>
        <w:rPr>
          <w:rFonts w:asciiTheme="minorHAnsi" w:hAnsiTheme="minorHAnsi" w:cstheme="minorHAnsi"/>
          <w:lang w:eastAsia="fr-FR"/>
        </w:rPr>
      </w:pPr>
    </w:p>
    <w:p w14:paraId="7AE4DDC6" w14:textId="77777777" w:rsidR="009C6EB2" w:rsidRPr="00921611" w:rsidRDefault="009C6EB2" w:rsidP="00921611">
      <w:pPr>
        <w:rPr>
          <w:rFonts w:asciiTheme="minorHAnsi" w:hAnsiTheme="minorHAnsi" w:cstheme="minorHAnsi"/>
          <w:lang w:eastAsia="fr-FR"/>
        </w:rPr>
      </w:pPr>
    </w:p>
    <w:p w14:paraId="10D8D004" w14:textId="2B7BBCD5" w:rsidR="00921611" w:rsidRPr="00921611" w:rsidRDefault="00921611" w:rsidP="00921611">
      <w:pPr>
        <w:rPr>
          <w:rFonts w:asciiTheme="minorHAnsi" w:hAnsiTheme="minorHAnsi" w:cstheme="minorHAnsi"/>
          <w:lang w:eastAsia="fr-FR"/>
        </w:rPr>
      </w:pPr>
      <w:r w:rsidRPr="00921611">
        <w:rPr>
          <w:rFonts w:asciiTheme="minorHAnsi" w:hAnsiTheme="minorHAnsi" w:cstheme="minorHAnsi"/>
          <w:lang w:eastAsia="fr-FR"/>
        </w:rPr>
        <w:t>Les dispositions de la présente délibération prendront effet au plus tôt à la date de transmission de la délibération au contrôle de légalité au regard du principe de non</w:t>
      </w:r>
      <w:r w:rsidR="009C6EB2">
        <w:rPr>
          <w:rFonts w:asciiTheme="minorHAnsi" w:hAnsiTheme="minorHAnsi" w:cstheme="minorHAnsi"/>
          <w:lang w:eastAsia="fr-FR"/>
        </w:rPr>
        <w:t>-</w:t>
      </w:r>
      <w:r w:rsidRPr="00921611">
        <w:rPr>
          <w:rFonts w:asciiTheme="minorHAnsi" w:hAnsiTheme="minorHAnsi" w:cstheme="minorHAnsi"/>
          <w:lang w:eastAsia="fr-FR"/>
        </w:rPr>
        <w:t>rétroactivité d’un acte réglementaire et de son caractère exécutoire dès lors qu’il a été procédé à la transmission de cet acte au représentant de l’Etat dans le département.</w:t>
      </w:r>
    </w:p>
    <w:p w14:paraId="68B0E4A5" w14:textId="77777777" w:rsidR="00921611" w:rsidRPr="00921611" w:rsidRDefault="00921611" w:rsidP="00921611">
      <w:pPr>
        <w:rPr>
          <w:rFonts w:asciiTheme="minorHAnsi" w:hAnsiTheme="minorHAnsi" w:cstheme="minorHAnsi"/>
          <w:lang w:eastAsia="fr-FR"/>
        </w:rPr>
      </w:pPr>
    </w:p>
    <w:p w14:paraId="65407ACF" w14:textId="77777777" w:rsidR="00921611" w:rsidRPr="00921611" w:rsidRDefault="00921611" w:rsidP="00921611">
      <w:pPr>
        <w:rPr>
          <w:rFonts w:asciiTheme="minorHAnsi" w:hAnsiTheme="minorHAnsi" w:cstheme="minorHAnsi"/>
          <w:lang w:eastAsia="fr-FR"/>
        </w:rPr>
      </w:pPr>
      <w:r w:rsidRPr="00921611">
        <w:rPr>
          <w:rFonts w:asciiTheme="minorHAnsi" w:hAnsiTheme="minorHAnsi" w:cstheme="minorHAnsi"/>
          <w:lang w:eastAsia="fr-FR"/>
        </w:rPr>
        <w:t>Ainsi fait et délibéré les jours, mois et an ci-dessous.</w:t>
      </w:r>
    </w:p>
    <w:p w14:paraId="75B4547A" w14:textId="77777777" w:rsidR="00921611" w:rsidRPr="00921611" w:rsidRDefault="00921611" w:rsidP="00921611">
      <w:pPr>
        <w:rPr>
          <w:rFonts w:asciiTheme="minorHAnsi" w:hAnsiTheme="minorHAnsi" w:cstheme="minorHAnsi"/>
          <w:lang w:eastAsia="fr-FR"/>
        </w:rPr>
      </w:pPr>
    </w:p>
    <w:p w14:paraId="2219C123" w14:textId="77777777" w:rsidR="00921611" w:rsidRDefault="00921611" w:rsidP="00921611">
      <w:pPr>
        <w:rPr>
          <w:rFonts w:asciiTheme="minorHAnsi" w:hAnsiTheme="minorHAnsi" w:cstheme="minorHAnsi"/>
          <w:highlight w:val="yellow"/>
          <w:lang w:eastAsia="fr-FR"/>
        </w:rPr>
      </w:pPr>
      <w:r w:rsidRPr="009C6EB2">
        <w:rPr>
          <w:rFonts w:asciiTheme="minorHAnsi" w:hAnsiTheme="minorHAnsi" w:cstheme="minorHAnsi"/>
          <w:highlight w:val="yellow"/>
          <w:lang w:eastAsia="fr-FR"/>
        </w:rPr>
        <w:t>Fait à ..................................,</w:t>
      </w:r>
    </w:p>
    <w:p w14:paraId="7E3A31E9" w14:textId="77777777" w:rsidR="00E8627E" w:rsidRDefault="00E8627E" w:rsidP="00921611">
      <w:pPr>
        <w:rPr>
          <w:rFonts w:asciiTheme="minorHAnsi" w:hAnsiTheme="minorHAnsi" w:cstheme="minorHAnsi"/>
          <w:highlight w:val="yellow"/>
          <w:lang w:eastAsia="fr-FR"/>
        </w:rPr>
      </w:pPr>
    </w:p>
    <w:p w14:paraId="363233FB" w14:textId="77777777" w:rsidR="00E8627E" w:rsidRPr="009C6EB2" w:rsidRDefault="00E8627E" w:rsidP="00921611">
      <w:pPr>
        <w:rPr>
          <w:rFonts w:asciiTheme="minorHAnsi" w:hAnsiTheme="minorHAnsi" w:cstheme="minorHAnsi"/>
          <w:highlight w:val="yellow"/>
          <w:lang w:eastAsia="fr-FR"/>
        </w:rPr>
      </w:pPr>
    </w:p>
    <w:p w14:paraId="51131615" w14:textId="77777777" w:rsidR="00921611" w:rsidRPr="00921611" w:rsidRDefault="00921611" w:rsidP="00921611">
      <w:pPr>
        <w:rPr>
          <w:rFonts w:asciiTheme="minorHAnsi" w:hAnsiTheme="minorHAnsi" w:cstheme="minorHAnsi"/>
          <w:lang w:eastAsia="fr-FR"/>
        </w:rPr>
      </w:pPr>
      <w:r w:rsidRPr="009C6EB2">
        <w:rPr>
          <w:rFonts w:asciiTheme="minorHAnsi" w:hAnsiTheme="minorHAnsi" w:cstheme="minorHAnsi"/>
          <w:highlight w:val="yellow"/>
          <w:lang w:eastAsia="fr-FR"/>
        </w:rPr>
        <w:t>Le ..........................</w:t>
      </w:r>
    </w:p>
    <w:p w14:paraId="64431093" w14:textId="77777777" w:rsidR="00921611" w:rsidRPr="00921611" w:rsidRDefault="00921611" w:rsidP="00921611">
      <w:pPr>
        <w:rPr>
          <w:rFonts w:asciiTheme="minorHAnsi" w:hAnsiTheme="minorHAnsi" w:cstheme="minorHAnsi"/>
          <w:lang w:eastAsia="fr-FR"/>
        </w:rPr>
      </w:pPr>
    </w:p>
    <w:p w14:paraId="7BDFB549" w14:textId="77777777" w:rsidR="00921611" w:rsidRPr="00921611" w:rsidRDefault="00921611" w:rsidP="00921611">
      <w:pPr>
        <w:rPr>
          <w:rFonts w:asciiTheme="minorHAnsi" w:hAnsiTheme="minorHAnsi" w:cstheme="minorHAnsi"/>
          <w:lang w:eastAsia="fr-FR"/>
        </w:rPr>
      </w:pPr>
    </w:p>
    <w:p w14:paraId="503AA236" w14:textId="244E8B5D" w:rsidR="00921611" w:rsidRPr="00921611" w:rsidRDefault="00921611" w:rsidP="00921611">
      <w:pPr>
        <w:rPr>
          <w:rFonts w:asciiTheme="minorHAnsi" w:hAnsiTheme="minorHAnsi" w:cstheme="minorHAnsi"/>
          <w:lang w:eastAsia="fr-FR"/>
        </w:rPr>
      </w:pPr>
      <w:r w:rsidRPr="009C6EB2">
        <w:rPr>
          <w:rFonts w:asciiTheme="minorHAnsi" w:hAnsiTheme="minorHAnsi" w:cstheme="minorHAnsi"/>
          <w:highlight w:val="yellow"/>
          <w:lang w:eastAsia="fr-FR"/>
        </w:rPr>
        <w:t>Le Maire</w:t>
      </w:r>
      <w:r w:rsidR="00E8627E">
        <w:rPr>
          <w:rFonts w:asciiTheme="minorHAnsi" w:hAnsiTheme="minorHAnsi" w:cstheme="minorHAnsi"/>
          <w:highlight w:val="yellow"/>
          <w:lang w:eastAsia="fr-FR"/>
        </w:rPr>
        <w:t>/</w:t>
      </w:r>
      <w:r w:rsidRPr="009C6EB2">
        <w:rPr>
          <w:rFonts w:asciiTheme="minorHAnsi" w:hAnsiTheme="minorHAnsi" w:cstheme="minorHAnsi"/>
          <w:highlight w:val="yellow"/>
          <w:lang w:eastAsia="fr-FR"/>
        </w:rPr>
        <w:t>Président</w:t>
      </w:r>
    </w:p>
    <w:p w14:paraId="746DD2A5" w14:textId="77777777" w:rsidR="00921611" w:rsidRDefault="00921611" w:rsidP="00921611">
      <w:pPr>
        <w:rPr>
          <w:rFonts w:asciiTheme="minorHAnsi" w:hAnsiTheme="minorHAnsi" w:cstheme="minorHAnsi"/>
        </w:rPr>
      </w:pPr>
    </w:p>
    <w:p w14:paraId="22A56ECC" w14:textId="77777777" w:rsidR="00E8627E" w:rsidRPr="00921611" w:rsidRDefault="00E8627E" w:rsidP="00921611">
      <w:pPr>
        <w:rPr>
          <w:rFonts w:asciiTheme="minorHAnsi" w:hAnsiTheme="minorHAnsi" w:cstheme="minorHAnsi"/>
        </w:rPr>
      </w:pPr>
    </w:p>
    <w:p w14:paraId="34370CC3" w14:textId="77777777" w:rsidR="00921611" w:rsidRPr="00921611" w:rsidRDefault="00921611" w:rsidP="00921611">
      <w:pPr>
        <w:rPr>
          <w:rFonts w:asciiTheme="minorHAnsi" w:hAnsiTheme="minorHAnsi" w:cstheme="minorHAnsi"/>
        </w:rPr>
      </w:pPr>
    </w:p>
    <w:p w14:paraId="3EF16264" w14:textId="1120B69A" w:rsidR="00921611" w:rsidRPr="00921611" w:rsidRDefault="00921611" w:rsidP="00921611">
      <w:pPr>
        <w:rPr>
          <w:rStyle w:val="Lienhypertexte"/>
          <w:rFonts w:asciiTheme="minorHAnsi" w:eastAsiaTheme="majorEastAsia" w:hAnsiTheme="minorHAnsi" w:cstheme="minorHAnsi"/>
          <w:bCs/>
          <w:iCs/>
        </w:rPr>
      </w:pPr>
      <w:r w:rsidRPr="00921611">
        <w:rPr>
          <w:rFonts w:asciiTheme="minorHAnsi" w:hAnsiTheme="minorHAnsi" w:cstheme="minorHAnsi"/>
        </w:rPr>
        <w:t xml:space="preserve">Le </w:t>
      </w:r>
      <w:r w:rsidRPr="009C6EB2">
        <w:rPr>
          <w:rFonts w:asciiTheme="minorHAnsi" w:hAnsiTheme="minorHAnsi" w:cstheme="minorHAnsi"/>
          <w:highlight w:val="yellow"/>
        </w:rPr>
        <w:t>Maire</w:t>
      </w:r>
      <w:r w:rsidR="00BE1BBE">
        <w:rPr>
          <w:rFonts w:asciiTheme="minorHAnsi" w:hAnsiTheme="minorHAnsi" w:cstheme="minorHAnsi"/>
          <w:highlight w:val="yellow"/>
        </w:rPr>
        <w:t>/</w:t>
      </w:r>
      <w:r w:rsidRPr="009C6EB2">
        <w:rPr>
          <w:rFonts w:asciiTheme="minorHAnsi" w:hAnsiTheme="minorHAnsi" w:cstheme="minorHAnsi"/>
          <w:highlight w:val="yellow"/>
        </w:rPr>
        <w:t>Président</w:t>
      </w:r>
      <w:r w:rsidRPr="00921611">
        <w:rPr>
          <w:rFonts w:asciiTheme="minorHAnsi" w:hAnsiTheme="minorHAnsi" w:cstheme="minorHAnsi"/>
        </w:rPr>
        <w:t xml:space="preserve"> informe que la présente décision peut faire l’objet d’un recours pour excès de pouvoir devant le Tribunal Administratif de Toulouse dans un délai de 2 mois, à compter de la présente publication </w:t>
      </w:r>
      <w:r w:rsidRPr="00921611">
        <w:rPr>
          <w:rFonts w:asciiTheme="minorHAnsi" w:hAnsiTheme="minorHAnsi" w:cstheme="minorHAnsi"/>
          <w:bCs/>
          <w:iCs/>
        </w:rPr>
        <w:t xml:space="preserve">par courrier postal (68 rue Raymond IV, BP 7007, 31068 Toulouse Cedex 7 ; Téléphone : 05 62 73 57 57 ; Fax : 05 62 73 57 40) ou par le biais de l’application informatique Télérecours, accessible par le lien suivant : </w:t>
      </w:r>
      <w:hyperlink r:id="rId5" w:history="1">
        <w:r w:rsidRPr="00921611">
          <w:rPr>
            <w:rStyle w:val="Lienhypertexte"/>
            <w:rFonts w:asciiTheme="minorHAnsi" w:eastAsiaTheme="majorEastAsia" w:hAnsiTheme="minorHAnsi" w:cstheme="minorHAnsi"/>
            <w:bCs/>
            <w:iCs/>
          </w:rPr>
          <w:t>http://www.telerecours.fr</w:t>
        </w:r>
      </w:hyperlink>
    </w:p>
    <w:p w14:paraId="4D587017" w14:textId="77777777" w:rsidR="00921611" w:rsidRPr="00921611" w:rsidRDefault="00921611" w:rsidP="00921611">
      <w:pPr>
        <w:rPr>
          <w:rStyle w:val="Lienhypertexte"/>
          <w:rFonts w:asciiTheme="minorHAnsi" w:eastAsiaTheme="majorEastAsia" w:hAnsiTheme="minorHAnsi" w:cstheme="minorHAnsi"/>
          <w:bCs/>
          <w:iCs/>
        </w:rPr>
      </w:pPr>
    </w:p>
    <w:sectPr w:rsidR="00921611" w:rsidRPr="009216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A"/>
    <w:multiLevelType w:val="multilevel"/>
    <w:tmpl w:val="0000000A"/>
    <w:name w:val="WWNum10"/>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17"/>
    <w:multiLevelType w:val="multilevel"/>
    <w:tmpl w:val="000000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18"/>
    <w:multiLevelType w:val="multilevel"/>
    <w:tmpl w:val="000000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5E0D6ADB"/>
    <w:multiLevelType w:val="hybridMultilevel"/>
    <w:tmpl w:val="153C13BA"/>
    <w:lvl w:ilvl="0" w:tplc="0D06F5C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235483223">
    <w:abstractNumId w:val="6"/>
  </w:num>
  <w:num w:numId="2" w16cid:durableId="1703551326">
    <w:abstractNumId w:val="0"/>
  </w:num>
  <w:num w:numId="3" w16cid:durableId="131868293">
    <w:abstractNumId w:val="3"/>
  </w:num>
  <w:num w:numId="4" w16cid:durableId="458377565">
    <w:abstractNumId w:val="4"/>
  </w:num>
  <w:num w:numId="5" w16cid:durableId="1123422429">
    <w:abstractNumId w:val="5"/>
  </w:num>
  <w:num w:numId="6" w16cid:durableId="1098065586">
    <w:abstractNumId w:val="2"/>
  </w:num>
  <w:num w:numId="7" w16cid:durableId="459301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11"/>
    <w:rsid w:val="00017942"/>
    <w:rsid w:val="0002403E"/>
    <w:rsid w:val="000D576E"/>
    <w:rsid w:val="001B66CA"/>
    <w:rsid w:val="002357A8"/>
    <w:rsid w:val="00243F7E"/>
    <w:rsid w:val="002720E5"/>
    <w:rsid w:val="002B7377"/>
    <w:rsid w:val="00307CBF"/>
    <w:rsid w:val="00363A19"/>
    <w:rsid w:val="00456176"/>
    <w:rsid w:val="00565421"/>
    <w:rsid w:val="005B7652"/>
    <w:rsid w:val="006A3E2D"/>
    <w:rsid w:val="00706ECF"/>
    <w:rsid w:val="007133B1"/>
    <w:rsid w:val="007B47F6"/>
    <w:rsid w:val="007C2252"/>
    <w:rsid w:val="007D1D57"/>
    <w:rsid w:val="008334DF"/>
    <w:rsid w:val="00835968"/>
    <w:rsid w:val="00884A38"/>
    <w:rsid w:val="00921611"/>
    <w:rsid w:val="00953D3D"/>
    <w:rsid w:val="009C6EB2"/>
    <w:rsid w:val="009E0D45"/>
    <w:rsid w:val="00AB1481"/>
    <w:rsid w:val="00BE1BBE"/>
    <w:rsid w:val="00C345CA"/>
    <w:rsid w:val="00C6320E"/>
    <w:rsid w:val="00D45C95"/>
    <w:rsid w:val="00D741F3"/>
    <w:rsid w:val="00DC648F"/>
    <w:rsid w:val="00DF3568"/>
    <w:rsid w:val="00DF37FF"/>
    <w:rsid w:val="00E6112E"/>
    <w:rsid w:val="00E8627E"/>
    <w:rsid w:val="00F67D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5C2BA"/>
  <w15:chartTrackingRefBased/>
  <w15:docId w15:val="{50C8A218-F5AE-4F4F-BEFB-77D86E518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611"/>
    <w:pPr>
      <w:tabs>
        <w:tab w:val="left" w:pos="708"/>
      </w:tabs>
      <w:suppressAutoHyphens/>
      <w:spacing w:after="0" w:line="100" w:lineRule="atLeast"/>
      <w:jc w:val="both"/>
    </w:pPr>
    <w:rPr>
      <w:rFonts w:ascii="Tahoma" w:eastAsia="Times New Roman" w:hAnsi="Tahoma" w:cs="Tahoma"/>
      <w:color w:val="000000"/>
      <w:lang w:eastAsia="ar-SA"/>
      <w14:ligatures w14:val="none"/>
    </w:rPr>
  </w:style>
  <w:style w:type="paragraph" w:styleId="Titre1">
    <w:name w:val="heading 1"/>
    <w:basedOn w:val="Normal"/>
    <w:next w:val="Normal"/>
    <w:link w:val="Titre1Car"/>
    <w:qFormat/>
    <w:rsid w:val="0092161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semiHidden/>
    <w:unhideWhenUsed/>
    <w:qFormat/>
    <w:rsid w:val="0092161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921611"/>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921611"/>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921611"/>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92161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2161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2161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2161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21611"/>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semiHidden/>
    <w:rsid w:val="00921611"/>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921611"/>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921611"/>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921611"/>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92161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2161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2161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21611"/>
    <w:rPr>
      <w:rFonts w:eastAsiaTheme="majorEastAsia" w:cstheme="majorBidi"/>
      <w:color w:val="272727" w:themeColor="text1" w:themeTint="D8"/>
    </w:rPr>
  </w:style>
  <w:style w:type="paragraph" w:styleId="Titre">
    <w:name w:val="Title"/>
    <w:basedOn w:val="Normal"/>
    <w:next w:val="Normal"/>
    <w:link w:val="TitreCar"/>
    <w:uiPriority w:val="10"/>
    <w:qFormat/>
    <w:rsid w:val="00921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2161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2161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216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2161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21611"/>
    <w:rPr>
      <w:i/>
      <w:iCs/>
      <w:color w:val="404040" w:themeColor="text1" w:themeTint="BF"/>
    </w:rPr>
  </w:style>
  <w:style w:type="paragraph" w:styleId="Paragraphedeliste">
    <w:name w:val="List Paragraph"/>
    <w:basedOn w:val="Normal"/>
    <w:uiPriority w:val="34"/>
    <w:qFormat/>
    <w:rsid w:val="00921611"/>
    <w:pPr>
      <w:ind w:left="720"/>
      <w:contextualSpacing/>
    </w:pPr>
  </w:style>
  <w:style w:type="character" w:styleId="Accentuationintense">
    <w:name w:val="Intense Emphasis"/>
    <w:basedOn w:val="Policepardfaut"/>
    <w:uiPriority w:val="21"/>
    <w:qFormat/>
    <w:rsid w:val="00921611"/>
    <w:rPr>
      <w:i/>
      <w:iCs/>
      <w:color w:val="365F91" w:themeColor="accent1" w:themeShade="BF"/>
    </w:rPr>
  </w:style>
  <w:style w:type="paragraph" w:styleId="Citationintense">
    <w:name w:val="Intense Quote"/>
    <w:basedOn w:val="Normal"/>
    <w:next w:val="Normal"/>
    <w:link w:val="CitationintenseCar"/>
    <w:uiPriority w:val="30"/>
    <w:qFormat/>
    <w:rsid w:val="0092161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921611"/>
    <w:rPr>
      <w:i/>
      <w:iCs/>
      <w:color w:val="365F91" w:themeColor="accent1" w:themeShade="BF"/>
    </w:rPr>
  </w:style>
  <w:style w:type="character" w:styleId="Rfrenceintense">
    <w:name w:val="Intense Reference"/>
    <w:basedOn w:val="Policepardfaut"/>
    <w:uiPriority w:val="32"/>
    <w:qFormat/>
    <w:rsid w:val="00921611"/>
    <w:rPr>
      <w:b/>
      <w:bCs/>
      <w:smallCaps/>
      <w:color w:val="365F91" w:themeColor="accent1" w:themeShade="BF"/>
      <w:spacing w:val="5"/>
    </w:rPr>
  </w:style>
  <w:style w:type="character" w:styleId="Lienhypertexte">
    <w:name w:val="Hyperlink"/>
    <w:uiPriority w:val="99"/>
    <w:semiHidden/>
    <w:unhideWhenUsed/>
    <w:rsid w:val="00921611"/>
    <w:rPr>
      <w:color w:val="0000FF"/>
      <w:u w:val="single"/>
      <w:lang w:val="fr-FR" w:eastAsia="fr-FR" w:bidi="fr-FR"/>
    </w:rPr>
  </w:style>
  <w:style w:type="paragraph" w:styleId="Textebrut">
    <w:name w:val="Plain Text"/>
    <w:basedOn w:val="Normal"/>
    <w:link w:val="TextebrutCar"/>
    <w:uiPriority w:val="99"/>
    <w:unhideWhenUsed/>
    <w:rsid w:val="00921611"/>
    <w:pPr>
      <w:tabs>
        <w:tab w:val="clear" w:pos="708"/>
      </w:tabs>
      <w:suppressAutoHyphens w:val="0"/>
      <w:spacing w:line="240" w:lineRule="auto"/>
    </w:pPr>
    <w:rPr>
      <w:rFonts w:ascii="Calibri" w:hAnsi="Calibri" w:cs="Calibri"/>
      <w:color w:val="auto"/>
      <w:kern w:val="0"/>
      <w:sz w:val="20"/>
      <w:szCs w:val="20"/>
      <w:lang w:eastAsia="fr-FR"/>
    </w:rPr>
  </w:style>
  <w:style w:type="character" w:customStyle="1" w:styleId="TextebrutCar">
    <w:name w:val="Texte brut Car"/>
    <w:basedOn w:val="Policepardfaut"/>
    <w:link w:val="Textebrut"/>
    <w:uiPriority w:val="99"/>
    <w:rsid w:val="00921611"/>
    <w:rPr>
      <w:rFonts w:ascii="Calibri" w:eastAsia="Times New Roman" w:hAnsi="Calibri" w:cs="Calibri"/>
      <w:kern w:val="0"/>
      <w:sz w:val="20"/>
      <w:szCs w:val="20"/>
      <w:lang w:eastAsia="fr-FR"/>
      <w14:ligatures w14:val="none"/>
    </w:rPr>
  </w:style>
  <w:style w:type="character" w:customStyle="1" w:styleId="normal1">
    <w:name w:val="normal1"/>
    <w:basedOn w:val="Policepardfaut"/>
    <w:rsid w:val="00921611"/>
  </w:style>
  <w:style w:type="character" w:customStyle="1" w:styleId="Normal3">
    <w:name w:val="Normal3"/>
    <w:rsid w:val="00921611"/>
  </w:style>
  <w:style w:type="character" w:customStyle="1" w:styleId="Normal10">
    <w:name w:val="Normal1"/>
    <w:basedOn w:val="Policepardfaut"/>
    <w:rsid w:val="00921611"/>
  </w:style>
  <w:style w:type="character" w:customStyle="1" w:styleId="Normal2">
    <w:name w:val="Normal2"/>
    <w:basedOn w:val="Policepardfaut"/>
    <w:rsid w:val="00921611"/>
  </w:style>
  <w:style w:type="character" w:customStyle="1" w:styleId="A6">
    <w:name w:val="A6"/>
    <w:uiPriority w:val="99"/>
    <w:rsid w:val="00921611"/>
    <w:rPr>
      <w:color w:val="221E1F"/>
      <w:sz w:val="20"/>
      <w:szCs w:val="20"/>
    </w:rPr>
  </w:style>
  <w:style w:type="table" w:styleId="Grilledutableau">
    <w:name w:val="Table Grid"/>
    <w:basedOn w:val="TableauNormal"/>
    <w:rsid w:val="0092161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872204">
      <w:bodyDiv w:val="1"/>
      <w:marLeft w:val="0"/>
      <w:marRight w:val="0"/>
      <w:marTop w:val="0"/>
      <w:marBottom w:val="0"/>
      <w:divBdr>
        <w:top w:val="none" w:sz="0" w:space="0" w:color="auto"/>
        <w:left w:val="none" w:sz="0" w:space="0" w:color="auto"/>
        <w:bottom w:val="none" w:sz="0" w:space="0" w:color="auto"/>
        <w:right w:val="none" w:sz="0" w:space="0" w:color="auto"/>
      </w:divBdr>
    </w:div>
    <w:div w:id="1390614087">
      <w:bodyDiv w:val="1"/>
      <w:marLeft w:val="0"/>
      <w:marRight w:val="0"/>
      <w:marTop w:val="0"/>
      <w:marBottom w:val="0"/>
      <w:divBdr>
        <w:top w:val="none" w:sz="0" w:space="0" w:color="auto"/>
        <w:left w:val="none" w:sz="0" w:space="0" w:color="auto"/>
        <w:bottom w:val="none" w:sz="0" w:space="0" w:color="auto"/>
        <w:right w:val="none" w:sz="0" w:space="0" w:color="auto"/>
      </w:divBdr>
    </w:div>
    <w:div w:id="174124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lerecour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3547</Words>
  <Characters>19512</Characters>
  <Application>Microsoft Office Word</Application>
  <DocSecurity>4</DocSecurity>
  <Lines>162</Lines>
  <Paragraphs>46</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23013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BONNAFOUS Thomas</dc:creator>
  <cp:keywords/>
  <dc:description/>
  <cp:lastModifiedBy>SARTOR Virginie</cp:lastModifiedBy>
  <cp:revision>2</cp:revision>
  <dcterms:created xsi:type="dcterms:W3CDTF">2024-06-19T08:18:00Z</dcterms:created>
  <dcterms:modified xsi:type="dcterms:W3CDTF">2024-06-19T08:18:00Z</dcterms:modified>
</cp:coreProperties>
</file>