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F405" w14:textId="77777777" w:rsidR="00B3068C" w:rsidRPr="006A2E69" w:rsidRDefault="00B3068C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798BED" w14:textId="5DAB683A" w:rsidR="00631896" w:rsidRPr="006A2E69" w:rsidRDefault="00944975" w:rsidP="00631896">
      <w:pPr>
        <w:spacing w:after="0" w:line="240" w:lineRule="auto"/>
        <w:jc w:val="both"/>
        <w:rPr>
          <w:rFonts w:cstheme="minorHAnsi"/>
          <w:b/>
          <w:bCs/>
        </w:rPr>
      </w:pPr>
      <w:r w:rsidRPr="006A2E69">
        <w:rPr>
          <w:rFonts w:cstheme="minorHAnsi"/>
          <w:b/>
          <w:bCs/>
        </w:rPr>
        <w:t>Projet</w:t>
      </w:r>
      <w:r w:rsidR="00B3068C" w:rsidRPr="006A2E69">
        <w:rPr>
          <w:rFonts w:cstheme="minorHAnsi"/>
          <w:b/>
          <w:bCs/>
        </w:rPr>
        <w:t xml:space="preserve"> d’arrêté</w:t>
      </w:r>
      <w:r w:rsidR="0004688C" w:rsidRPr="006A2E69">
        <w:rPr>
          <w:rFonts w:cstheme="minorHAnsi"/>
          <w:b/>
          <w:bCs/>
        </w:rPr>
        <w:t xml:space="preserve"> part fixe de l’i</w:t>
      </w:r>
      <w:r w:rsidR="00631896" w:rsidRPr="006A2E69">
        <w:rPr>
          <w:rFonts w:cstheme="minorHAnsi"/>
          <w:b/>
          <w:bCs/>
          <w:color w:val="000000"/>
          <w:shd w:val="clear" w:color="auto" w:fill="FFFFFF"/>
        </w:rPr>
        <w:t>ndemnité spéciale de fonction et d'engagement (ISFE)</w:t>
      </w:r>
    </w:p>
    <w:p w14:paraId="4231DBF3" w14:textId="77777777" w:rsidR="00B3068C" w:rsidRPr="006A2E69" w:rsidRDefault="00B3068C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DCFE1F5" w14:textId="77777777" w:rsidR="00B3068C" w:rsidRPr="006A2E69" w:rsidRDefault="00B3068C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B1C34F7" w14:textId="3E13D4D8" w:rsidR="00B3068C" w:rsidRPr="006A2E69" w:rsidRDefault="00B3068C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 xml:space="preserve">Arrêté portant attribution </w:t>
      </w:r>
      <w:r w:rsidR="0004688C" w:rsidRPr="006A2E69">
        <w:rPr>
          <w:rFonts w:asciiTheme="minorHAnsi" w:hAnsiTheme="minorHAnsi" w:cstheme="minorHAnsi"/>
          <w:sz w:val="22"/>
          <w:szCs w:val="22"/>
        </w:rPr>
        <w:t>de la part fixe</w:t>
      </w:r>
    </w:p>
    <w:p w14:paraId="0428D415" w14:textId="0ED9171D" w:rsidR="00B3068C" w:rsidRPr="006A2E69" w:rsidRDefault="00631896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>d</w:t>
      </w:r>
      <w:r w:rsidR="00B3068C" w:rsidRPr="006A2E69">
        <w:rPr>
          <w:rFonts w:asciiTheme="minorHAnsi" w:hAnsiTheme="minorHAnsi" w:cstheme="minorHAnsi"/>
          <w:sz w:val="22"/>
          <w:szCs w:val="22"/>
        </w:rPr>
        <w:t xml:space="preserve">e </w:t>
      </w:r>
      <w:r w:rsidRPr="006A2E69">
        <w:rPr>
          <w:rFonts w:asciiTheme="minorHAnsi" w:hAnsiTheme="minorHAnsi" w:cstheme="minorHAnsi"/>
          <w:sz w:val="22"/>
          <w:szCs w:val="22"/>
        </w:rPr>
        <w:t>l’i</w:t>
      </w:r>
      <w:r w:rsidRPr="006A2E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ndemnité spéciale de fonction et d'engagement</w:t>
      </w:r>
    </w:p>
    <w:p w14:paraId="2D5CCFEB" w14:textId="77777777" w:rsidR="00B3068C" w:rsidRPr="006A2E69" w:rsidRDefault="00B3068C" w:rsidP="00AD2FAE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 xml:space="preserve">à M. </w:t>
      </w:r>
      <w:r w:rsidRPr="006A2E69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</w:p>
    <w:p w14:paraId="5CA13D3E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30B74951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02848172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  <w:iCs/>
        </w:rPr>
      </w:pPr>
      <w:r w:rsidRPr="006A2E69">
        <w:rPr>
          <w:rFonts w:asciiTheme="minorHAnsi" w:hAnsiTheme="minorHAnsi" w:cstheme="minorHAnsi"/>
          <w:iCs/>
          <w:highlight w:val="yellow"/>
        </w:rPr>
        <w:t xml:space="preserve">Madame la Maire / Monsieur le Maire / Madame la Présidente / Monsieur le Président </w:t>
      </w:r>
      <w:r w:rsidRPr="006A2E69">
        <w:rPr>
          <w:rFonts w:asciiTheme="minorHAnsi" w:hAnsiTheme="minorHAnsi" w:cstheme="minorHAnsi"/>
          <w:highlight w:val="yellow"/>
        </w:rPr>
        <w:t>de .......................................................................................................,</w:t>
      </w:r>
    </w:p>
    <w:p w14:paraId="30669DCC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</w:p>
    <w:p w14:paraId="6BC07B78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Vu le Code général des collectivités territoriales,</w:t>
      </w:r>
    </w:p>
    <w:p w14:paraId="27A7B192" w14:textId="77777777" w:rsidR="00D849B0" w:rsidRPr="006A2E69" w:rsidRDefault="00D849B0" w:rsidP="00AD2FAE">
      <w:pPr>
        <w:pStyle w:val="Sansinterligne"/>
        <w:rPr>
          <w:rFonts w:asciiTheme="minorHAnsi" w:hAnsiTheme="minorHAnsi" w:cstheme="minorHAnsi"/>
        </w:rPr>
      </w:pPr>
    </w:p>
    <w:p w14:paraId="524D8BB3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Vu le Code général de la fonction publique,</w:t>
      </w:r>
    </w:p>
    <w:p w14:paraId="1932E8CA" w14:textId="77777777" w:rsidR="00D849B0" w:rsidRPr="006A2E69" w:rsidRDefault="00D849B0" w:rsidP="00AD2FAE">
      <w:pPr>
        <w:pStyle w:val="Sansinterligne"/>
        <w:rPr>
          <w:rFonts w:asciiTheme="minorHAnsi" w:hAnsiTheme="minorHAnsi" w:cstheme="minorHAnsi"/>
        </w:rPr>
      </w:pPr>
    </w:p>
    <w:p w14:paraId="0A04C812" w14:textId="77777777" w:rsidR="0004688C" w:rsidRPr="006A2E69" w:rsidRDefault="0004688C" w:rsidP="0004688C">
      <w:pPr>
        <w:pStyle w:val="Titr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A2E69">
        <w:rPr>
          <w:rFonts w:asciiTheme="minorHAnsi" w:hAnsiTheme="minorHAnsi" w:cstheme="minorHAnsi"/>
          <w:b w:val="0"/>
          <w:bCs w:val="0"/>
          <w:sz w:val="22"/>
          <w:szCs w:val="22"/>
        </w:rPr>
        <w:t>Vu le décret n°2024-614 du 26 juin 2024 relatif au régime indemnitaire des fonctionnaires relevant des cadres d'emplois de la police municipale et des fonctionnaires relevant du cadre d'emplois des gardes champêtres,</w:t>
      </w:r>
    </w:p>
    <w:p w14:paraId="5874FE3C" w14:textId="77777777" w:rsidR="00B3068C" w:rsidRPr="006A2E69" w:rsidRDefault="00B3068C" w:rsidP="00AD2FAE">
      <w:pPr>
        <w:spacing w:after="0" w:line="240" w:lineRule="auto"/>
        <w:jc w:val="both"/>
        <w:rPr>
          <w:rFonts w:cstheme="minorHAnsi"/>
        </w:rPr>
      </w:pPr>
    </w:p>
    <w:p w14:paraId="1C8EED70" w14:textId="212287EA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 xml:space="preserve">Vu la délibération du </w:t>
      </w:r>
      <w:r w:rsidRPr="006A2E69">
        <w:rPr>
          <w:rFonts w:asciiTheme="minorHAnsi" w:hAnsiTheme="minorHAnsi" w:cstheme="minorHAnsi"/>
          <w:highlight w:val="yellow"/>
        </w:rPr>
        <w:t>…………………….</w:t>
      </w:r>
      <w:r w:rsidRPr="006A2E69">
        <w:rPr>
          <w:rFonts w:asciiTheme="minorHAnsi" w:hAnsiTheme="minorHAnsi" w:cstheme="minorHAnsi"/>
        </w:rPr>
        <w:t xml:space="preserve"> instaurant </w:t>
      </w:r>
      <w:r w:rsidR="0004688C" w:rsidRPr="006A2E69">
        <w:rPr>
          <w:rFonts w:asciiTheme="minorHAnsi" w:hAnsiTheme="minorHAnsi" w:cstheme="minorHAnsi"/>
        </w:rPr>
        <w:t>l’i</w:t>
      </w:r>
      <w:r w:rsidR="0004688C"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="0004688C" w:rsidRPr="006A2E69">
        <w:rPr>
          <w:rFonts w:asciiTheme="minorHAnsi" w:hAnsiTheme="minorHAnsi" w:cstheme="minorHAnsi"/>
        </w:rPr>
        <w:t xml:space="preserve"> </w:t>
      </w:r>
      <w:r w:rsidRPr="006A2E69">
        <w:rPr>
          <w:rFonts w:asciiTheme="minorHAnsi" w:hAnsiTheme="minorHAnsi" w:cstheme="minorHAnsi"/>
        </w:rPr>
        <w:t xml:space="preserve">pour les agents de la </w:t>
      </w:r>
      <w:r w:rsidRPr="006A2E69">
        <w:rPr>
          <w:rFonts w:asciiTheme="minorHAnsi" w:hAnsiTheme="minorHAnsi" w:cstheme="minorHAnsi"/>
          <w:highlight w:val="yellow"/>
        </w:rPr>
        <w:t>collectivité (l’établissement)</w:t>
      </w:r>
      <w:r w:rsidR="006A2E69">
        <w:rPr>
          <w:rFonts w:asciiTheme="minorHAnsi" w:hAnsiTheme="minorHAnsi" w:cstheme="minorHAnsi"/>
        </w:rPr>
        <w:t>,</w:t>
      </w:r>
    </w:p>
    <w:p w14:paraId="3237B130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</w:p>
    <w:p w14:paraId="1D954D90" w14:textId="51C5C822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Considérant que M</w:t>
      </w:r>
      <w:r w:rsidRPr="006A2E69">
        <w:rPr>
          <w:rFonts w:asciiTheme="minorHAnsi" w:hAnsiTheme="minorHAnsi" w:cstheme="minorHAnsi"/>
          <w:highlight w:val="yellow"/>
        </w:rPr>
        <w:t>………………………………</w:t>
      </w:r>
      <w:r w:rsidRPr="006A2E69">
        <w:rPr>
          <w:rFonts w:asciiTheme="minorHAnsi" w:hAnsiTheme="minorHAnsi" w:cstheme="minorHAnsi"/>
        </w:rPr>
        <w:t xml:space="preserve"> remplit les conditions d’éligibilité à </w:t>
      </w:r>
      <w:r w:rsidR="0004688C" w:rsidRPr="006A2E69">
        <w:rPr>
          <w:rFonts w:asciiTheme="minorHAnsi" w:hAnsiTheme="minorHAnsi" w:cstheme="minorHAnsi"/>
        </w:rPr>
        <w:t>la part fixe de l’i</w:t>
      </w:r>
      <w:r w:rsidR="0004688C"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Pr="006A2E69">
        <w:rPr>
          <w:rFonts w:asciiTheme="minorHAnsi" w:hAnsiTheme="minorHAnsi" w:cstheme="minorHAnsi"/>
        </w:rPr>
        <w:t>.</w:t>
      </w:r>
    </w:p>
    <w:p w14:paraId="03CD5FF6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78E72140" w14:textId="77777777" w:rsidR="00B3068C" w:rsidRPr="006A2E69" w:rsidRDefault="00B3068C" w:rsidP="00AD2FAE">
      <w:pPr>
        <w:spacing w:after="0" w:line="240" w:lineRule="auto"/>
        <w:rPr>
          <w:rFonts w:cstheme="minorHAnsi"/>
          <w:b/>
        </w:rPr>
      </w:pPr>
    </w:p>
    <w:p w14:paraId="55F39FFE" w14:textId="77777777" w:rsidR="00B3068C" w:rsidRPr="006A2E69" w:rsidRDefault="00B3068C" w:rsidP="00AD2FAE">
      <w:pPr>
        <w:spacing w:after="0" w:line="240" w:lineRule="auto"/>
        <w:jc w:val="center"/>
        <w:rPr>
          <w:rFonts w:cstheme="minorHAnsi"/>
          <w:b/>
        </w:rPr>
      </w:pPr>
      <w:r w:rsidRPr="006A2E69">
        <w:rPr>
          <w:rFonts w:cstheme="minorHAnsi"/>
          <w:b/>
        </w:rPr>
        <w:t>Arrête</w:t>
      </w:r>
    </w:p>
    <w:p w14:paraId="19482729" w14:textId="77777777" w:rsidR="00B3068C" w:rsidRPr="006A2E69" w:rsidRDefault="00B3068C" w:rsidP="00AD2FAE">
      <w:pPr>
        <w:spacing w:after="0" w:line="240" w:lineRule="auto"/>
        <w:jc w:val="both"/>
        <w:rPr>
          <w:rFonts w:cstheme="minorHAnsi"/>
        </w:rPr>
      </w:pPr>
    </w:p>
    <w:p w14:paraId="0013101D" w14:textId="77777777" w:rsidR="00B3068C" w:rsidRPr="006A2E69" w:rsidRDefault="00B3068C" w:rsidP="00AD2FAE">
      <w:pPr>
        <w:spacing w:after="0" w:line="240" w:lineRule="auto"/>
        <w:jc w:val="both"/>
        <w:rPr>
          <w:rFonts w:cstheme="minorHAnsi"/>
        </w:rPr>
      </w:pPr>
    </w:p>
    <w:p w14:paraId="765DCF32" w14:textId="20400563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>Article 1</w:t>
      </w:r>
      <w:r w:rsidR="002528B5" w:rsidRPr="006A2E69">
        <w:rPr>
          <w:rFonts w:asciiTheme="minorHAnsi" w:hAnsiTheme="minorHAnsi" w:cstheme="minorHAnsi"/>
          <w:b/>
        </w:rPr>
        <w:t xml:space="preserve"> : </w:t>
      </w:r>
      <w:r w:rsidRPr="006A2E69">
        <w:rPr>
          <w:rFonts w:asciiTheme="minorHAnsi" w:hAnsiTheme="minorHAnsi" w:cstheme="minorHAnsi"/>
        </w:rPr>
        <w:t xml:space="preserve">Il est accordé à compter du </w:t>
      </w:r>
      <w:r w:rsidRPr="006A2E69">
        <w:rPr>
          <w:rFonts w:asciiTheme="minorHAnsi" w:hAnsiTheme="minorHAnsi" w:cstheme="minorHAnsi"/>
          <w:highlight w:val="yellow"/>
        </w:rPr>
        <w:t>……………</w:t>
      </w:r>
      <w:proofErr w:type="gramStart"/>
      <w:r w:rsidRPr="006A2E69">
        <w:rPr>
          <w:rFonts w:asciiTheme="minorHAnsi" w:hAnsiTheme="minorHAnsi" w:cstheme="minorHAnsi"/>
          <w:highlight w:val="yellow"/>
        </w:rPr>
        <w:t>…….</w:t>
      </w:r>
      <w:proofErr w:type="gramEnd"/>
      <w:r w:rsidRPr="006A2E69">
        <w:rPr>
          <w:rFonts w:asciiTheme="minorHAnsi" w:hAnsiTheme="minorHAnsi" w:cstheme="minorHAnsi"/>
          <w:highlight w:val="yellow"/>
        </w:rPr>
        <w:t>.</w:t>
      </w:r>
      <w:r w:rsidRPr="006A2E69">
        <w:rPr>
          <w:rFonts w:asciiTheme="minorHAnsi" w:hAnsiTheme="minorHAnsi" w:cstheme="minorHAnsi"/>
        </w:rPr>
        <w:t xml:space="preserve"> à M</w:t>
      </w:r>
      <w:r w:rsidRPr="006A2E69">
        <w:rPr>
          <w:rFonts w:asciiTheme="minorHAnsi" w:hAnsiTheme="minorHAnsi" w:cstheme="minorHAnsi"/>
          <w:highlight w:val="yellow"/>
        </w:rPr>
        <w:t>……………</w:t>
      </w:r>
      <w:proofErr w:type="gramStart"/>
      <w:r w:rsidRPr="006A2E69">
        <w:rPr>
          <w:rFonts w:asciiTheme="minorHAnsi" w:hAnsiTheme="minorHAnsi" w:cstheme="minorHAnsi"/>
          <w:highlight w:val="yellow"/>
        </w:rPr>
        <w:t>…….</w:t>
      </w:r>
      <w:proofErr w:type="gramEnd"/>
      <w:r w:rsidRPr="006A2E69">
        <w:rPr>
          <w:rFonts w:asciiTheme="minorHAnsi" w:hAnsiTheme="minorHAnsi" w:cstheme="minorHAnsi"/>
          <w:highlight w:val="yellow"/>
        </w:rPr>
        <w:t>,</w:t>
      </w:r>
      <w:r w:rsidRPr="006A2E69">
        <w:rPr>
          <w:rFonts w:asciiTheme="minorHAnsi" w:hAnsiTheme="minorHAnsi" w:cstheme="minorHAnsi"/>
        </w:rPr>
        <w:t xml:space="preserve"> titulaire du grade de </w:t>
      </w:r>
      <w:r w:rsidRPr="006A2E69">
        <w:rPr>
          <w:rFonts w:asciiTheme="minorHAnsi" w:hAnsiTheme="minorHAnsi" w:cstheme="minorHAnsi"/>
          <w:highlight w:val="yellow"/>
        </w:rPr>
        <w:t>………..,</w:t>
      </w:r>
      <w:r w:rsidRPr="006A2E69">
        <w:rPr>
          <w:rFonts w:asciiTheme="minorHAnsi" w:hAnsiTheme="minorHAnsi" w:cstheme="minorHAnsi"/>
        </w:rPr>
        <w:t xml:space="preserve"> </w:t>
      </w:r>
      <w:r w:rsidR="0004688C" w:rsidRPr="006A2E69">
        <w:rPr>
          <w:rFonts w:asciiTheme="minorHAnsi" w:hAnsiTheme="minorHAnsi" w:cstheme="minorHAnsi"/>
        </w:rPr>
        <w:t>la part fixe de l’i</w:t>
      </w:r>
      <w:r w:rsidR="0004688C"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="0004688C" w:rsidRPr="006A2E69">
        <w:rPr>
          <w:rFonts w:asciiTheme="minorHAnsi" w:hAnsiTheme="minorHAnsi" w:cstheme="minorHAnsi"/>
        </w:rPr>
        <w:t xml:space="preserve"> </w:t>
      </w:r>
      <w:r w:rsidRPr="006A2E69">
        <w:rPr>
          <w:rFonts w:asciiTheme="minorHAnsi" w:hAnsiTheme="minorHAnsi" w:cstheme="minorHAnsi"/>
        </w:rPr>
        <w:t xml:space="preserve">au taux de </w:t>
      </w:r>
      <w:r w:rsidRPr="006A2E69">
        <w:rPr>
          <w:rFonts w:asciiTheme="minorHAnsi" w:hAnsiTheme="minorHAnsi" w:cstheme="minorHAnsi"/>
          <w:highlight w:val="yellow"/>
        </w:rPr>
        <w:t>………….</w:t>
      </w:r>
    </w:p>
    <w:p w14:paraId="07E2A6E2" w14:textId="77777777" w:rsidR="00B3068C" w:rsidRPr="006A2E69" w:rsidRDefault="00B3068C" w:rsidP="00AD2FAE">
      <w:pPr>
        <w:spacing w:after="0" w:line="240" w:lineRule="auto"/>
        <w:jc w:val="both"/>
        <w:rPr>
          <w:rFonts w:cstheme="minorHAnsi"/>
        </w:rPr>
      </w:pPr>
    </w:p>
    <w:p w14:paraId="0B09550F" w14:textId="566E8BC2" w:rsidR="00B3068C" w:rsidRPr="006A2E69" w:rsidRDefault="00B3068C" w:rsidP="0004688C">
      <w:pPr>
        <w:spacing w:after="0" w:line="240" w:lineRule="auto"/>
        <w:ind w:left="1418" w:hanging="1418"/>
        <w:jc w:val="both"/>
        <w:rPr>
          <w:rFonts w:cstheme="minorHAnsi"/>
        </w:rPr>
      </w:pPr>
      <w:r w:rsidRPr="006A2E69">
        <w:rPr>
          <w:rFonts w:cstheme="minorHAnsi"/>
          <w:b/>
        </w:rPr>
        <w:t>Article 2</w:t>
      </w:r>
      <w:r w:rsidR="002528B5" w:rsidRPr="006A2E69">
        <w:rPr>
          <w:rFonts w:cstheme="minorHAnsi"/>
          <w:b/>
        </w:rPr>
        <w:t xml:space="preserve"> : </w:t>
      </w:r>
      <w:r w:rsidRPr="006A2E69">
        <w:rPr>
          <w:rFonts w:cstheme="minorHAnsi"/>
        </w:rPr>
        <w:t xml:space="preserve">Cette prime fait l'objet d'un versement </w:t>
      </w:r>
      <w:r w:rsidR="0004688C" w:rsidRPr="006A2E69">
        <w:rPr>
          <w:rFonts w:cstheme="minorHAnsi"/>
        </w:rPr>
        <w:t>mensuel.</w:t>
      </w:r>
    </w:p>
    <w:p w14:paraId="0010E889" w14:textId="77777777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</w:p>
    <w:p w14:paraId="0769C735" w14:textId="32B5FCB0" w:rsidR="00B3068C" w:rsidRPr="006A2E69" w:rsidRDefault="00B3068C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>Article 3</w:t>
      </w:r>
      <w:r w:rsidR="002528B5" w:rsidRPr="006A2E69">
        <w:rPr>
          <w:rFonts w:asciiTheme="minorHAnsi" w:hAnsiTheme="minorHAnsi" w:cstheme="minorHAnsi"/>
          <w:b/>
        </w:rPr>
        <w:t> </w:t>
      </w:r>
      <w:r w:rsidR="002528B5" w:rsidRPr="006A2E69">
        <w:rPr>
          <w:rFonts w:asciiTheme="minorHAnsi" w:hAnsiTheme="minorHAnsi" w:cstheme="minorHAnsi"/>
        </w:rPr>
        <w:t xml:space="preserve">: </w:t>
      </w:r>
      <w:r w:rsidRPr="006A2E69">
        <w:rPr>
          <w:rFonts w:asciiTheme="minorHAnsi" w:hAnsiTheme="minorHAnsi" w:cstheme="minorHAnsi"/>
        </w:rPr>
        <w:t xml:space="preserve">Le présent arrêté sera transmis au comptable de la collectivité, et notifié à </w:t>
      </w:r>
      <w:r w:rsidRPr="006A2E69">
        <w:rPr>
          <w:rFonts w:asciiTheme="minorHAnsi" w:hAnsiTheme="minorHAnsi" w:cstheme="minorHAnsi"/>
          <w:highlight w:val="yellow"/>
        </w:rPr>
        <w:t>l'intéressé(e).</w:t>
      </w:r>
    </w:p>
    <w:p w14:paraId="000BEBD6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57FEEB76" w14:textId="77777777" w:rsidR="002528B5" w:rsidRPr="006A2E69" w:rsidRDefault="002528B5" w:rsidP="00AD2FAE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>Article 4 </w:t>
      </w:r>
      <w:r w:rsidRPr="006A2E69">
        <w:rPr>
          <w:rFonts w:asciiTheme="minorHAnsi" w:hAnsiTheme="minorHAnsi" w:cstheme="minorHAnsi"/>
        </w:rPr>
        <w:t>: L’autorité territoriale certifie sous sa responsabilité le caractère exécutoire de cet acte.</w:t>
      </w:r>
    </w:p>
    <w:p w14:paraId="56716A11" w14:textId="77777777" w:rsidR="002528B5" w:rsidRPr="006A2E69" w:rsidRDefault="002528B5" w:rsidP="00AD2FAE">
      <w:pPr>
        <w:spacing w:after="0" w:line="240" w:lineRule="auto"/>
        <w:rPr>
          <w:rFonts w:cstheme="minorHAnsi"/>
        </w:rPr>
      </w:pPr>
    </w:p>
    <w:p w14:paraId="4C685362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5953C558" w14:textId="77777777" w:rsidR="00B3068C" w:rsidRPr="006A2E69" w:rsidRDefault="00B3068C" w:rsidP="00AD2FAE">
      <w:pPr>
        <w:spacing w:after="0" w:line="240" w:lineRule="auto"/>
        <w:ind w:left="5529"/>
        <w:rPr>
          <w:rFonts w:cstheme="minorHAnsi"/>
        </w:rPr>
      </w:pPr>
      <w:r w:rsidRPr="006A2E69">
        <w:rPr>
          <w:rFonts w:cstheme="minorHAnsi"/>
          <w:highlight w:val="yellow"/>
        </w:rPr>
        <w:t>Fait à ........................., le</w:t>
      </w:r>
      <w:proofErr w:type="gramStart"/>
      <w:r w:rsidRPr="006A2E69">
        <w:rPr>
          <w:rFonts w:cstheme="minorHAnsi"/>
          <w:highlight w:val="yellow"/>
        </w:rPr>
        <w:t xml:space="preserve"> ....</w:t>
      </w:r>
      <w:proofErr w:type="gramEnd"/>
      <w:r w:rsidRPr="006A2E69">
        <w:rPr>
          <w:rFonts w:cstheme="minorHAnsi"/>
          <w:highlight w:val="yellow"/>
        </w:rPr>
        <w:t>/..../....</w:t>
      </w:r>
    </w:p>
    <w:p w14:paraId="7DC6ACA3" w14:textId="77777777" w:rsidR="00B3068C" w:rsidRPr="006A2E69" w:rsidRDefault="00B3068C" w:rsidP="00AD2FAE">
      <w:pPr>
        <w:spacing w:after="0" w:line="240" w:lineRule="auto"/>
        <w:ind w:left="5529"/>
        <w:rPr>
          <w:rFonts w:cstheme="minorHAnsi"/>
        </w:rPr>
      </w:pPr>
    </w:p>
    <w:p w14:paraId="49D9EA17" w14:textId="77777777" w:rsidR="00B3068C" w:rsidRPr="006A2E69" w:rsidRDefault="00B3068C" w:rsidP="00AD2FAE">
      <w:pPr>
        <w:spacing w:after="0" w:line="240" w:lineRule="auto"/>
        <w:ind w:left="5529"/>
        <w:rPr>
          <w:rFonts w:cstheme="minorHAnsi"/>
          <w:iCs/>
          <w:highlight w:val="yellow"/>
        </w:rPr>
      </w:pPr>
      <w:r w:rsidRPr="006A2E69">
        <w:rPr>
          <w:rFonts w:cstheme="minorHAnsi"/>
          <w:iCs/>
          <w:highlight w:val="yellow"/>
        </w:rPr>
        <w:t>Madame la Maire / Monsieur le Maire / Madame la Présidente / Monsieur le Président</w:t>
      </w:r>
      <w:r w:rsidRPr="006A2E69">
        <w:rPr>
          <w:rFonts w:cstheme="minorHAnsi"/>
          <w:highlight w:val="yellow"/>
        </w:rPr>
        <w:t>,</w:t>
      </w:r>
    </w:p>
    <w:p w14:paraId="47F65E61" w14:textId="77777777" w:rsidR="00B3068C" w:rsidRPr="006A2E69" w:rsidRDefault="00B3068C" w:rsidP="00AD2FAE">
      <w:pPr>
        <w:spacing w:after="0" w:line="240" w:lineRule="auto"/>
        <w:ind w:left="5529"/>
        <w:rPr>
          <w:rFonts w:cstheme="minorHAnsi"/>
        </w:rPr>
      </w:pPr>
      <w:r w:rsidRPr="006A2E69">
        <w:rPr>
          <w:rFonts w:cstheme="minorHAnsi"/>
          <w:highlight w:val="yellow"/>
        </w:rPr>
        <w:t>(nom, prénom et qualité lisible)</w:t>
      </w:r>
    </w:p>
    <w:p w14:paraId="518F89E7" w14:textId="77777777" w:rsidR="00B3068C" w:rsidRPr="006A2E69" w:rsidRDefault="00B3068C" w:rsidP="00AD2FAE">
      <w:pPr>
        <w:spacing w:after="0" w:line="240" w:lineRule="auto"/>
        <w:ind w:left="5529"/>
        <w:rPr>
          <w:rFonts w:cstheme="minorHAnsi"/>
        </w:rPr>
      </w:pPr>
    </w:p>
    <w:p w14:paraId="0AAA3485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3EAD7E60" w14:textId="77777777" w:rsidR="00B3068C" w:rsidRPr="006A2E69" w:rsidRDefault="00B3068C" w:rsidP="00AD2FAE">
      <w:pPr>
        <w:spacing w:after="0" w:line="240" w:lineRule="auto"/>
        <w:rPr>
          <w:rFonts w:cstheme="minorHAnsi"/>
          <w:b/>
        </w:rPr>
      </w:pPr>
      <w:r w:rsidRPr="006A2E69">
        <w:rPr>
          <w:rFonts w:cstheme="minorHAnsi"/>
          <w:b/>
        </w:rPr>
        <w:t>Notifié le :</w:t>
      </w:r>
    </w:p>
    <w:p w14:paraId="20D5FB39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4C138516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23E56C7E" w14:textId="77777777" w:rsidR="00B3068C" w:rsidRPr="006A2E69" w:rsidRDefault="00B3068C" w:rsidP="00AD2FAE">
      <w:pPr>
        <w:spacing w:after="0" w:line="240" w:lineRule="auto"/>
        <w:rPr>
          <w:rFonts w:cstheme="minorHAnsi"/>
          <w:b/>
        </w:rPr>
      </w:pPr>
      <w:r w:rsidRPr="006A2E69">
        <w:rPr>
          <w:rFonts w:cstheme="minorHAnsi"/>
          <w:b/>
        </w:rPr>
        <w:t>Signature :</w:t>
      </w:r>
    </w:p>
    <w:p w14:paraId="337FECE6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4DB00633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74EAB9C7" w14:textId="77777777" w:rsidR="00B3068C" w:rsidRPr="006A2E69" w:rsidRDefault="00B3068C" w:rsidP="00AD2FAE">
      <w:pPr>
        <w:spacing w:after="0" w:line="240" w:lineRule="auto"/>
        <w:rPr>
          <w:rFonts w:cstheme="minorHAnsi"/>
          <w:bCs/>
          <w:iCs/>
        </w:rPr>
      </w:pPr>
      <w:r w:rsidRPr="006A2E69">
        <w:rPr>
          <w:rFonts w:cstheme="minorHAnsi"/>
          <w:highlight w:val="yellow"/>
        </w:rPr>
        <w:t>Madame la Maire / Monsieur le Maire / Madame la Présidente / Monsieur le Président</w:t>
      </w:r>
      <w:r w:rsidRPr="006A2E69">
        <w:rPr>
          <w:rFonts w:cstheme="minorHAnsi"/>
        </w:rPr>
        <w:t xml:space="preserve"> informe que la présente décision peut faire l’objet d’un recours pour excès de pouvoir devant le Tribunal Administratif de </w:t>
      </w:r>
      <w:r w:rsidRPr="006A2E69">
        <w:rPr>
          <w:rFonts w:cstheme="minorHAnsi"/>
          <w:highlight w:val="yellow"/>
        </w:rPr>
        <w:t>…….</w:t>
      </w:r>
      <w:r w:rsidRPr="006A2E69">
        <w:rPr>
          <w:rFonts w:cstheme="minorHAnsi"/>
        </w:rPr>
        <w:t xml:space="preserve"> dans un délai de 2 mois, à compter de la présente publication </w:t>
      </w:r>
      <w:r w:rsidRPr="006A2E69">
        <w:rPr>
          <w:rFonts w:cstheme="minorHAnsi"/>
          <w:bCs/>
          <w:iCs/>
        </w:rPr>
        <w:t>par courrier postal ou par le biais de l’application informatique Télérecours.</w:t>
      </w:r>
    </w:p>
    <w:p w14:paraId="6BE5ECAB" w14:textId="77777777" w:rsidR="00B3068C" w:rsidRPr="006A2E69" w:rsidRDefault="00B3068C" w:rsidP="00AD2FAE">
      <w:pPr>
        <w:spacing w:after="0" w:line="240" w:lineRule="auto"/>
        <w:rPr>
          <w:rFonts w:cstheme="minorHAnsi"/>
        </w:rPr>
      </w:pPr>
    </w:p>
    <w:p w14:paraId="5ABBEF5F" w14:textId="76DAED3E" w:rsidR="006A2E69" w:rsidRPr="006A2E69" w:rsidRDefault="006A2E69">
      <w:pPr>
        <w:rPr>
          <w:rFonts w:cstheme="minorHAnsi"/>
        </w:rPr>
      </w:pPr>
      <w:r w:rsidRPr="006A2E69">
        <w:rPr>
          <w:rFonts w:cstheme="minorHAnsi"/>
        </w:rPr>
        <w:br w:type="page"/>
      </w:r>
    </w:p>
    <w:p w14:paraId="0870B902" w14:textId="77777777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77624A4" w14:textId="1C975A5D" w:rsidR="006A2E69" w:rsidRPr="006A2E69" w:rsidRDefault="006A2E69" w:rsidP="006A2E69">
      <w:pPr>
        <w:spacing w:after="0" w:line="240" w:lineRule="auto"/>
        <w:jc w:val="both"/>
        <w:rPr>
          <w:rFonts w:cstheme="minorHAnsi"/>
          <w:b/>
          <w:bCs/>
        </w:rPr>
      </w:pPr>
      <w:r w:rsidRPr="006A2E69">
        <w:rPr>
          <w:rFonts w:cstheme="minorHAnsi"/>
          <w:b/>
          <w:bCs/>
        </w:rPr>
        <w:t>Projet d’arrêté part variable de l’i</w:t>
      </w:r>
      <w:r w:rsidRPr="006A2E69">
        <w:rPr>
          <w:rFonts w:cstheme="minorHAnsi"/>
          <w:b/>
          <w:bCs/>
          <w:color w:val="000000"/>
          <w:shd w:val="clear" w:color="auto" w:fill="FFFFFF"/>
        </w:rPr>
        <w:t>ndemnité spéciale de fonction et d'engagement (ISFE)</w:t>
      </w:r>
    </w:p>
    <w:p w14:paraId="59EE4CDD" w14:textId="77777777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607A8CE" w14:textId="77777777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E3BD9B" w14:textId="2FD94094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>Arrêté portant attribution de la part variable</w:t>
      </w:r>
    </w:p>
    <w:p w14:paraId="51EDA3D2" w14:textId="77777777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>de l’i</w:t>
      </w:r>
      <w:r w:rsidRPr="006A2E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ndemnité spéciale de fonction et d'engagement</w:t>
      </w:r>
    </w:p>
    <w:p w14:paraId="24B29831" w14:textId="77777777" w:rsidR="006A2E69" w:rsidRPr="006A2E69" w:rsidRDefault="006A2E69" w:rsidP="006A2E69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6A2E69">
        <w:rPr>
          <w:rFonts w:asciiTheme="minorHAnsi" w:hAnsiTheme="minorHAnsi" w:cstheme="minorHAnsi"/>
          <w:sz w:val="22"/>
          <w:szCs w:val="22"/>
        </w:rPr>
        <w:t xml:space="preserve">à M. </w:t>
      </w:r>
      <w:r w:rsidRPr="006A2E69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</w:p>
    <w:p w14:paraId="72854EAA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7F27B8CE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31E9AA27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  <w:iCs/>
        </w:rPr>
      </w:pPr>
      <w:r w:rsidRPr="006A2E69">
        <w:rPr>
          <w:rFonts w:asciiTheme="minorHAnsi" w:hAnsiTheme="minorHAnsi" w:cstheme="minorHAnsi"/>
          <w:iCs/>
          <w:highlight w:val="yellow"/>
        </w:rPr>
        <w:t xml:space="preserve">Madame la Maire / Monsieur le Maire / Madame la Présidente / Monsieur le Président </w:t>
      </w:r>
      <w:r w:rsidRPr="006A2E69">
        <w:rPr>
          <w:rFonts w:asciiTheme="minorHAnsi" w:hAnsiTheme="minorHAnsi" w:cstheme="minorHAnsi"/>
          <w:highlight w:val="yellow"/>
        </w:rPr>
        <w:t>de .......................................................................................................,</w:t>
      </w:r>
    </w:p>
    <w:p w14:paraId="6C31629F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</w:p>
    <w:p w14:paraId="3DA16067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Vu le Code général des collectivités territoriales,</w:t>
      </w:r>
    </w:p>
    <w:p w14:paraId="72FC25F5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</w:p>
    <w:p w14:paraId="4E492057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Vu le Code général de la fonction publique,</w:t>
      </w:r>
    </w:p>
    <w:p w14:paraId="666A78A7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</w:p>
    <w:p w14:paraId="1DA390B6" w14:textId="77777777" w:rsidR="006A2E69" w:rsidRPr="006A2E69" w:rsidRDefault="006A2E69" w:rsidP="006A2E69">
      <w:pPr>
        <w:pStyle w:val="Titr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A2E69">
        <w:rPr>
          <w:rFonts w:asciiTheme="minorHAnsi" w:hAnsiTheme="minorHAnsi" w:cstheme="minorHAnsi"/>
          <w:b w:val="0"/>
          <w:bCs w:val="0"/>
          <w:sz w:val="22"/>
          <w:szCs w:val="22"/>
        </w:rPr>
        <w:t>Vu le décret n°2024-614 du 26 juin 2024 relatif au régime indemnitaire des fonctionnaires relevant des cadres d'emplois de la police municipale et des fonctionnaires relevant du cadre d'emplois des gardes champêtres</w:t>
      </w:r>
      <w:r w:rsidRPr="006A2E69">
        <w:rPr>
          <w:rFonts w:asciiTheme="minorHAnsi" w:hAnsiTheme="minorHAnsi" w:cstheme="minorHAnsi"/>
          <w:sz w:val="22"/>
          <w:szCs w:val="22"/>
        </w:rPr>
        <w:t>,</w:t>
      </w:r>
    </w:p>
    <w:p w14:paraId="26F35B21" w14:textId="77777777" w:rsidR="006A2E69" w:rsidRPr="006A2E69" w:rsidRDefault="006A2E69" w:rsidP="006A2E69">
      <w:pPr>
        <w:spacing w:after="0" w:line="240" w:lineRule="auto"/>
        <w:jc w:val="both"/>
        <w:rPr>
          <w:rFonts w:cstheme="minorHAnsi"/>
        </w:rPr>
      </w:pPr>
    </w:p>
    <w:p w14:paraId="60FBBFA0" w14:textId="319A3ADC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 xml:space="preserve">Vu la délibération du </w:t>
      </w:r>
      <w:r w:rsidRPr="006A2E69">
        <w:rPr>
          <w:rFonts w:asciiTheme="minorHAnsi" w:hAnsiTheme="minorHAnsi" w:cstheme="minorHAnsi"/>
          <w:highlight w:val="yellow"/>
        </w:rPr>
        <w:t>…………………….</w:t>
      </w:r>
      <w:r w:rsidRPr="006A2E69">
        <w:rPr>
          <w:rFonts w:asciiTheme="minorHAnsi" w:hAnsiTheme="minorHAnsi" w:cstheme="minorHAnsi"/>
        </w:rPr>
        <w:t xml:space="preserve"> instaurant l’i</w:t>
      </w:r>
      <w:r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Pr="006A2E69">
        <w:rPr>
          <w:rFonts w:asciiTheme="minorHAnsi" w:hAnsiTheme="minorHAnsi" w:cstheme="minorHAnsi"/>
        </w:rPr>
        <w:t xml:space="preserve"> pour les agents de la </w:t>
      </w:r>
      <w:r w:rsidRPr="006A2E69">
        <w:rPr>
          <w:rFonts w:asciiTheme="minorHAnsi" w:hAnsiTheme="minorHAnsi" w:cstheme="minorHAnsi"/>
          <w:highlight w:val="yellow"/>
        </w:rPr>
        <w:t>collectivité (l’établissement)</w:t>
      </w:r>
      <w:r w:rsidR="005B5327">
        <w:rPr>
          <w:rFonts w:asciiTheme="minorHAnsi" w:hAnsiTheme="minorHAnsi" w:cstheme="minorHAnsi"/>
        </w:rPr>
        <w:t>,</w:t>
      </w:r>
    </w:p>
    <w:p w14:paraId="34F357A2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</w:p>
    <w:p w14:paraId="7675BB03" w14:textId="4AE5B9A3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</w:rPr>
        <w:t>Considérant que M</w:t>
      </w:r>
      <w:r w:rsidRPr="006A2E69">
        <w:rPr>
          <w:rFonts w:asciiTheme="minorHAnsi" w:hAnsiTheme="minorHAnsi" w:cstheme="minorHAnsi"/>
          <w:highlight w:val="yellow"/>
        </w:rPr>
        <w:t>………………………………</w:t>
      </w:r>
      <w:r w:rsidRPr="006A2E69">
        <w:rPr>
          <w:rFonts w:asciiTheme="minorHAnsi" w:hAnsiTheme="minorHAnsi" w:cstheme="minorHAnsi"/>
        </w:rPr>
        <w:t xml:space="preserve"> remplit les conditions d’éligibilité à la part variable de l’i</w:t>
      </w:r>
      <w:r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Pr="006A2E69">
        <w:rPr>
          <w:rFonts w:asciiTheme="minorHAnsi" w:hAnsiTheme="minorHAnsi" w:cstheme="minorHAnsi"/>
        </w:rPr>
        <w:t>.</w:t>
      </w:r>
    </w:p>
    <w:p w14:paraId="1D946824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616BDEE7" w14:textId="77777777" w:rsidR="006A2E69" w:rsidRPr="006A2E69" w:rsidRDefault="006A2E69" w:rsidP="006A2E69">
      <w:pPr>
        <w:spacing w:after="0" w:line="240" w:lineRule="auto"/>
        <w:rPr>
          <w:rFonts w:cstheme="minorHAnsi"/>
          <w:b/>
        </w:rPr>
      </w:pPr>
    </w:p>
    <w:p w14:paraId="02533C1B" w14:textId="77777777" w:rsidR="006A2E69" w:rsidRPr="006A2E69" w:rsidRDefault="006A2E69" w:rsidP="006A2E69">
      <w:pPr>
        <w:spacing w:after="0" w:line="240" w:lineRule="auto"/>
        <w:jc w:val="center"/>
        <w:rPr>
          <w:rFonts w:cstheme="minorHAnsi"/>
          <w:b/>
        </w:rPr>
      </w:pPr>
      <w:r w:rsidRPr="006A2E69">
        <w:rPr>
          <w:rFonts w:cstheme="minorHAnsi"/>
          <w:b/>
        </w:rPr>
        <w:t>Arrête</w:t>
      </w:r>
    </w:p>
    <w:p w14:paraId="4E3598C5" w14:textId="77777777" w:rsidR="006A2E69" w:rsidRPr="006A2E69" w:rsidRDefault="006A2E69" w:rsidP="006A2E69">
      <w:pPr>
        <w:spacing w:after="0" w:line="240" w:lineRule="auto"/>
        <w:jc w:val="both"/>
        <w:rPr>
          <w:rFonts w:cstheme="minorHAnsi"/>
        </w:rPr>
      </w:pPr>
    </w:p>
    <w:p w14:paraId="7932A9E9" w14:textId="77777777" w:rsidR="006A2E69" w:rsidRPr="006A2E69" w:rsidRDefault="006A2E69" w:rsidP="006A2E69">
      <w:pPr>
        <w:spacing w:after="0" w:line="240" w:lineRule="auto"/>
        <w:jc w:val="both"/>
        <w:rPr>
          <w:rFonts w:cstheme="minorHAnsi"/>
        </w:rPr>
      </w:pPr>
    </w:p>
    <w:p w14:paraId="27AD5984" w14:textId="33C78646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 xml:space="preserve">Article 1 : </w:t>
      </w:r>
      <w:r w:rsidRPr="006A2E69">
        <w:rPr>
          <w:rFonts w:asciiTheme="minorHAnsi" w:hAnsiTheme="minorHAnsi" w:cstheme="minorHAnsi"/>
        </w:rPr>
        <w:t xml:space="preserve">Il est accordé à compter du </w:t>
      </w:r>
      <w:r w:rsidRPr="006A2E69">
        <w:rPr>
          <w:rFonts w:asciiTheme="minorHAnsi" w:hAnsiTheme="minorHAnsi" w:cstheme="minorHAnsi"/>
          <w:highlight w:val="yellow"/>
        </w:rPr>
        <w:t>……………</w:t>
      </w:r>
      <w:proofErr w:type="gramStart"/>
      <w:r w:rsidRPr="006A2E69">
        <w:rPr>
          <w:rFonts w:asciiTheme="minorHAnsi" w:hAnsiTheme="minorHAnsi" w:cstheme="minorHAnsi"/>
          <w:highlight w:val="yellow"/>
        </w:rPr>
        <w:t>…….</w:t>
      </w:r>
      <w:proofErr w:type="gramEnd"/>
      <w:r w:rsidRPr="006A2E69">
        <w:rPr>
          <w:rFonts w:asciiTheme="minorHAnsi" w:hAnsiTheme="minorHAnsi" w:cstheme="minorHAnsi"/>
          <w:highlight w:val="yellow"/>
        </w:rPr>
        <w:t>.</w:t>
      </w:r>
      <w:r w:rsidRPr="006A2E69">
        <w:rPr>
          <w:rFonts w:asciiTheme="minorHAnsi" w:hAnsiTheme="minorHAnsi" w:cstheme="minorHAnsi"/>
        </w:rPr>
        <w:t xml:space="preserve"> à M</w:t>
      </w:r>
      <w:r w:rsidRPr="006A2E69">
        <w:rPr>
          <w:rFonts w:asciiTheme="minorHAnsi" w:hAnsiTheme="minorHAnsi" w:cstheme="minorHAnsi"/>
          <w:highlight w:val="yellow"/>
        </w:rPr>
        <w:t>……………</w:t>
      </w:r>
      <w:proofErr w:type="gramStart"/>
      <w:r w:rsidRPr="006A2E69">
        <w:rPr>
          <w:rFonts w:asciiTheme="minorHAnsi" w:hAnsiTheme="minorHAnsi" w:cstheme="minorHAnsi"/>
          <w:highlight w:val="yellow"/>
        </w:rPr>
        <w:t>…….</w:t>
      </w:r>
      <w:proofErr w:type="gramEnd"/>
      <w:r w:rsidRPr="006A2E69">
        <w:rPr>
          <w:rFonts w:asciiTheme="minorHAnsi" w:hAnsiTheme="minorHAnsi" w:cstheme="minorHAnsi"/>
          <w:highlight w:val="yellow"/>
        </w:rPr>
        <w:t>,</w:t>
      </w:r>
      <w:r w:rsidRPr="006A2E69">
        <w:rPr>
          <w:rFonts w:asciiTheme="minorHAnsi" w:hAnsiTheme="minorHAnsi" w:cstheme="minorHAnsi"/>
        </w:rPr>
        <w:t xml:space="preserve"> titulaire du grade de </w:t>
      </w:r>
      <w:r w:rsidRPr="006A2E69">
        <w:rPr>
          <w:rFonts w:asciiTheme="minorHAnsi" w:hAnsiTheme="minorHAnsi" w:cstheme="minorHAnsi"/>
          <w:highlight w:val="yellow"/>
        </w:rPr>
        <w:t>………..,</w:t>
      </w:r>
      <w:r w:rsidRPr="006A2E69">
        <w:rPr>
          <w:rFonts w:asciiTheme="minorHAnsi" w:hAnsiTheme="minorHAnsi" w:cstheme="minorHAnsi"/>
        </w:rPr>
        <w:t xml:space="preserve"> la part variable de l’i</w:t>
      </w:r>
      <w:r w:rsidRPr="006A2E69">
        <w:rPr>
          <w:rFonts w:asciiTheme="minorHAnsi" w:hAnsiTheme="minorHAnsi" w:cstheme="minorHAnsi"/>
          <w:color w:val="000000"/>
          <w:shd w:val="clear" w:color="auto" w:fill="FFFFFF"/>
        </w:rPr>
        <w:t>ndemnité spéciale de fonction et d'engagement</w:t>
      </w:r>
      <w:r w:rsidRPr="006A2E69">
        <w:rPr>
          <w:rFonts w:asciiTheme="minorHAnsi" w:hAnsiTheme="minorHAnsi" w:cstheme="minorHAnsi"/>
        </w:rPr>
        <w:t xml:space="preserve"> au montant de </w:t>
      </w:r>
      <w:r w:rsidRPr="006A2E69">
        <w:rPr>
          <w:rFonts w:asciiTheme="minorHAnsi" w:hAnsiTheme="minorHAnsi" w:cstheme="minorHAnsi"/>
          <w:highlight w:val="yellow"/>
        </w:rPr>
        <w:t>………….€.</w:t>
      </w:r>
    </w:p>
    <w:p w14:paraId="404FD8D2" w14:textId="77777777" w:rsidR="006A2E69" w:rsidRPr="006A2E69" w:rsidRDefault="006A2E69" w:rsidP="006A2E69">
      <w:pPr>
        <w:spacing w:after="0" w:line="240" w:lineRule="auto"/>
        <w:jc w:val="both"/>
        <w:rPr>
          <w:rFonts w:cstheme="minorHAnsi"/>
        </w:rPr>
      </w:pPr>
    </w:p>
    <w:p w14:paraId="523DCF26" w14:textId="51DBD287" w:rsidR="006A2E69" w:rsidRPr="006A2E69" w:rsidRDefault="006A2E69" w:rsidP="006A2E69">
      <w:pPr>
        <w:spacing w:after="0" w:line="240" w:lineRule="auto"/>
        <w:ind w:left="1418" w:hanging="1418"/>
        <w:jc w:val="both"/>
        <w:rPr>
          <w:rFonts w:cstheme="minorHAnsi"/>
        </w:rPr>
      </w:pPr>
      <w:r w:rsidRPr="006A2E69">
        <w:rPr>
          <w:rFonts w:cstheme="minorHAnsi"/>
          <w:b/>
        </w:rPr>
        <w:t xml:space="preserve">Article 2 : </w:t>
      </w:r>
      <w:r w:rsidRPr="006A2E69">
        <w:rPr>
          <w:rFonts w:cstheme="minorHAnsi"/>
        </w:rPr>
        <w:t xml:space="preserve">Cette prime fait l'objet d'un versement </w:t>
      </w:r>
      <w:r w:rsidRPr="006A2E69">
        <w:rPr>
          <w:rFonts w:cstheme="minorHAnsi"/>
          <w:highlight w:val="yellow"/>
        </w:rPr>
        <w:t>annuel</w:t>
      </w:r>
      <w:r w:rsidRPr="006A2E69">
        <w:rPr>
          <w:rFonts w:cstheme="minorHAnsi"/>
        </w:rPr>
        <w:t xml:space="preserve"> au mois de </w:t>
      </w:r>
      <w:proofErr w:type="gramStart"/>
      <w:r w:rsidRPr="006A2E69">
        <w:rPr>
          <w:rFonts w:cstheme="minorHAnsi"/>
          <w:highlight w:val="yellow"/>
        </w:rPr>
        <w:t>…….</w:t>
      </w:r>
      <w:proofErr w:type="gramEnd"/>
      <w:r w:rsidRPr="006A2E69">
        <w:rPr>
          <w:rFonts w:cstheme="minorHAnsi"/>
          <w:highlight w:val="yellow"/>
        </w:rPr>
        <w:t>.</w:t>
      </w:r>
    </w:p>
    <w:p w14:paraId="2840BCFF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</w:p>
    <w:p w14:paraId="569F5475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>Article 3 </w:t>
      </w:r>
      <w:r w:rsidRPr="006A2E69">
        <w:rPr>
          <w:rFonts w:asciiTheme="minorHAnsi" w:hAnsiTheme="minorHAnsi" w:cstheme="minorHAnsi"/>
        </w:rPr>
        <w:t xml:space="preserve">: Le présent arrêté sera transmis au comptable de la collectivité, et notifié à </w:t>
      </w:r>
      <w:r w:rsidRPr="006A2E69">
        <w:rPr>
          <w:rFonts w:asciiTheme="minorHAnsi" w:hAnsiTheme="minorHAnsi" w:cstheme="minorHAnsi"/>
          <w:highlight w:val="yellow"/>
        </w:rPr>
        <w:t>l'intéressé(e).</w:t>
      </w:r>
    </w:p>
    <w:p w14:paraId="3977F3D5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49D1F85D" w14:textId="77777777" w:rsidR="006A2E69" w:rsidRPr="006A2E69" w:rsidRDefault="006A2E69" w:rsidP="006A2E69">
      <w:pPr>
        <w:pStyle w:val="Sansinterligne"/>
        <w:rPr>
          <w:rFonts w:asciiTheme="minorHAnsi" w:hAnsiTheme="minorHAnsi" w:cstheme="minorHAnsi"/>
        </w:rPr>
      </w:pPr>
      <w:r w:rsidRPr="006A2E69">
        <w:rPr>
          <w:rFonts w:asciiTheme="minorHAnsi" w:hAnsiTheme="minorHAnsi" w:cstheme="minorHAnsi"/>
          <w:b/>
        </w:rPr>
        <w:t>Article 4 </w:t>
      </w:r>
      <w:r w:rsidRPr="006A2E69">
        <w:rPr>
          <w:rFonts w:asciiTheme="minorHAnsi" w:hAnsiTheme="minorHAnsi" w:cstheme="minorHAnsi"/>
        </w:rPr>
        <w:t>: L’autorité territoriale certifie sous sa responsabilité le caractère exécutoire de cet acte.</w:t>
      </w:r>
    </w:p>
    <w:p w14:paraId="1731D44A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6DA9DFD0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28FC32F6" w14:textId="77777777" w:rsidR="006A2E69" w:rsidRPr="006A2E69" w:rsidRDefault="006A2E69" w:rsidP="006A2E69">
      <w:pPr>
        <w:spacing w:after="0" w:line="240" w:lineRule="auto"/>
        <w:ind w:left="5529"/>
        <w:rPr>
          <w:rFonts w:cstheme="minorHAnsi"/>
        </w:rPr>
      </w:pPr>
      <w:r w:rsidRPr="006A2E69">
        <w:rPr>
          <w:rFonts w:cstheme="minorHAnsi"/>
          <w:highlight w:val="yellow"/>
        </w:rPr>
        <w:t>Fait à ........................., le</w:t>
      </w:r>
      <w:proofErr w:type="gramStart"/>
      <w:r w:rsidRPr="006A2E69">
        <w:rPr>
          <w:rFonts w:cstheme="minorHAnsi"/>
          <w:highlight w:val="yellow"/>
        </w:rPr>
        <w:t xml:space="preserve"> ....</w:t>
      </w:r>
      <w:proofErr w:type="gramEnd"/>
      <w:r w:rsidRPr="006A2E69">
        <w:rPr>
          <w:rFonts w:cstheme="minorHAnsi"/>
          <w:highlight w:val="yellow"/>
        </w:rPr>
        <w:t>/..../....</w:t>
      </w:r>
    </w:p>
    <w:p w14:paraId="6E3BDFB5" w14:textId="77777777" w:rsidR="006A2E69" w:rsidRPr="006A2E69" w:rsidRDefault="006A2E69" w:rsidP="006A2E69">
      <w:pPr>
        <w:spacing w:after="0" w:line="240" w:lineRule="auto"/>
        <w:ind w:left="5529"/>
        <w:rPr>
          <w:rFonts w:cstheme="minorHAnsi"/>
        </w:rPr>
      </w:pPr>
    </w:p>
    <w:p w14:paraId="0A020284" w14:textId="77777777" w:rsidR="006A2E69" w:rsidRPr="006A2E69" w:rsidRDefault="006A2E69" w:rsidP="006A2E69">
      <w:pPr>
        <w:spacing w:after="0" w:line="240" w:lineRule="auto"/>
        <w:ind w:left="5529"/>
        <w:rPr>
          <w:rFonts w:cstheme="minorHAnsi"/>
          <w:iCs/>
          <w:highlight w:val="yellow"/>
        </w:rPr>
      </w:pPr>
      <w:r w:rsidRPr="006A2E69">
        <w:rPr>
          <w:rFonts w:cstheme="minorHAnsi"/>
          <w:iCs/>
          <w:highlight w:val="yellow"/>
        </w:rPr>
        <w:t>Madame la Maire / Monsieur le Maire / Madame la Présidente / Monsieur le Président</w:t>
      </w:r>
      <w:r w:rsidRPr="006A2E69">
        <w:rPr>
          <w:rFonts w:cstheme="minorHAnsi"/>
          <w:highlight w:val="yellow"/>
        </w:rPr>
        <w:t>,</w:t>
      </w:r>
    </w:p>
    <w:p w14:paraId="0A273AD4" w14:textId="77777777" w:rsidR="006A2E69" w:rsidRPr="006A2E69" w:rsidRDefault="006A2E69" w:rsidP="006A2E69">
      <w:pPr>
        <w:spacing w:after="0" w:line="240" w:lineRule="auto"/>
        <w:ind w:left="5529"/>
        <w:rPr>
          <w:rFonts w:cstheme="minorHAnsi"/>
        </w:rPr>
      </w:pPr>
      <w:r w:rsidRPr="006A2E69">
        <w:rPr>
          <w:rFonts w:cstheme="minorHAnsi"/>
          <w:highlight w:val="yellow"/>
        </w:rPr>
        <w:t>(nom, prénom et qualité lisible)</w:t>
      </w:r>
    </w:p>
    <w:p w14:paraId="1E088553" w14:textId="77777777" w:rsidR="006A2E69" w:rsidRPr="006A2E69" w:rsidRDefault="006A2E69" w:rsidP="006A2E69">
      <w:pPr>
        <w:spacing w:after="0" w:line="240" w:lineRule="auto"/>
        <w:ind w:left="5529"/>
        <w:rPr>
          <w:rFonts w:cstheme="minorHAnsi"/>
        </w:rPr>
      </w:pPr>
    </w:p>
    <w:p w14:paraId="47EF7E5E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49CFC559" w14:textId="77777777" w:rsidR="006A2E69" w:rsidRPr="006A2E69" w:rsidRDefault="006A2E69" w:rsidP="006A2E69">
      <w:pPr>
        <w:spacing w:after="0" w:line="240" w:lineRule="auto"/>
        <w:rPr>
          <w:rFonts w:cstheme="minorHAnsi"/>
          <w:b/>
        </w:rPr>
      </w:pPr>
      <w:r w:rsidRPr="006A2E69">
        <w:rPr>
          <w:rFonts w:cstheme="minorHAnsi"/>
          <w:b/>
        </w:rPr>
        <w:t>Notifié le :</w:t>
      </w:r>
    </w:p>
    <w:p w14:paraId="42D2C212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2A6C051B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0D0CAB1D" w14:textId="77777777" w:rsidR="006A2E69" w:rsidRPr="006A2E69" w:rsidRDefault="006A2E69" w:rsidP="006A2E69">
      <w:pPr>
        <w:spacing w:after="0" w:line="240" w:lineRule="auto"/>
        <w:rPr>
          <w:rFonts w:cstheme="minorHAnsi"/>
          <w:b/>
        </w:rPr>
      </w:pPr>
      <w:r w:rsidRPr="006A2E69">
        <w:rPr>
          <w:rFonts w:cstheme="minorHAnsi"/>
          <w:b/>
        </w:rPr>
        <w:t>Signature :</w:t>
      </w:r>
    </w:p>
    <w:p w14:paraId="3A0D23E5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2526D00D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5D083D9D" w14:textId="77777777" w:rsidR="006A2E69" w:rsidRPr="006A2E69" w:rsidRDefault="006A2E69" w:rsidP="006A2E69">
      <w:pPr>
        <w:spacing w:after="0" w:line="240" w:lineRule="auto"/>
        <w:rPr>
          <w:rFonts w:cstheme="minorHAnsi"/>
          <w:bCs/>
          <w:iCs/>
        </w:rPr>
      </w:pPr>
      <w:r w:rsidRPr="006A2E69">
        <w:rPr>
          <w:rFonts w:cstheme="minorHAnsi"/>
          <w:highlight w:val="yellow"/>
        </w:rPr>
        <w:t>Madame la Maire / Monsieur le Maire / Madame la Présidente / Monsieur le Président</w:t>
      </w:r>
      <w:r w:rsidRPr="006A2E69">
        <w:rPr>
          <w:rFonts w:cstheme="minorHAnsi"/>
        </w:rPr>
        <w:t xml:space="preserve"> informe que la présente décision peut faire l’objet d’un recours pour excès de pouvoir devant le Tribunal Administratif de </w:t>
      </w:r>
      <w:r w:rsidRPr="006A2E69">
        <w:rPr>
          <w:rFonts w:cstheme="minorHAnsi"/>
          <w:highlight w:val="yellow"/>
        </w:rPr>
        <w:t>…….</w:t>
      </w:r>
      <w:r w:rsidRPr="006A2E69">
        <w:rPr>
          <w:rFonts w:cstheme="minorHAnsi"/>
        </w:rPr>
        <w:t xml:space="preserve"> dans un délai de 2 mois, à compter de la présente publication </w:t>
      </w:r>
      <w:r w:rsidRPr="006A2E69">
        <w:rPr>
          <w:rFonts w:cstheme="minorHAnsi"/>
          <w:bCs/>
          <w:iCs/>
        </w:rPr>
        <w:t>par courrier postal ou par le biais de l’application informatique Télérecours.</w:t>
      </w:r>
    </w:p>
    <w:p w14:paraId="2030A766" w14:textId="77777777" w:rsidR="006A2E69" w:rsidRPr="006A2E69" w:rsidRDefault="006A2E69" w:rsidP="006A2E69">
      <w:pPr>
        <w:spacing w:after="0" w:line="240" w:lineRule="auto"/>
        <w:rPr>
          <w:rFonts w:cstheme="minorHAnsi"/>
        </w:rPr>
      </w:pPr>
    </w:p>
    <w:p w14:paraId="47CC6CA4" w14:textId="77777777" w:rsidR="006A2E69" w:rsidRPr="006A2E69" w:rsidRDefault="006A2E69" w:rsidP="00AD2FAE">
      <w:pPr>
        <w:spacing w:after="0" w:line="240" w:lineRule="auto"/>
        <w:rPr>
          <w:rFonts w:cstheme="minorHAnsi"/>
        </w:rPr>
      </w:pPr>
    </w:p>
    <w:sectPr w:rsidR="006A2E69" w:rsidRPr="006A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578"/>
    <w:multiLevelType w:val="hybridMultilevel"/>
    <w:tmpl w:val="F5988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022"/>
    <w:multiLevelType w:val="hybridMultilevel"/>
    <w:tmpl w:val="D2E88FC2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C07"/>
    <w:multiLevelType w:val="hybridMultilevel"/>
    <w:tmpl w:val="90DE1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016D"/>
    <w:multiLevelType w:val="multilevel"/>
    <w:tmpl w:val="BA5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E73DB"/>
    <w:multiLevelType w:val="hybridMultilevel"/>
    <w:tmpl w:val="EBCC89EC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0FFB4673"/>
    <w:multiLevelType w:val="hybridMultilevel"/>
    <w:tmpl w:val="FB5238B6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13C22508"/>
    <w:multiLevelType w:val="hybridMultilevel"/>
    <w:tmpl w:val="AA82D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5E53"/>
    <w:multiLevelType w:val="hybridMultilevel"/>
    <w:tmpl w:val="B832C7CC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7FBE"/>
    <w:multiLevelType w:val="hybridMultilevel"/>
    <w:tmpl w:val="57A84F10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C8D"/>
    <w:multiLevelType w:val="hybridMultilevel"/>
    <w:tmpl w:val="B8284E5A"/>
    <w:lvl w:ilvl="0" w:tplc="7C80C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7C5D"/>
    <w:multiLevelType w:val="hybridMultilevel"/>
    <w:tmpl w:val="B8B0D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55F26"/>
    <w:multiLevelType w:val="hybridMultilevel"/>
    <w:tmpl w:val="F10C2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30DAD"/>
    <w:multiLevelType w:val="hybridMultilevel"/>
    <w:tmpl w:val="62E42C2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548C8"/>
    <w:multiLevelType w:val="hybridMultilevel"/>
    <w:tmpl w:val="ACE69FC8"/>
    <w:lvl w:ilvl="0" w:tplc="446084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1F1C"/>
    <w:multiLevelType w:val="hybridMultilevel"/>
    <w:tmpl w:val="BCFEE886"/>
    <w:lvl w:ilvl="0" w:tplc="ACC8FCAA">
      <w:start w:val="2"/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BBE4D2B"/>
    <w:multiLevelType w:val="hybridMultilevel"/>
    <w:tmpl w:val="5524A6A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5DE5031"/>
    <w:multiLevelType w:val="hybridMultilevel"/>
    <w:tmpl w:val="6AD6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7FF3"/>
    <w:multiLevelType w:val="hybridMultilevel"/>
    <w:tmpl w:val="CBD4F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823A3"/>
    <w:multiLevelType w:val="hybridMultilevel"/>
    <w:tmpl w:val="0AFCE48A"/>
    <w:lvl w:ilvl="0" w:tplc="AD7849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4FAE"/>
    <w:multiLevelType w:val="hybridMultilevel"/>
    <w:tmpl w:val="A3BE436C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92286"/>
    <w:multiLevelType w:val="hybridMultilevel"/>
    <w:tmpl w:val="1B46C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4B7BA">
      <w:start w:val="300"/>
      <w:numFmt w:val="bullet"/>
      <w:lvlText w:val="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24B72"/>
    <w:multiLevelType w:val="multilevel"/>
    <w:tmpl w:val="4DF044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2326E"/>
    <w:multiLevelType w:val="hybridMultilevel"/>
    <w:tmpl w:val="5CE0929E"/>
    <w:lvl w:ilvl="0" w:tplc="31281EF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477D5698"/>
    <w:multiLevelType w:val="hybridMultilevel"/>
    <w:tmpl w:val="FD265018"/>
    <w:lvl w:ilvl="0" w:tplc="6898FD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9352D"/>
    <w:multiLevelType w:val="hybridMultilevel"/>
    <w:tmpl w:val="35A2F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32282"/>
    <w:multiLevelType w:val="hybridMultilevel"/>
    <w:tmpl w:val="F55A0CD2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830C1"/>
    <w:multiLevelType w:val="hybridMultilevel"/>
    <w:tmpl w:val="A11AED76"/>
    <w:lvl w:ilvl="0" w:tplc="549C73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9757B"/>
    <w:multiLevelType w:val="hybridMultilevel"/>
    <w:tmpl w:val="BF4A1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3592A"/>
    <w:multiLevelType w:val="hybridMultilevel"/>
    <w:tmpl w:val="F0E29ED0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9" w15:restartNumberingAfterBreak="0">
    <w:nsid w:val="64C76171"/>
    <w:multiLevelType w:val="hybridMultilevel"/>
    <w:tmpl w:val="7A9AC316"/>
    <w:lvl w:ilvl="0" w:tplc="3006A1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C20A6"/>
    <w:multiLevelType w:val="hybridMultilevel"/>
    <w:tmpl w:val="77149548"/>
    <w:lvl w:ilvl="0" w:tplc="3A9CF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440CB"/>
    <w:multiLevelType w:val="hybridMultilevel"/>
    <w:tmpl w:val="66702BC0"/>
    <w:lvl w:ilvl="0" w:tplc="0FD018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160CC"/>
    <w:multiLevelType w:val="hybridMultilevel"/>
    <w:tmpl w:val="99DE3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003C6"/>
    <w:multiLevelType w:val="hybridMultilevel"/>
    <w:tmpl w:val="5A04C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42062"/>
    <w:multiLevelType w:val="hybridMultilevel"/>
    <w:tmpl w:val="54CCA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0728D"/>
    <w:multiLevelType w:val="multilevel"/>
    <w:tmpl w:val="AA3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865F8"/>
    <w:multiLevelType w:val="hybridMultilevel"/>
    <w:tmpl w:val="7D5A5786"/>
    <w:lvl w:ilvl="0" w:tplc="8A9CF8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C6690"/>
    <w:multiLevelType w:val="hybridMultilevel"/>
    <w:tmpl w:val="BD3EAE30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8" w15:restartNumberingAfterBreak="0">
    <w:nsid w:val="72B7201D"/>
    <w:multiLevelType w:val="hybridMultilevel"/>
    <w:tmpl w:val="7422DCE8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75884"/>
    <w:multiLevelType w:val="hybridMultilevel"/>
    <w:tmpl w:val="379A5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412B6"/>
    <w:multiLevelType w:val="hybridMultilevel"/>
    <w:tmpl w:val="F5F20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A1727"/>
    <w:multiLevelType w:val="multilevel"/>
    <w:tmpl w:val="E9585A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A2A5B"/>
    <w:multiLevelType w:val="hybridMultilevel"/>
    <w:tmpl w:val="059A3272"/>
    <w:lvl w:ilvl="0" w:tplc="DB10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15CF8"/>
    <w:multiLevelType w:val="hybridMultilevel"/>
    <w:tmpl w:val="3CD2B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22F28"/>
    <w:multiLevelType w:val="hybridMultilevel"/>
    <w:tmpl w:val="B37AD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A4F52"/>
    <w:multiLevelType w:val="multilevel"/>
    <w:tmpl w:val="957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67411">
    <w:abstractNumId w:val="29"/>
  </w:num>
  <w:num w:numId="2" w16cid:durableId="1245458099">
    <w:abstractNumId w:val="41"/>
  </w:num>
  <w:num w:numId="3" w16cid:durableId="949900120">
    <w:abstractNumId w:val="21"/>
  </w:num>
  <w:num w:numId="4" w16cid:durableId="2012221998">
    <w:abstractNumId w:val="24"/>
  </w:num>
  <w:num w:numId="5" w16cid:durableId="523905988">
    <w:abstractNumId w:val="34"/>
  </w:num>
  <w:num w:numId="6" w16cid:durableId="464549824">
    <w:abstractNumId w:val="36"/>
  </w:num>
  <w:num w:numId="7" w16cid:durableId="1771584755">
    <w:abstractNumId w:val="35"/>
  </w:num>
  <w:num w:numId="8" w16cid:durableId="583757771">
    <w:abstractNumId w:val="19"/>
  </w:num>
  <w:num w:numId="9" w16cid:durableId="249120897">
    <w:abstractNumId w:val="25"/>
  </w:num>
  <w:num w:numId="10" w16cid:durableId="1300453692">
    <w:abstractNumId w:val="8"/>
  </w:num>
  <w:num w:numId="11" w16cid:durableId="32461084">
    <w:abstractNumId w:val="42"/>
  </w:num>
  <w:num w:numId="12" w16cid:durableId="1680572182">
    <w:abstractNumId w:val="23"/>
  </w:num>
  <w:num w:numId="13" w16cid:durableId="900600416">
    <w:abstractNumId w:val="3"/>
  </w:num>
  <w:num w:numId="14" w16cid:durableId="538513512">
    <w:abstractNumId w:val="43"/>
  </w:num>
  <w:num w:numId="15" w16cid:durableId="669262248">
    <w:abstractNumId w:val="27"/>
  </w:num>
  <w:num w:numId="16" w16cid:durableId="1656101573">
    <w:abstractNumId w:val="15"/>
  </w:num>
  <w:num w:numId="17" w16cid:durableId="145361977">
    <w:abstractNumId w:val="30"/>
  </w:num>
  <w:num w:numId="18" w16cid:durableId="325062552">
    <w:abstractNumId w:val="13"/>
  </w:num>
  <w:num w:numId="19" w16cid:durableId="735399524">
    <w:abstractNumId w:val="22"/>
  </w:num>
  <w:num w:numId="20" w16cid:durableId="554856578">
    <w:abstractNumId w:val="4"/>
  </w:num>
  <w:num w:numId="21" w16cid:durableId="423766392">
    <w:abstractNumId w:val="5"/>
  </w:num>
  <w:num w:numId="22" w16cid:durableId="1227184970">
    <w:abstractNumId w:val="28"/>
  </w:num>
  <w:num w:numId="23" w16cid:durableId="419179481">
    <w:abstractNumId w:val="37"/>
  </w:num>
  <w:num w:numId="24" w16cid:durableId="330646353">
    <w:abstractNumId w:val="20"/>
  </w:num>
  <w:num w:numId="25" w16cid:durableId="1238251879">
    <w:abstractNumId w:val="39"/>
  </w:num>
  <w:num w:numId="26" w16cid:durableId="1879975617">
    <w:abstractNumId w:val="40"/>
  </w:num>
  <w:num w:numId="27" w16cid:durableId="794637909">
    <w:abstractNumId w:val="2"/>
  </w:num>
  <w:num w:numId="28" w16cid:durableId="1316570777">
    <w:abstractNumId w:val="11"/>
  </w:num>
  <w:num w:numId="29" w16cid:durableId="344599278">
    <w:abstractNumId w:val="17"/>
  </w:num>
  <w:num w:numId="30" w16cid:durableId="216429543">
    <w:abstractNumId w:val="16"/>
  </w:num>
  <w:num w:numId="31" w16cid:durableId="1053696378">
    <w:abstractNumId w:val="44"/>
  </w:num>
  <w:num w:numId="32" w16cid:durableId="67919881">
    <w:abstractNumId w:val="6"/>
  </w:num>
  <w:num w:numId="33" w16cid:durableId="773021185">
    <w:abstractNumId w:val="31"/>
  </w:num>
  <w:num w:numId="34" w16cid:durableId="1855220678">
    <w:abstractNumId w:val="18"/>
  </w:num>
  <w:num w:numId="35" w16cid:durableId="17776390">
    <w:abstractNumId w:val="0"/>
  </w:num>
  <w:num w:numId="36" w16cid:durableId="304242635">
    <w:abstractNumId w:val="33"/>
  </w:num>
  <w:num w:numId="37" w16cid:durableId="437606016">
    <w:abstractNumId w:val="9"/>
  </w:num>
  <w:num w:numId="38" w16cid:durableId="45418341">
    <w:abstractNumId w:val="26"/>
  </w:num>
  <w:num w:numId="39" w16cid:durableId="1985576572">
    <w:abstractNumId w:val="12"/>
  </w:num>
  <w:num w:numId="40" w16cid:durableId="2109808804">
    <w:abstractNumId w:val="32"/>
  </w:num>
  <w:num w:numId="41" w16cid:durableId="1281374225">
    <w:abstractNumId w:val="10"/>
  </w:num>
  <w:num w:numId="42" w16cid:durableId="651256894">
    <w:abstractNumId w:val="14"/>
  </w:num>
  <w:num w:numId="43" w16cid:durableId="508104036">
    <w:abstractNumId w:val="45"/>
  </w:num>
  <w:num w:numId="44" w16cid:durableId="1857689181">
    <w:abstractNumId w:val="1"/>
  </w:num>
  <w:num w:numId="45" w16cid:durableId="1499037237">
    <w:abstractNumId w:val="7"/>
  </w:num>
  <w:num w:numId="46" w16cid:durableId="16952270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32"/>
    <w:rsid w:val="00022D95"/>
    <w:rsid w:val="0002702F"/>
    <w:rsid w:val="000326E9"/>
    <w:rsid w:val="00034EA6"/>
    <w:rsid w:val="0004688C"/>
    <w:rsid w:val="00066DB7"/>
    <w:rsid w:val="00075D2B"/>
    <w:rsid w:val="00076D26"/>
    <w:rsid w:val="00085478"/>
    <w:rsid w:val="00085F0C"/>
    <w:rsid w:val="000D7999"/>
    <w:rsid w:val="00114D9B"/>
    <w:rsid w:val="00133F8D"/>
    <w:rsid w:val="001773B7"/>
    <w:rsid w:val="0019520D"/>
    <w:rsid w:val="001A2018"/>
    <w:rsid w:val="001D0203"/>
    <w:rsid w:val="001D1388"/>
    <w:rsid w:val="001D5911"/>
    <w:rsid w:val="001F595F"/>
    <w:rsid w:val="001F5C07"/>
    <w:rsid w:val="002528B5"/>
    <w:rsid w:val="002A796F"/>
    <w:rsid w:val="002C12A6"/>
    <w:rsid w:val="002E3322"/>
    <w:rsid w:val="002E7691"/>
    <w:rsid w:val="003020E7"/>
    <w:rsid w:val="0033098D"/>
    <w:rsid w:val="00354C25"/>
    <w:rsid w:val="00381E9A"/>
    <w:rsid w:val="003848BD"/>
    <w:rsid w:val="00385E4C"/>
    <w:rsid w:val="00395625"/>
    <w:rsid w:val="003A4FA3"/>
    <w:rsid w:val="003D316A"/>
    <w:rsid w:val="00413A95"/>
    <w:rsid w:val="00423BA9"/>
    <w:rsid w:val="00434C6E"/>
    <w:rsid w:val="004578A7"/>
    <w:rsid w:val="00460D58"/>
    <w:rsid w:val="0046366F"/>
    <w:rsid w:val="00464DDF"/>
    <w:rsid w:val="0046604D"/>
    <w:rsid w:val="00476F13"/>
    <w:rsid w:val="00477E34"/>
    <w:rsid w:val="0049366E"/>
    <w:rsid w:val="00493E23"/>
    <w:rsid w:val="00501F71"/>
    <w:rsid w:val="00514381"/>
    <w:rsid w:val="005329C1"/>
    <w:rsid w:val="00563DC7"/>
    <w:rsid w:val="005720EE"/>
    <w:rsid w:val="00573B91"/>
    <w:rsid w:val="005A1B61"/>
    <w:rsid w:val="005B5327"/>
    <w:rsid w:val="005C64FA"/>
    <w:rsid w:val="005F5398"/>
    <w:rsid w:val="005F6027"/>
    <w:rsid w:val="005F7F09"/>
    <w:rsid w:val="0062084E"/>
    <w:rsid w:val="00631896"/>
    <w:rsid w:val="0065020D"/>
    <w:rsid w:val="0066074B"/>
    <w:rsid w:val="00683E01"/>
    <w:rsid w:val="00685525"/>
    <w:rsid w:val="006A2E69"/>
    <w:rsid w:val="006B4F00"/>
    <w:rsid w:val="006C4F41"/>
    <w:rsid w:val="006F7DDC"/>
    <w:rsid w:val="00737B57"/>
    <w:rsid w:val="00777E90"/>
    <w:rsid w:val="007B407C"/>
    <w:rsid w:val="007E51AF"/>
    <w:rsid w:val="00813C28"/>
    <w:rsid w:val="00841F75"/>
    <w:rsid w:val="008449C8"/>
    <w:rsid w:val="00844E94"/>
    <w:rsid w:val="0089698E"/>
    <w:rsid w:val="008B25FE"/>
    <w:rsid w:val="008D6806"/>
    <w:rsid w:val="008F7C99"/>
    <w:rsid w:val="009067D6"/>
    <w:rsid w:val="0091655B"/>
    <w:rsid w:val="00941015"/>
    <w:rsid w:val="00944975"/>
    <w:rsid w:val="00956A94"/>
    <w:rsid w:val="00960C2A"/>
    <w:rsid w:val="00974DA4"/>
    <w:rsid w:val="00986377"/>
    <w:rsid w:val="0099689D"/>
    <w:rsid w:val="009B3F90"/>
    <w:rsid w:val="009C23F8"/>
    <w:rsid w:val="009C667F"/>
    <w:rsid w:val="009E4D32"/>
    <w:rsid w:val="009F1AD2"/>
    <w:rsid w:val="00A21ADC"/>
    <w:rsid w:val="00A442F6"/>
    <w:rsid w:val="00A71075"/>
    <w:rsid w:val="00A932A9"/>
    <w:rsid w:val="00AA377E"/>
    <w:rsid w:val="00AD2FAE"/>
    <w:rsid w:val="00AD4136"/>
    <w:rsid w:val="00AF070B"/>
    <w:rsid w:val="00B06D24"/>
    <w:rsid w:val="00B3068C"/>
    <w:rsid w:val="00B5135A"/>
    <w:rsid w:val="00B71369"/>
    <w:rsid w:val="00BB7703"/>
    <w:rsid w:val="00BC4F50"/>
    <w:rsid w:val="00BF1BE0"/>
    <w:rsid w:val="00C05C06"/>
    <w:rsid w:val="00C10C1E"/>
    <w:rsid w:val="00C150B7"/>
    <w:rsid w:val="00C86A47"/>
    <w:rsid w:val="00CC4248"/>
    <w:rsid w:val="00D01D93"/>
    <w:rsid w:val="00D10944"/>
    <w:rsid w:val="00D22D18"/>
    <w:rsid w:val="00D476B1"/>
    <w:rsid w:val="00D655DA"/>
    <w:rsid w:val="00D849B0"/>
    <w:rsid w:val="00DE32E2"/>
    <w:rsid w:val="00DF4340"/>
    <w:rsid w:val="00E01451"/>
    <w:rsid w:val="00E05EEF"/>
    <w:rsid w:val="00E06318"/>
    <w:rsid w:val="00E1680E"/>
    <w:rsid w:val="00E533DA"/>
    <w:rsid w:val="00E616BE"/>
    <w:rsid w:val="00E8460E"/>
    <w:rsid w:val="00F3312D"/>
    <w:rsid w:val="00F33CDB"/>
    <w:rsid w:val="00F73A84"/>
    <w:rsid w:val="00F8632F"/>
    <w:rsid w:val="00F92906"/>
    <w:rsid w:val="00FA1318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695"/>
  <w15:docId w15:val="{AC8A938A-A6D5-40B5-BB8B-A06A7E5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1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4381"/>
    <w:pPr>
      <w:tabs>
        <w:tab w:val="left" w:pos="708"/>
      </w:tabs>
      <w:suppressAutoHyphens/>
      <w:spacing w:before="28" w:after="28" w:line="100" w:lineRule="atLeast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14381"/>
    <w:pPr>
      <w:tabs>
        <w:tab w:val="left" w:pos="708"/>
      </w:tabs>
      <w:suppressAutoHyphens/>
      <w:spacing w:after="0" w:line="100" w:lineRule="atLeast"/>
      <w:ind w:left="720"/>
      <w:contextualSpacing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articlechapo">
    <w:name w:val="articlechapo"/>
    <w:basedOn w:val="Policepardfaut"/>
    <w:rsid w:val="00514381"/>
  </w:style>
  <w:style w:type="character" w:customStyle="1" w:styleId="Titre1Car">
    <w:name w:val="Titre 1 Car"/>
    <w:basedOn w:val="Policepardfaut"/>
    <w:link w:val="Titre1"/>
    <w:uiPriority w:val="9"/>
    <w:rsid w:val="0051438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3F8"/>
    <w:rPr>
      <w:color w:val="0000FF"/>
      <w:u w:val="single"/>
    </w:rPr>
  </w:style>
  <w:style w:type="paragraph" w:customStyle="1" w:styleId="opened">
    <w:name w:val="opened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me-article">
    <w:name w:val="name-article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423BA9"/>
    <w:pPr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Arial"/>
      <w:b/>
      <w:bCs/>
      <w:color w:val="000000"/>
      <w:kern w:val="2"/>
      <w:sz w:val="32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423BA9"/>
    <w:rPr>
      <w:rFonts w:ascii="Arial" w:eastAsia="Times New Roman" w:hAnsi="Arial" w:cs="Arial"/>
      <w:b/>
      <w:bCs/>
      <w:color w:val="000000"/>
      <w:kern w:val="2"/>
      <w:sz w:val="32"/>
      <w:szCs w:val="24"/>
      <w:lang w:eastAsia="ar-SA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23BA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23BA9"/>
    <w:rPr>
      <w:rFonts w:ascii="Calibri" w:eastAsia="Times New Roman" w:hAnsi="Calibri" w:cs="Calibri"/>
      <w:sz w:val="20"/>
      <w:szCs w:val="20"/>
      <w:lang w:eastAsia="fr-FR"/>
    </w:rPr>
  </w:style>
  <w:style w:type="paragraph" w:customStyle="1" w:styleId="Pa2">
    <w:name w:val="Pa2"/>
    <w:basedOn w:val="Normal"/>
    <w:next w:val="Normal"/>
    <w:uiPriority w:val="99"/>
    <w:rsid w:val="00423BA9"/>
    <w:pPr>
      <w:autoSpaceDE w:val="0"/>
      <w:autoSpaceDN w:val="0"/>
      <w:adjustRightInd w:val="0"/>
      <w:spacing w:after="0" w:line="221" w:lineRule="atLeast"/>
    </w:pPr>
    <w:rPr>
      <w:rFonts w:ascii="Calibri" w:eastAsia="Times New Roman" w:hAnsi="Calibri" w:cs="Calibri"/>
      <w:sz w:val="24"/>
      <w:szCs w:val="24"/>
      <w:lang w:eastAsia="fr-FR"/>
    </w:rPr>
  </w:style>
  <w:style w:type="character" w:customStyle="1" w:styleId="A6">
    <w:name w:val="A6"/>
    <w:uiPriority w:val="99"/>
    <w:rsid w:val="00423BA9"/>
    <w:rPr>
      <w:color w:val="221E1F"/>
      <w:sz w:val="20"/>
      <w:szCs w:val="20"/>
    </w:rPr>
  </w:style>
  <w:style w:type="character" w:styleId="lev">
    <w:name w:val="Strong"/>
    <w:basedOn w:val="Policepardfaut"/>
    <w:uiPriority w:val="22"/>
    <w:qFormat/>
    <w:rsid w:val="00F33CDB"/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941015"/>
    <w:pPr>
      <w:spacing w:after="100"/>
    </w:pPr>
  </w:style>
  <w:style w:type="paragraph" w:customStyle="1" w:styleId="Default">
    <w:name w:val="Default"/>
    <w:rsid w:val="00941015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customStyle="1" w:styleId="Contenudetableau">
    <w:name w:val="Contenu de tableau"/>
    <w:basedOn w:val="Normal"/>
    <w:rsid w:val="00FA1318"/>
    <w:pPr>
      <w:suppressLineNumbers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customStyle="1" w:styleId="Pa7">
    <w:name w:val="Pa7"/>
    <w:basedOn w:val="Normal"/>
    <w:next w:val="Normal"/>
    <w:uiPriority w:val="99"/>
    <w:rsid w:val="002E3322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titregrasencadr">
    <w:name w:val="titre gras encadré"/>
    <w:basedOn w:val="Normal"/>
    <w:qFormat/>
    <w:rsid w:val="0046604D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customStyle="1" w:styleId="VuConsidrant">
    <w:name w:val="Vu.Considérant"/>
    <w:basedOn w:val="Normal"/>
    <w:rsid w:val="0046604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466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sinterligne">
    <w:name w:val="No Spacing"/>
    <w:basedOn w:val="VuConsidrant"/>
    <w:uiPriority w:val="1"/>
    <w:qFormat/>
    <w:rsid w:val="0046604D"/>
    <w:pPr>
      <w:spacing w:after="0"/>
      <w:jc w:val="left"/>
    </w:pPr>
    <w:rPr>
      <w:rFonts w:ascii="Calibri" w:hAnsi="Calibri" w:cs="Calibri"/>
      <w:sz w:val="22"/>
      <w:szCs w:val="22"/>
    </w:rPr>
  </w:style>
  <w:style w:type="paragraph" w:customStyle="1" w:styleId="Date2">
    <w:name w:val="Date2"/>
    <w:basedOn w:val="Normal"/>
    <w:rsid w:val="00A4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3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27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2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779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5B01-3907-4310-A260-65A5898C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BONNAFOUS Thomas</dc:creator>
  <cp:keywords/>
  <dc:description/>
  <cp:lastModifiedBy>SARTOR Virginie</cp:lastModifiedBy>
  <cp:revision>2</cp:revision>
  <dcterms:created xsi:type="dcterms:W3CDTF">2024-07-30T09:25:00Z</dcterms:created>
  <dcterms:modified xsi:type="dcterms:W3CDTF">2024-07-30T09:25:00Z</dcterms:modified>
</cp:coreProperties>
</file>